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0EF" w:rsidRDefault="004240EF" w:rsidP="00FF346C">
      <w:pPr>
        <w:widowControl/>
        <w:tabs>
          <w:tab w:val="left" w:pos="1260"/>
        </w:tabs>
        <w:jc w:val="center"/>
        <w:rPr>
          <w:noProof/>
        </w:rPr>
      </w:pPr>
    </w:p>
    <w:p w:rsidR="004240EF" w:rsidRDefault="004240EF" w:rsidP="00FF346C">
      <w:pPr>
        <w:widowControl/>
        <w:tabs>
          <w:tab w:val="left" w:pos="1260"/>
        </w:tabs>
        <w:jc w:val="center"/>
        <w:rPr>
          <w:noProof/>
        </w:rPr>
      </w:pPr>
    </w:p>
    <w:p w:rsidR="004240EF" w:rsidRDefault="004240EF" w:rsidP="00FF346C">
      <w:pPr>
        <w:widowControl/>
        <w:tabs>
          <w:tab w:val="left" w:pos="1260"/>
        </w:tabs>
        <w:jc w:val="center"/>
        <w:rPr>
          <w:noProof/>
        </w:rPr>
      </w:pPr>
      <w:r w:rsidRPr="008E3F80">
        <w:rPr>
          <w:noProof/>
        </w:rPr>
        <w:drawing>
          <wp:inline distT="0" distB="0" distL="0" distR="0">
            <wp:extent cx="527050" cy="720725"/>
            <wp:effectExtent l="0" t="0" r="6350" b="317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72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46C" w:rsidRPr="004240EF" w:rsidRDefault="00FF346C" w:rsidP="00FF346C">
      <w:pPr>
        <w:widowControl/>
        <w:tabs>
          <w:tab w:val="left" w:pos="1260"/>
        </w:tabs>
        <w:jc w:val="center"/>
        <w:rPr>
          <w:b/>
          <w:sz w:val="28"/>
          <w:szCs w:val="28"/>
        </w:rPr>
      </w:pPr>
      <w:r w:rsidRPr="004240EF">
        <w:rPr>
          <w:b/>
          <w:sz w:val="28"/>
          <w:szCs w:val="28"/>
        </w:rPr>
        <w:t>КОМИТЕТ МЕСТНОГО САМОУПРАВЛЕНИЯ</w:t>
      </w:r>
    </w:p>
    <w:p w:rsidR="00FF346C" w:rsidRPr="004240EF" w:rsidRDefault="0006205E" w:rsidP="00FF346C">
      <w:pPr>
        <w:widowControl/>
        <w:jc w:val="center"/>
        <w:rPr>
          <w:b/>
          <w:sz w:val="28"/>
          <w:szCs w:val="28"/>
        </w:rPr>
      </w:pPr>
      <w:r w:rsidRPr="004240EF">
        <w:rPr>
          <w:b/>
          <w:sz w:val="28"/>
          <w:szCs w:val="28"/>
        </w:rPr>
        <w:t>ЦАРЕВЩИНСКОГО</w:t>
      </w:r>
      <w:r w:rsidR="00FF346C" w:rsidRPr="004240EF">
        <w:rPr>
          <w:b/>
          <w:sz w:val="28"/>
          <w:szCs w:val="28"/>
        </w:rPr>
        <w:t xml:space="preserve"> СЕЛЬСОВЕТА </w:t>
      </w:r>
    </w:p>
    <w:p w:rsidR="00FF346C" w:rsidRPr="004240EF" w:rsidRDefault="00FF346C" w:rsidP="00FF346C">
      <w:pPr>
        <w:widowControl/>
        <w:jc w:val="center"/>
        <w:rPr>
          <w:b/>
          <w:sz w:val="28"/>
          <w:szCs w:val="28"/>
        </w:rPr>
      </w:pPr>
      <w:r w:rsidRPr="004240EF">
        <w:rPr>
          <w:b/>
          <w:sz w:val="28"/>
          <w:szCs w:val="28"/>
        </w:rPr>
        <w:t>МОКШАНСКОГО РАЙОНА ПЕНЗЕНСКОЙ ОБЛАСТИ</w:t>
      </w:r>
    </w:p>
    <w:p w:rsidR="00FF346C" w:rsidRPr="004240EF" w:rsidRDefault="0006205E" w:rsidP="00FF346C">
      <w:pPr>
        <w:widowControl/>
        <w:jc w:val="center"/>
        <w:rPr>
          <w:b/>
          <w:sz w:val="28"/>
          <w:szCs w:val="28"/>
        </w:rPr>
      </w:pPr>
      <w:r w:rsidRPr="004240EF">
        <w:rPr>
          <w:b/>
          <w:sz w:val="28"/>
          <w:szCs w:val="28"/>
        </w:rPr>
        <w:t>ЧЕТВЕРТОГО</w:t>
      </w:r>
      <w:r w:rsidR="00FF346C" w:rsidRPr="004240EF">
        <w:rPr>
          <w:b/>
          <w:sz w:val="28"/>
          <w:szCs w:val="28"/>
        </w:rPr>
        <w:t xml:space="preserve"> СОЗЫВА</w:t>
      </w:r>
    </w:p>
    <w:p w:rsidR="00FF346C" w:rsidRPr="004240EF" w:rsidRDefault="00FF346C" w:rsidP="00FF346C">
      <w:pPr>
        <w:widowControl/>
        <w:jc w:val="center"/>
        <w:rPr>
          <w:b/>
          <w:sz w:val="28"/>
          <w:szCs w:val="28"/>
        </w:rPr>
      </w:pPr>
    </w:p>
    <w:p w:rsidR="00FF346C" w:rsidRPr="004240EF" w:rsidRDefault="00FF346C" w:rsidP="00FF346C">
      <w:pPr>
        <w:widowControl/>
        <w:jc w:val="center"/>
        <w:rPr>
          <w:b/>
          <w:sz w:val="28"/>
          <w:szCs w:val="28"/>
        </w:rPr>
      </w:pPr>
      <w:r w:rsidRPr="004240EF">
        <w:rPr>
          <w:b/>
          <w:sz w:val="28"/>
          <w:szCs w:val="28"/>
        </w:rPr>
        <w:t>РЕШЕНИЕ</w:t>
      </w:r>
    </w:p>
    <w:p w:rsidR="00FF346C" w:rsidRDefault="00FF346C" w:rsidP="00FF346C">
      <w:pPr>
        <w:widowControl/>
        <w:jc w:val="center"/>
        <w:rPr>
          <w:b/>
          <w:sz w:val="36"/>
        </w:rPr>
      </w:pPr>
    </w:p>
    <w:p w:rsidR="00FF346C" w:rsidRPr="00FF346C" w:rsidRDefault="00FF346C" w:rsidP="00FF346C">
      <w:pPr>
        <w:widowControl/>
        <w:jc w:val="center"/>
        <w:rPr>
          <w:sz w:val="24"/>
          <w:szCs w:val="24"/>
        </w:rPr>
      </w:pPr>
      <w:r w:rsidRPr="00FF346C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 </w:t>
      </w:r>
      <w:r w:rsidR="004240EF">
        <w:rPr>
          <w:sz w:val="24"/>
          <w:szCs w:val="24"/>
        </w:rPr>
        <w:t>14.11.2025</w:t>
      </w:r>
      <w:r>
        <w:rPr>
          <w:sz w:val="24"/>
          <w:szCs w:val="24"/>
        </w:rPr>
        <w:t xml:space="preserve">   </w:t>
      </w:r>
      <w:r w:rsidRPr="00FF346C">
        <w:rPr>
          <w:sz w:val="24"/>
          <w:szCs w:val="24"/>
        </w:rPr>
        <w:t>№</w:t>
      </w:r>
      <w:r w:rsidR="004240EF">
        <w:rPr>
          <w:sz w:val="24"/>
          <w:szCs w:val="24"/>
        </w:rPr>
        <w:t xml:space="preserve"> </w:t>
      </w:r>
      <w:r w:rsidR="004240EF">
        <w:rPr>
          <w:spacing w:val="-2"/>
          <w:sz w:val="26"/>
          <w:szCs w:val="26"/>
        </w:rPr>
        <w:t>82-36/4</w:t>
      </w:r>
    </w:p>
    <w:p w:rsidR="00FF346C" w:rsidRPr="00FF346C" w:rsidRDefault="00FF346C" w:rsidP="00FF346C">
      <w:pPr>
        <w:widowControl/>
        <w:jc w:val="center"/>
        <w:rPr>
          <w:sz w:val="24"/>
          <w:szCs w:val="24"/>
        </w:rPr>
      </w:pPr>
      <w:r w:rsidRPr="00FF346C">
        <w:rPr>
          <w:sz w:val="24"/>
          <w:szCs w:val="24"/>
        </w:rPr>
        <w:t>с.</w:t>
      </w:r>
      <w:r w:rsidR="0006205E">
        <w:rPr>
          <w:sz w:val="24"/>
          <w:szCs w:val="24"/>
        </w:rPr>
        <w:t>Царевщино</w:t>
      </w:r>
    </w:p>
    <w:p w:rsidR="00FF346C" w:rsidRDefault="00FF346C" w:rsidP="00FF346C">
      <w:pPr>
        <w:pStyle w:val="10"/>
      </w:pPr>
    </w:p>
    <w:p w:rsidR="00FF346C" w:rsidRDefault="00FF346C" w:rsidP="00FF346C">
      <w:pPr>
        <w:pStyle w:val="10"/>
        <w:jc w:val="center"/>
      </w:pPr>
      <w:r>
        <w:t xml:space="preserve">О приостановлении действия отдельных полномочий Положения о бюджетном процессе в </w:t>
      </w:r>
      <w:r w:rsidR="0006205E">
        <w:t>Царевщинском</w:t>
      </w:r>
      <w:r>
        <w:t xml:space="preserve"> сельсовете Мокшанского района Пензенской области, утвержденного решением Комитета местного самоуправления </w:t>
      </w:r>
      <w:r w:rsidR="0006205E">
        <w:t>Царевщинского</w:t>
      </w:r>
      <w:r>
        <w:t xml:space="preserve"> сельсовета Мокшанского района Пензенской области от </w:t>
      </w:r>
      <w:r w:rsidR="0006205E" w:rsidRPr="0006205E">
        <w:rPr>
          <w:color w:val="323232"/>
          <w:spacing w:val="-2"/>
        </w:rPr>
        <w:t>25.03.2022 №198-94/3</w:t>
      </w:r>
      <w:r>
        <w:t xml:space="preserve"> «Об утверждении Положения о бюджетном процессе в </w:t>
      </w:r>
      <w:r w:rsidR="0006205E">
        <w:t>Царевщинском</w:t>
      </w:r>
      <w:r>
        <w:t xml:space="preserve"> сельсовете</w:t>
      </w:r>
    </w:p>
    <w:p w:rsidR="00FF346C" w:rsidRPr="00645883" w:rsidRDefault="00FF346C" w:rsidP="00FF346C">
      <w:pPr>
        <w:pStyle w:val="10"/>
        <w:jc w:val="center"/>
      </w:pPr>
      <w:r>
        <w:t xml:space="preserve"> Мокшанского района Пензенской области»</w:t>
      </w:r>
    </w:p>
    <w:p w:rsidR="00FF346C" w:rsidRDefault="00FF346C" w:rsidP="00FF346C">
      <w:pPr>
        <w:rPr>
          <w:b/>
          <w:i/>
          <w:sz w:val="28"/>
          <w:szCs w:val="28"/>
          <w:lang w:eastAsia="en-US"/>
        </w:rPr>
      </w:pPr>
    </w:p>
    <w:p w:rsidR="00FF346C" w:rsidRDefault="00FF346C" w:rsidP="00FF34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 руководствуясь Уставом сельского поселения </w:t>
      </w:r>
      <w:r w:rsidR="0006205E">
        <w:rPr>
          <w:sz w:val="28"/>
          <w:szCs w:val="28"/>
        </w:rPr>
        <w:t>Царевщинский</w:t>
      </w:r>
      <w:r>
        <w:rPr>
          <w:sz w:val="28"/>
          <w:szCs w:val="28"/>
        </w:rPr>
        <w:t xml:space="preserve"> сельсовет муниципального района Мокшанский район Пензенской области,</w:t>
      </w:r>
    </w:p>
    <w:p w:rsidR="00FF346C" w:rsidRDefault="00FF346C" w:rsidP="00FF346C">
      <w:pPr>
        <w:ind w:firstLine="708"/>
        <w:jc w:val="both"/>
        <w:rPr>
          <w:sz w:val="28"/>
          <w:szCs w:val="28"/>
        </w:rPr>
      </w:pPr>
    </w:p>
    <w:p w:rsidR="00FF346C" w:rsidRDefault="00FF346C" w:rsidP="00FF34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местного самоуправления</w:t>
      </w:r>
      <w:r w:rsidRPr="001A5ADA">
        <w:rPr>
          <w:b/>
          <w:sz w:val="28"/>
          <w:szCs w:val="28"/>
        </w:rPr>
        <w:t xml:space="preserve"> </w:t>
      </w:r>
      <w:r w:rsidR="0006205E">
        <w:rPr>
          <w:b/>
          <w:sz w:val="28"/>
          <w:szCs w:val="28"/>
        </w:rPr>
        <w:t>Царевщинского</w:t>
      </w:r>
      <w:r w:rsidRPr="005F0210">
        <w:rPr>
          <w:b/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</w:t>
      </w:r>
      <w:r w:rsidRPr="001050BD">
        <w:rPr>
          <w:b/>
          <w:sz w:val="28"/>
          <w:szCs w:val="28"/>
        </w:rPr>
        <w:t>Мокшанского района Пензенской области</w:t>
      </w:r>
      <w:r>
        <w:rPr>
          <w:sz w:val="28"/>
          <w:szCs w:val="28"/>
        </w:rPr>
        <w:t xml:space="preserve"> </w:t>
      </w:r>
      <w:r w:rsidRPr="001A5ADA">
        <w:rPr>
          <w:b/>
          <w:sz w:val="28"/>
          <w:szCs w:val="28"/>
        </w:rPr>
        <w:t>решил:</w:t>
      </w:r>
    </w:p>
    <w:p w:rsidR="00FF346C" w:rsidRDefault="00FF346C" w:rsidP="00FF34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346C" w:rsidRPr="00301DE2" w:rsidRDefault="00FF346C" w:rsidP="00FF346C">
      <w:pPr>
        <w:pStyle w:val="10"/>
        <w:ind w:firstLine="709"/>
        <w:jc w:val="both"/>
        <w:rPr>
          <w:b w:val="0"/>
        </w:rPr>
      </w:pPr>
      <w:r w:rsidRPr="00301DE2">
        <w:rPr>
          <w:b w:val="0"/>
        </w:rPr>
        <w:t>1. Приостановить до 1 января 202</w:t>
      </w:r>
      <w:r>
        <w:rPr>
          <w:b w:val="0"/>
        </w:rPr>
        <w:t>6 года действие статьи 17</w:t>
      </w:r>
      <w:r w:rsidRPr="00301DE2">
        <w:rPr>
          <w:b w:val="0"/>
        </w:rPr>
        <w:t xml:space="preserve"> и подпункт 5</w:t>
      </w:r>
      <w:r>
        <w:rPr>
          <w:b w:val="0"/>
        </w:rPr>
        <w:t xml:space="preserve"> пункта 2 статьи 18</w:t>
      </w:r>
      <w:r w:rsidRPr="00301DE2">
        <w:rPr>
          <w:b w:val="0"/>
        </w:rPr>
        <w:t xml:space="preserve"> Положения о бюджетном процессе в </w:t>
      </w:r>
      <w:r w:rsidR="0006205E">
        <w:rPr>
          <w:b w:val="0"/>
        </w:rPr>
        <w:t>Царевщинском</w:t>
      </w:r>
      <w:r w:rsidRPr="00301DE2">
        <w:rPr>
          <w:b w:val="0"/>
        </w:rPr>
        <w:t xml:space="preserve"> сельсовете Мокшанского района Пензенской области, утвержденного решением Комитета местного самоуправления </w:t>
      </w:r>
      <w:r w:rsidR="0006205E">
        <w:rPr>
          <w:b w:val="0"/>
        </w:rPr>
        <w:t>Царевщинского</w:t>
      </w:r>
      <w:r w:rsidRPr="00301DE2">
        <w:rPr>
          <w:b w:val="0"/>
        </w:rPr>
        <w:t xml:space="preserve"> сельсовета Мокшанского района Пензенской области от </w:t>
      </w:r>
      <w:r w:rsidR="0006205E" w:rsidRPr="0006205E">
        <w:rPr>
          <w:b w:val="0"/>
          <w:color w:val="323232"/>
          <w:spacing w:val="-2"/>
        </w:rPr>
        <w:t>25.03.2022 №198-94/3</w:t>
      </w:r>
      <w:r w:rsidR="0006205E" w:rsidRPr="00301DE2">
        <w:rPr>
          <w:b w:val="0"/>
        </w:rPr>
        <w:t xml:space="preserve"> </w:t>
      </w:r>
      <w:r w:rsidRPr="00301DE2">
        <w:rPr>
          <w:b w:val="0"/>
        </w:rPr>
        <w:t xml:space="preserve">«Об утверждении Положения о бюджетном процессе в </w:t>
      </w:r>
      <w:r w:rsidR="0006205E">
        <w:rPr>
          <w:b w:val="0"/>
        </w:rPr>
        <w:t>Царевщинском</w:t>
      </w:r>
      <w:r w:rsidRPr="00301DE2">
        <w:rPr>
          <w:b w:val="0"/>
        </w:rPr>
        <w:t xml:space="preserve"> сельсовете  Мокшанского района Пензенской области»</w:t>
      </w:r>
      <w:r>
        <w:rPr>
          <w:b w:val="0"/>
        </w:rPr>
        <w:t>.</w:t>
      </w:r>
    </w:p>
    <w:p w:rsidR="00FF346C" w:rsidRPr="00A401EB" w:rsidRDefault="00FF346C" w:rsidP="00FF346C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2</w:t>
      </w:r>
      <w:r w:rsidRPr="00F54EEE">
        <w:rPr>
          <w:sz w:val="28"/>
          <w:szCs w:val="28"/>
        </w:rPr>
        <w:t xml:space="preserve">. </w:t>
      </w:r>
      <w:r w:rsidRPr="00A401EB">
        <w:rPr>
          <w:sz w:val="28"/>
          <w:szCs w:val="28"/>
        </w:rPr>
        <w:t>Настоящее решение опубликовать в информационном бюллетене «</w:t>
      </w:r>
      <w:r>
        <w:rPr>
          <w:sz w:val="28"/>
          <w:szCs w:val="28"/>
        </w:rPr>
        <w:t xml:space="preserve">Вести </w:t>
      </w:r>
      <w:r w:rsidR="0006205E">
        <w:rPr>
          <w:sz w:val="28"/>
          <w:szCs w:val="28"/>
        </w:rPr>
        <w:t>Царевщинского</w:t>
      </w:r>
      <w:r>
        <w:rPr>
          <w:sz w:val="28"/>
          <w:szCs w:val="28"/>
        </w:rPr>
        <w:t xml:space="preserve"> сельсовета</w:t>
      </w:r>
      <w:r w:rsidRPr="00A401EB">
        <w:rPr>
          <w:sz w:val="28"/>
          <w:szCs w:val="28"/>
        </w:rPr>
        <w:t>».</w:t>
      </w:r>
    </w:p>
    <w:p w:rsidR="00FF346C" w:rsidRDefault="00FF346C" w:rsidP="00FF346C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401EB">
        <w:rPr>
          <w:sz w:val="28"/>
          <w:szCs w:val="28"/>
        </w:rPr>
        <w:t xml:space="preserve">. Настоящее решение вступает в силу на следующий день после </w:t>
      </w:r>
      <w:r>
        <w:rPr>
          <w:sz w:val="28"/>
          <w:szCs w:val="28"/>
        </w:rPr>
        <w:t xml:space="preserve">дня </w:t>
      </w:r>
      <w:r w:rsidRPr="00A401EB">
        <w:rPr>
          <w:sz w:val="28"/>
          <w:szCs w:val="28"/>
        </w:rPr>
        <w:t>его официального опубликования.</w:t>
      </w:r>
    </w:p>
    <w:p w:rsidR="00FF346C" w:rsidRPr="00A401EB" w:rsidRDefault="00FF346C" w:rsidP="00FF346C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FF346C" w:rsidRPr="00A401EB" w:rsidRDefault="00FF346C" w:rsidP="00FF346C">
      <w:pPr>
        <w:ind w:firstLine="540"/>
        <w:jc w:val="both"/>
        <w:rPr>
          <w:sz w:val="28"/>
          <w:szCs w:val="28"/>
        </w:rPr>
      </w:pPr>
    </w:p>
    <w:p w:rsidR="00FF346C" w:rsidRDefault="00FF346C" w:rsidP="00FF346C">
      <w:pPr>
        <w:jc w:val="both"/>
        <w:rPr>
          <w:b/>
          <w:sz w:val="28"/>
          <w:szCs w:val="28"/>
        </w:rPr>
      </w:pPr>
      <w:r w:rsidRPr="003D1400">
        <w:rPr>
          <w:b/>
          <w:sz w:val="28"/>
          <w:szCs w:val="28"/>
        </w:rPr>
        <w:t xml:space="preserve">Глава </w:t>
      </w:r>
      <w:r w:rsidR="0006205E">
        <w:rPr>
          <w:b/>
          <w:sz w:val="28"/>
          <w:szCs w:val="28"/>
        </w:rPr>
        <w:t>Царевщинского</w:t>
      </w:r>
      <w:r w:rsidRPr="003D1400">
        <w:rPr>
          <w:b/>
          <w:sz w:val="28"/>
          <w:szCs w:val="28"/>
        </w:rPr>
        <w:t xml:space="preserve"> сельсовета </w:t>
      </w:r>
    </w:p>
    <w:p w:rsidR="00FF346C" w:rsidRPr="003D1400" w:rsidRDefault="00FF346C" w:rsidP="00FF346C">
      <w:pPr>
        <w:jc w:val="both"/>
        <w:rPr>
          <w:b/>
          <w:sz w:val="28"/>
          <w:szCs w:val="28"/>
        </w:rPr>
      </w:pPr>
      <w:r w:rsidRPr="003D1400">
        <w:rPr>
          <w:b/>
          <w:sz w:val="28"/>
          <w:szCs w:val="28"/>
        </w:rPr>
        <w:t>Мокшанского района</w:t>
      </w:r>
      <w:r>
        <w:rPr>
          <w:b/>
          <w:sz w:val="28"/>
          <w:szCs w:val="28"/>
        </w:rPr>
        <w:t xml:space="preserve"> </w:t>
      </w:r>
      <w:r w:rsidRPr="003D1400">
        <w:rPr>
          <w:b/>
          <w:sz w:val="28"/>
          <w:szCs w:val="28"/>
        </w:rPr>
        <w:t xml:space="preserve">Пензенской области            </w:t>
      </w:r>
      <w:r>
        <w:rPr>
          <w:b/>
          <w:sz w:val="28"/>
          <w:szCs w:val="28"/>
        </w:rPr>
        <w:t xml:space="preserve">                 </w:t>
      </w:r>
      <w:r w:rsidR="0006205E">
        <w:rPr>
          <w:b/>
          <w:sz w:val="28"/>
          <w:szCs w:val="28"/>
        </w:rPr>
        <w:t>Г.А.Петрова</w:t>
      </w:r>
    </w:p>
    <w:p w:rsidR="00397074" w:rsidRDefault="00397074" w:rsidP="004240EF">
      <w:pPr>
        <w:jc w:val="both"/>
        <w:rPr>
          <w:sz w:val="28"/>
          <w:szCs w:val="28"/>
        </w:rPr>
      </w:pPr>
      <w:bookmarkStart w:id="0" w:name="_GoBack"/>
      <w:bookmarkEnd w:id="0"/>
    </w:p>
    <w:sectPr w:rsidR="00397074" w:rsidSect="0050517B">
      <w:pgSz w:w="11906" w:h="16838"/>
      <w:pgMar w:top="851" w:right="707" w:bottom="851" w:left="1276" w:header="70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97F" w:rsidRDefault="0060297F" w:rsidP="0050517B">
      <w:r>
        <w:separator/>
      </w:r>
    </w:p>
  </w:endnote>
  <w:endnote w:type="continuationSeparator" w:id="0">
    <w:p w:rsidR="0060297F" w:rsidRDefault="0060297F" w:rsidP="00505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97F" w:rsidRDefault="0060297F" w:rsidP="0050517B">
      <w:r>
        <w:separator/>
      </w:r>
    </w:p>
  </w:footnote>
  <w:footnote w:type="continuationSeparator" w:id="0">
    <w:p w:rsidR="0060297F" w:rsidRDefault="0060297F" w:rsidP="005051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790"/>
    <w:rsid w:val="00003DFA"/>
    <w:rsid w:val="000368A0"/>
    <w:rsid w:val="00050927"/>
    <w:rsid w:val="00056B3B"/>
    <w:rsid w:val="0006205E"/>
    <w:rsid w:val="00085ECF"/>
    <w:rsid w:val="00091B73"/>
    <w:rsid w:val="00092BD7"/>
    <w:rsid w:val="000B3C27"/>
    <w:rsid w:val="000B3D51"/>
    <w:rsid w:val="000B68FD"/>
    <w:rsid w:val="000C3399"/>
    <w:rsid w:val="000D0D09"/>
    <w:rsid w:val="000E318E"/>
    <w:rsid w:val="000E482D"/>
    <w:rsid w:val="000F1D38"/>
    <w:rsid w:val="000F358E"/>
    <w:rsid w:val="000F5020"/>
    <w:rsid w:val="000F664A"/>
    <w:rsid w:val="000F73E3"/>
    <w:rsid w:val="00104499"/>
    <w:rsid w:val="001047D0"/>
    <w:rsid w:val="00134090"/>
    <w:rsid w:val="00147A14"/>
    <w:rsid w:val="001570FC"/>
    <w:rsid w:val="00162D56"/>
    <w:rsid w:val="00163B2D"/>
    <w:rsid w:val="00171FCE"/>
    <w:rsid w:val="00173906"/>
    <w:rsid w:val="00181693"/>
    <w:rsid w:val="00183A41"/>
    <w:rsid w:val="00196ACE"/>
    <w:rsid w:val="001A49F0"/>
    <w:rsid w:val="001C7503"/>
    <w:rsid w:val="001D33CE"/>
    <w:rsid w:val="001E3706"/>
    <w:rsid w:val="002055BB"/>
    <w:rsid w:val="00210CCF"/>
    <w:rsid w:val="0021231D"/>
    <w:rsid w:val="00213A1E"/>
    <w:rsid w:val="00222DFC"/>
    <w:rsid w:val="00230F8A"/>
    <w:rsid w:val="00262F64"/>
    <w:rsid w:val="0026692A"/>
    <w:rsid w:val="00266EA6"/>
    <w:rsid w:val="002678A4"/>
    <w:rsid w:val="002819CE"/>
    <w:rsid w:val="00283F05"/>
    <w:rsid w:val="00292BB6"/>
    <w:rsid w:val="00293D6E"/>
    <w:rsid w:val="002C12BC"/>
    <w:rsid w:val="002C1E83"/>
    <w:rsid w:val="002F3F27"/>
    <w:rsid w:val="002F443F"/>
    <w:rsid w:val="00301DE2"/>
    <w:rsid w:val="00314EF6"/>
    <w:rsid w:val="003217B3"/>
    <w:rsid w:val="00323543"/>
    <w:rsid w:val="00331C06"/>
    <w:rsid w:val="00334C54"/>
    <w:rsid w:val="0034323F"/>
    <w:rsid w:val="00353215"/>
    <w:rsid w:val="003564B2"/>
    <w:rsid w:val="00370CA6"/>
    <w:rsid w:val="003777D2"/>
    <w:rsid w:val="00397074"/>
    <w:rsid w:val="003D1255"/>
    <w:rsid w:val="003E1790"/>
    <w:rsid w:val="003F4575"/>
    <w:rsid w:val="00402903"/>
    <w:rsid w:val="0041445F"/>
    <w:rsid w:val="0041575E"/>
    <w:rsid w:val="00423ABA"/>
    <w:rsid w:val="004240EF"/>
    <w:rsid w:val="0042474B"/>
    <w:rsid w:val="00425FCD"/>
    <w:rsid w:val="00426348"/>
    <w:rsid w:val="00431CA9"/>
    <w:rsid w:val="00440777"/>
    <w:rsid w:val="004424E3"/>
    <w:rsid w:val="004676F0"/>
    <w:rsid w:val="004871F4"/>
    <w:rsid w:val="004874A7"/>
    <w:rsid w:val="0049545F"/>
    <w:rsid w:val="00497250"/>
    <w:rsid w:val="004C12E9"/>
    <w:rsid w:val="0050517B"/>
    <w:rsid w:val="0051486E"/>
    <w:rsid w:val="005274B2"/>
    <w:rsid w:val="00540806"/>
    <w:rsid w:val="00541126"/>
    <w:rsid w:val="005637CC"/>
    <w:rsid w:val="005746E1"/>
    <w:rsid w:val="00582D5D"/>
    <w:rsid w:val="005A71C9"/>
    <w:rsid w:val="005B0902"/>
    <w:rsid w:val="005B4DAD"/>
    <w:rsid w:val="005D131F"/>
    <w:rsid w:val="005D1CF5"/>
    <w:rsid w:val="005E59F4"/>
    <w:rsid w:val="005F17F4"/>
    <w:rsid w:val="005F189B"/>
    <w:rsid w:val="005F2F1C"/>
    <w:rsid w:val="0060297F"/>
    <w:rsid w:val="006150DA"/>
    <w:rsid w:val="00641AD7"/>
    <w:rsid w:val="0064450D"/>
    <w:rsid w:val="0064506C"/>
    <w:rsid w:val="00645DD1"/>
    <w:rsid w:val="006523CA"/>
    <w:rsid w:val="006859E8"/>
    <w:rsid w:val="006950BC"/>
    <w:rsid w:val="006A3AFB"/>
    <w:rsid w:val="006A552E"/>
    <w:rsid w:val="006A5AE4"/>
    <w:rsid w:val="006B35B8"/>
    <w:rsid w:val="006D014C"/>
    <w:rsid w:val="006D53AD"/>
    <w:rsid w:val="006E17BE"/>
    <w:rsid w:val="00705AFB"/>
    <w:rsid w:val="007473C2"/>
    <w:rsid w:val="007509D2"/>
    <w:rsid w:val="00756153"/>
    <w:rsid w:val="00796B90"/>
    <w:rsid w:val="007A1672"/>
    <w:rsid w:val="007B507A"/>
    <w:rsid w:val="007E384A"/>
    <w:rsid w:val="007E6F0C"/>
    <w:rsid w:val="007F2146"/>
    <w:rsid w:val="008236E0"/>
    <w:rsid w:val="00826A9B"/>
    <w:rsid w:val="00841EC7"/>
    <w:rsid w:val="00844B3D"/>
    <w:rsid w:val="008454AD"/>
    <w:rsid w:val="00853E5D"/>
    <w:rsid w:val="008667EB"/>
    <w:rsid w:val="00872484"/>
    <w:rsid w:val="00873811"/>
    <w:rsid w:val="0089569C"/>
    <w:rsid w:val="008A2387"/>
    <w:rsid w:val="008A7ABC"/>
    <w:rsid w:val="008B23DB"/>
    <w:rsid w:val="008B6BE1"/>
    <w:rsid w:val="008D2EA3"/>
    <w:rsid w:val="008D7946"/>
    <w:rsid w:val="00917ABC"/>
    <w:rsid w:val="0092132D"/>
    <w:rsid w:val="009254A0"/>
    <w:rsid w:val="00931E0E"/>
    <w:rsid w:val="00935DAA"/>
    <w:rsid w:val="00940980"/>
    <w:rsid w:val="00950FA2"/>
    <w:rsid w:val="00954761"/>
    <w:rsid w:val="00957804"/>
    <w:rsid w:val="00977474"/>
    <w:rsid w:val="0098598E"/>
    <w:rsid w:val="00990912"/>
    <w:rsid w:val="009957B9"/>
    <w:rsid w:val="009B60AC"/>
    <w:rsid w:val="009C0FD8"/>
    <w:rsid w:val="009E11F2"/>
    <w:rsid w:val="009E210E"/>
    <w:rsid w:val="009F04DA"/>
    <w:rsid w:val="009F15F5"/>
    <w:rsid w:val="00A1735B"/>
    <w:rsid w:val="00A23A49"/>
    <w:rsid w:val="00A44611"/>
    <w:rsid w:val="00A53BAF"/>
    <w:rsid w:val="00A53FE1"/>
    <w:rsid w:val="00A90ABE"/>
    <w:rsid w:val="00AB7901"/>
    <w:rsid w:val="00AE4AC2"/>
    <w:rsid w:val="00AF6B5A"/>
    <w:rsid w:val="00AF6E81"/>
    <w:rsid w:val="00B22686"/>
    <w:rsid w:val="00B2761F"/>
    <w:rsid w:val="00B4152F"/>
    <w:rsid w:val="00B434D3"/>
    <w:rsid w:val="00B53659"/>
    <w:rsid w:val="00B723FB"/>
    <w:rsid w:val="00B91B6C"/>
    <w:rsid w:val="00B9432F"/>
    <w:rsid w:val="00BC2BE2"/>
    <w:rsid w:val="00BC6C91"/>
    <w:rsid w:val="00BD0CAA"/>
    <w:rsid w:val="00BD5A98"/>
    <w:rsid w:val="00BF20BE"/>
    <w:rsid w:val="00BF22BA"/>
    <w:rsid w:val="00C17388"/>
    <w:rsid w:val="00C231AB"/>
    <w:rsid w:val="00C4283B"/>
    <w:rsid w:val="00C43E9B"/>
    <w:rsid w:val="00C56B4C"/>
    <w:rsid w:val="00C60619"/>
    <w:rsid w:val="00C63D70"/>
    <w:rsid w:val="00C7326B"/>
    <w:rsid w:val="00CD6515"/>
    <w:rsid w:val="00CE05F5"/>
    <w:rsid w:val="00CE47EE"/>
    <w:rsid w:val="00CE75EF"/>
    <w:rsid w:val="00D01981"/>
    <w:rsid w:val="00D245B1"/>
    <w:rsid w:val="00D30D4D"/>
    <w:rsid w:val="00D66270"/>
    <w:rsid w:val="00D775C1"/>
    <w:rsid w:val="00D94C70"/>
    <w:rsid w:val="00D94EB2"/>
    <w:rsid w:val="00DA03D1"/>
    <w:rsid w:val="00DA1FDB"/>
    <w:rsid w:val="00DA6945"/>
    <w:rsid w:val="00DB5BDC"/>
    <w:rsid w:val="00DC419B"/>
    <w:rsid w:val="00DC68BD"/>
    <w:rsid w:val="00DF533F"/>
    <w:rsid w:val="00E11DCB"/>
    <w:rsid w:val="00E33774"/>
    <w:rsid w:val="00E37DB3"/>
    <w:rsid w:val="00E43B5F"/>
    <w:rsid w:val="00E7672A"/>
    <w:rsid w:val="00E90890"/>
    <w:rsid w:val="00E919AA"/>
    <w:rsid w:val="00EA70CD"/>
    <w:rsid w:val="00EC3DE0"/>
    <w:rsid w:val="00EC5505"/>
    <w:rsid w:val="00ED1835"/>
    <w:rsid w:val="00EF2960"/>
    <w:rsid w:val="00EF449F"/>
    <w:rsid w:val="00F17CF1"/>
    <w:rsid w:val="00F241D3"/>
    <w:rsid w:val="00F45788"/>
    <w:rsid w:val="00F4654C"/>
    <w:rsid w:val="00F543BE"/>
    <w:rsid w:val="00F54EEE"/>
    <w:rsid w:val="00F61D25"/>
    <w:rsid w:val="00FA7E1C"/>
    <w:rsid w:val="00FC0AF7"/>
    <w:rsid w:val="00FC603B"/>
    <w:rsid w:val="00FC77DE"/>
    <w:rsid w:val="00FD2730"/>
    <w:rsid w:val="00FE1686"/>
    <w:rsid w:val="00FE3B60"/>
    <w:rsid w:val="00FE4D98"/>
    <w:rsid w:val="00FF346C"/>
    <w:rsid w:val="00FF3BBD"/>
    <w:rsid w:val="00FF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43FA02-D4DC-4AC3-87F2-0437F6A4C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0">
    <w:name w:val="heading 1"/>
    <w:basedOn w:val="a"/>
    <w:next w:val="a"/>
    <w:link w:val="11"/>
    <w:qFormat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qFormat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qFormat/>
    <w:pPr>
      <w:keepNext/>
      <w:keepLines/>
      <w:widowControl/>
      <w:spacing w:before="240"/>
      <w:outlineLvl w:val="3"/>
    </w:pPr>
    <w:rPr>
      <w:rFonts w:ascii="Arial" w:hAnsi="Arial"/>
      <w:b/>
      <w:i/>
      <w:sz w:val="24"/>
    </w:rPr>
  </w:style>
  <w:style w:type="paragraph" w:styleId="5">
    <w:name w:val="heading 5"/>
    <w:basedOn w:val="a"/>
    <w:next w:val="a"/>
    <w:qFormat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widowControl/>
      <w:jc w:val="both"/>
      <w:outlineLvl w:val="5"/>
    </w:pPr>
    <w:rPr>
      <w:sz w:val="28"/>
    </w:rPr>
  </w:style>
  <w:style w:type="character" w:default="1" w:styleId="a1">
    <w:name w:val="Default Paragraph Font"/>
    <w:semiHidden/>
    <w:rPr>
      <w:b/>
      <w:i/>
      <w:sz w:val="28"/>
      <w:lang w:val="en-GB" w:eastAsia="en-US" w:bidi="ar-SA"/>
    </w:rPr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12">
    <w:name w:val="Стиль1"/>
    <w:basedOn w:val="a"/>
    <w:pPr>
      <w:widowControl/>
      <w:spacing w:before="120"/>
      <w:jc w:val="both"/>
      <w:outlineLvl w:val="5"/>
    </w:pPr>
    <w:rPr>
      <w:sz w:val="24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0">
    <w:name w:val="Body Text 2"/>
    <w:basedOn w:val="a"/>
    <w:pPr>
      <w:widowControl/>
      <w:ind w:firstLine="567"/>
      <w:jc w:val="center"/>
    </w:pPr>
    <w:rPr>
      <w:sz w:val="28"/>
      <w:szCs w:val="28"/>
    </w:rPr>
  </w:style>
  <w:style w:type="paragraph" w:customStyle="1" w:styleId="1">
    <w:name w:val="Знак Знак Знак1 Знак Знак Знак Знак"/>
    <w:basedOn w:val="a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5">
    <w:name w:val="Цветовое выделение"/>
    <w:rPr>
      <w:b/>
      <w:bCs/>
      <w:color w:val="000080"/>
      <w:sz w:val="20"/>
      <w:szCs w:val="20"/>
    </w:rPr>
  </w:style>
  <w:style w:type="paragraph" w:customStyle="1" w:styleId="a6">
    <w:name w:val="Заголовок статьи"/>
    <w:basedOn w:val="a"/>
    <w:next w:val="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7">
    <w:name w:val="Комментарий"/>
    <w:basedOn w:val="a"/>
    <w:next w:val="a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1">
    <w:name w:val="Стиль2"/>
    <w:basedOn w:val="12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pPr>
      <w:spacing w:after="120"/>
    </w:pPr>
  </w:style>
  <w:style w:type="paragraph" w:styleId="a8">
    <w:name w:val="Body Text Indent"/>
    <w:basedOn w:val="a"/>
    <w:pPr>
      <w:ind w:firstLine="708"/>
      <w:jc w:val="both"/>
    </w:pPr>
    <w:rPr>
      <w:sz w:val="26"/>
      <w:szCs w:val="26"/>
    </w:rPr>
  </w:style>
  <w:style w:type="paragraph" w:customStyle="1" w:styleId="3">
    <w:name w:val="Стиль3"/>
    <w:basedOn w:val="a"/>
    <w:pPr>
      <w:widowControl/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0">
    <w:name w:val="Стиль4"/>
    <w:basedOn w:val="a"/>
    <w:pPr>
      <w:widowControl/>
      <w:numPr>
        <w:ilvl w:val="7"/>
        <w:numId w:val="6"/>
      </w:numPr>
      <w:jc w:val="both"/>
    </w:pPr>
    <w:rPr>
      <w:sz w:val="24"/>
    </w:rPr>
  </w:style>
  <w:style w:type="paragraph" w:styleId="a9">
    <w:name w:val="header"/>
    <w:basedOn w:val="a"/>
    <w:link w:val="aa"/>
    <w:rsid w:val="0050517B"/>
    <w:pPr>
      <w:tabs>
        <w:tab w:val="center" w:pos="4677"/>
        <w:tab w:val="right" w:pos="9355"/>
      </w:tabs>
    </w:pPr>
    <w:rPr>
      <w:sz w:val="28"/>
      <w:lang w:val="en-GB" w:eastAsia="en-US"/>
    </w:rPr>
  </w:style>
  <w:style w:type="character" w:customStyle="1" w:styleId="aa">
    <w:name w:val="Верхний колонтитул Знак"/>
    <w:link w:val="a9"/>
    <w:rsid w:val="0050517B"/>
    <w:rPr>
      <w:b w:val="0"/>
      <w:i w:val="0"/>
      <w:sz w:val="28"/>
      <w:lang w:val="en-GB" w:eastAsia="en-US" w:bidi="ar-SA"/>
    </w:rPr>
  </w:style>
  <w:style w:type="paragraph" w:styleId="ab">
    <w:name w:val="footer"/>
    <w:basedOn w:val="a"/>
    <w:link w:val="ac"/>
    <w:uiPriority w:val="99"/>
    <w:rsid w:val="0050517B"/>
    <w:pPr>
      <w:tabs>
        <w:tab w:val="center" w:pos="4677"/>
        <w:tab w:val="right" w:pos="9355"/>
      </w:tabs>
    </w:pPr>
    <w:rPr>
      <w:sz w:val="28"/>
      <w:lang w:val="en-GB" w:eastAsia="en-US"/>
    </w:rPr>
  </w:style>
  <w:style w:type="character" w:customStyle="1" w:styleId="ac">
    <w:name w:val="Нижний колонтитул Знак"/>
    <w:link w:val="ab"/>
    <w:uiPriority w:val="99"/>
    <w:rsid w:val="0050517B"/>
    <w:rPr>
      <w:b w:val="0"/>
      <w:i w:val="0"/>
      <w:sz w:val="28"/>
      <w:lang w:val="en-GB" w:eastAsia="en-US" w:bidi="ar-SA"/>
    </w:rPr>
  </w:style>
  <w:style w:type="paragraph" w:styleId="ad">
    <w:name w:val="Normal (Web)"/>
    <w:basedOn w:val="a"/>
    <w:uiPriority w:val="99"/>
    <w:unhideWhenUsed/>
    <w:rsid w:val="00C231AB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Заголовок 1 Знак"/>
    <w:link w:val="10"/>
    <w:rsid w:val="00FF346C"/>
    <w:rPr>
      <w:b/>
      <w:bCs/>
      <w:i/>
      <w:sz w:val="28"/>
      <w:szCs w:val="28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</vt:lpstr>
    </vt:vector>
  </TitlesOfParts>
  <Company>pravobl</Company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</dc:title>
  <dc:subject/>
  <dc:creator>Mitrofanova</dc:creator>
  <cp:keywords/>
  <cp:lastModifiedBy>hp</cp:lastModifiedBy>
  <cp:revision>2</cp:revision>
  <cp:lastPrinted>2015-03-30T07:12:00Z</cp:lastPrinted>
  <dcterms:created xsi:type="dcterms:W3CDTF">2025-11-13T13:10:00Z</dcterms:created>
  <dcterms:modified xsi:type="dcterms:W3CDTF">2025-11-13T13:10:00Z</dcterms:modified>
</cp:coreProperties>
</file>