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0BA" w:rsidRDefault="000430BA" w:rsidP="003058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6ABF704B" wp14:editId="4D43D579">
            <wp:extent cx="600075" cy="695325"/>
            <wp:effectExtent l="0" t="0" r="9525" b="9525"/>
            <wp:docPr id="1" name="Изображение 1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penza0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8DF" w:rsidRDefault="00B71F41" w:rsidP="003058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КОМИТЕТ МЕСТНОГО САМОУПРАВЛЕНИЯ </w:t>
      </w:r>
    </w:p>
    <w:p w:rsidR="00B71F41" w:rsidRPr="003058DF" w:rsidRDefault="003058DF" w:rsidP="003058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ЦАРЕВЩИНСКОГО</w:t>
      </w:r>
      <w:r w:rsidR="00B71F41"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</w:t>
      </w:r>
    </w:p>
    <w:p w:rsidR="00B71F41" w:rsidRPr="003058DF" w:rsidRDefault="00B71F41" w:rsidP="003058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МОКШАНСКОГО РАЙОНА</w:t>
      </w:r>
    </w:p>
    <w:p w:rsidR="00B71F41" w:rsidRPr="003058DF" w:rsidRDefault="00B71F41" w:rsidP="003058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ПЕНЗЕНСКОЙ ОБЛАСТИ</w:t>
      </w:r>
    </w:p>
    <w:p w:rsidR="00556BDA" w:rsidRPr="003058DF" w:rsidRDefault="00556BDA" w:rsidP="003058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ТРЕТЬЕГО СОЗЫВА</w:t>
      </w:r>
    </w:p>
    <w:p w:rsidR="00B71F41" w:rsidRPr="003058DF" w:rsidRDefault="00B71F41" w:rsidP="003058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B71F41" w:rsidRPr="000430BA" w:rsidRDefault="00B71F41" w:rsidP="003058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430BA" w:rsidRPr="000430BA">
        <w:rPr>
          <w:rFonts w:ascii="Times New Roman" w:hAnsi="Times New Roman" w:cs="Times New Roman"/>
          <w:spacing w:val="-2"/>
          <w:sz w:val="24"/>
          <w:szCs w:val="24"/>
        </w:rPr>
        <w:t xml:space="preserve">04.09.2024 </w:t>
      </w:r>
      <w:r w:rsidR="009D1D7E">
        <w:rPr>
          <w:rFonts w:ascii="Times New Roman" w:hAnsi="Times New Roman" w:cs="Times New Roman"/>
          <w:spacing w:val="-2"/>
          <w:sz w:val="24"/>
          <w:szCs w:val="24"/>
        </w:rPr>
        <w:t>№</w:t>
      </w:r>
      <w:bookmarkStart w:id="0" w:name="_GoBack"/>
      <w:bookmarkEnd w:id="0"/>
      <w:r w:rsidR="000430BA" w:rsidRPr="000430BA">
        <w:rPr>
          <w:rFonts w:ascii="Times New Roman" w:hAnsi="Times New Roman" w:cs="Times New Roman"/>
          <w:spacing w:val="-2"/>
          <w:sz w:val="24"/>
          <w:szCs w:val="24"/>
        </w:rPr>
        <w:t>362-173/3</w:t>
      </w:r>
    </w:p>
    <w:p w:rsidR="00B71F41" w:rsidRDefault="00B71F41" w:rsidP="003058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 </w:t>
      </w:r>
      <w:proofErr w:type="spellStart"/>
      <w:r w:rsidR="00556BDA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Царевщино</w:t>
      </w:r>
      <w:proofErr w:type="spellEnd"/>
    </w:p>
    <w:p w:rsidR="003058DF" w:rsidRPr="003058DF" w:rsidRDefault="003058DF" w:rsidP="003058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71F41" w:rsidRDefault="00B71F41" w:rsidP="003058DF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внесении изменений в решение Комитета местного самоуправления </w:t>
      </w:r>
      <w:proofErr w:type="spellStart"/>
      <w:r w:rsidR="00556BDA"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Царевщинского</w:t>
      </w:r>
      <w:proofErr w:type="spellEnd"/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 </w:t>
      </w:r>
      <w:proofErr w:type="spellStart"/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Мокшанского</w:t>
      </w:r>
      <w:proofErr w:type="spellEnd"/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района Пензенской области от </w:t>
      </w:r>
      <w:r w:rsidR="00556BDA" w:rsidRPr="003058DF">
        <w:rPr>
          <w:rFonts w:ascii="Times New Roman" w:hAnsi="Times New Roman" w:cs="Times New Roman"/>
          <w:b/>
          <w:sz w:val="26"/>
          <w:szCs w:val="26"/>
        </w:rPr>
        <w:t>06.06.2014 № 291-133/</w:t>
      </w:r>
      <w:proofErr w:type="gramStart"/>
      <w:r w:rsidR="00556BDA" w:rsidRPr="003058DF">
        <w:rPr>
          <w:rFonts w:ascii="Times New Roman" w:hAnsi="Times New Roman" w:cs="Times New Roman"/>
          <w:b/>
          <w:sz w:val="26"/>
          <w:szCs w:val="26"/>
        </w:rPr>
        <w:t xml:space="preserve">1 </w:t>
      </w:r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proofErr w:type="gramEnd"/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Порядка принятия решений об условиях приватизации имущества, находящегося в собственности </w:t>
      </w:r>
      <w:proofErr w:type="spellStart"/>
      <w:r w:rsidR="00556BDA"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Царевщинского</w:t>
      </w:r>
      <w:proofErr w:type="spellEnd"/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 </w:t>
      </w:r>
      <w:proofErr w:type="spellStart"/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Мокшанского</w:t>
      </w:r>
      <w:proofErr w:type="spellEnd"/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района Пензенской области»</w:t>
      </w:r>
    </w:p>
    <w:p w:rsidR="003058DF" w:rsidRPr="003058DF" w:rsidRDefault="003058DF" w:rsidP="003058D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71F41" w:rsidRPr="003058DF" w:rsidRDefault="00B71F41" w:rsidP="003058DF">
      <w:pPr>
        <w:spacing w:line="240" w:lineRule="auto"/>
        <w:jc w:val="both"/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реализации Федерального закона от 21.12.2001 № 178-ФЗ «О приватизации государственного и муниципального имущества» (с последующими изменениями), решения Комитета местного самоуправления </w:t>
      </w:r>
      <w:proofErr w:type="spellStart"/>
      <w:r w:rsidR="00556BDA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от </w:t>
      </w:r>
      <w:r w:rsidR="003058DF" w:rsidRPr="003058DF">
        <w:rPr>
          <w:rFonts w:ascii="Times New Roman" w:hAnsi="Times New Roman" w:cs="Times New Roman"/>
        </w:rPr>
        <w:t>28.05.2014 № 290-132/1</w:t>
      </w: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утверждении Порядка управления и распоряжения имуществом, находящимся в собственности </w:t>
      </w:r>
      <w:proofErr w:type="spellStart"/>
      <w:r w:rsidR="00556BDA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r w:rsidR="00556BDA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сельсовета </w:t>
      </w:r>
      <w:proofErr w:type="spellStart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области», руководствуясь </w:t>
      </w:r>
      <w:hyperlink r:id="rId5" w:tgtFrame="_blank" w:history="1">
        <w:r w:rsidRPr="003058D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Уставом </w:t>
        </w:r>
        <w:proofErr w:type="spellStart"/>
        <w:r w:rsidR="00556BDA" w:rsidRPr="003058D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Царевщинского</w:t>
        </w:r>
        <w:proofErr w:type="spellEnd"/>
        <w:r w:rsidR="00556BDA" w:rsidRPr="003058D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</w:t>
        </w:r>
        <w:r w:rsidRPr="003058D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сельсовета </w:t>
        </w:r>
        <w:proofErr w:type="spellStart"/>
        <w:r w:rsidRPr="003058D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Мокшанского</w:t>
        </w:r>
        <w:proofErr w:type="spellEnd"/>
        <w:r w:rsidRPr="003058D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района Пензенской области</w:t>
        </w:r>
      </w:hyperlink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,-</w:t>
      </w:r>
    </w:p>
    <w:p w:rsidR="00B71F41" w:rsidRPr="003058DF" w:rsidRDefault="00B71F41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B71F41" w:rsidRPr="003058DF" w:rsidRDefault="00B71F41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Комитет местного самоуправления </w:t>
      </w:r>
      <w:proofErr w:type="spellStart"/>
      <w:r w:rsidR="00556BDA"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Царевщинского</w:t>
      </w:r>
      <w:proofErr w:type="spellEnd"/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 </w:t>
      </w:r>
      <w:proofErr w:type="spellStart"/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Мокшанского</w:t>
      </w:r>
      <w:proofErr w:type="spellEnd"/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района </w:t>
      </w:r>
      <w:r w:rsidR="00556BDA"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Пензенской области </w:t>
      </w:r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решил:</w:t>
      </w:r>
    </w:p>
    <w:p w:rsidR="00B71F41" w:rsidRPr="003058DF" w:rsidRDefault="00B71F41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3C1B1B" w:rsidRPr="003058DF" w:rsidRDefault="00B71F41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3C1B1B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в решение Комитета местного самоуправления </w:t>
      </w:r>
      <w:proofErr w:type="spellStart"/>
      <w:r w:rsidR="00556BDA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r w:rsidR="003C1B1B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="003C1B1B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3C1B1B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от </w:t>
      </w:r>
      <w:r w:rsidR="00556BDA" w:rsidRPr="003058DF">
        <w:rPr>
          <w:rFonts w:ascii="Times New Roman" w:hAnsi="Times New Roman" w:cs="Times New Roman"/>
          <w:sz w:val="26"/>
          <w:szCs w:val="26"/>
        </w:rPr>
        <w:t>06.06.2014 № 291-133/1</w:t>
      </w:r>
      <w:r w:rsidR="003C1B1B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утверждении принятия решений об условиях приватизации имущества, находящегося в собственности </w:t>
      </w:r>
      <w:proofErr w:type="spellStart"/>
      <w:r w:rsidR="00556BDA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r w:rsidR="003C1B1B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="003C1B1B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3C1B1B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области» следующие изменения:</w:t>
      </w:r>
    </w:p>
    <w:p w:rsidR="003C1B1B" w:rsidRPr="003058DF" w:rsidRDefault="003C1B1B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1.1</w:t>
      </w:r>
      <w:proofErr w:type="gramStart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. пункт</w:t>
      </w:r>
      <w:proofErr w:type="gramEnd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 изложить в следующей редакции:</w:t>
      </w:r>
    </w:p>
    <w:p w:rsidR="003C1B1B" w:rsidRPr="003058DF" w:rsidRDefault="003C1B1B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«5. Настоящее решение вступает в силу на следующий день после дня его официального опубликования.»</w:t>
      </w:r>
      <w:r w:rsidR="005051C3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051C3" w:rsidRPr="003058DF" w:rsidRDefault="005051C3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670A19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Внести в Порядок принятия решений об условиях приватизации имущества, находящегося в </w:t>
      </w:r>
      <w:proofErr w:type="gramStart"/>
      <w:r w:rsidR="00670A19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собственности</w:t>
      </w:r>
      <w:r w:rsidR="00556BDA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70A19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556BDA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proofErr w:type="gramEnd"/>
      <w:r w:rsidR="00670A19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="00670A19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670A19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556BDA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r w:rsidR="00556BDA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70A19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сельсовета </w:t>
      </w:r>
      <w:proofErr w:type="spellStart"/>
      <w:r w:rsidR="00670A19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670A19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от </w:t>
      </w:r>
      <w:r w:rsidR="003058DF" w:rsidRPr="003058DF">
        <w:rPr>
          <w:rFonts w:ascii="Times New Roman" w:hAnsi="Times New Roman" w:cs="Times New Roman"/>
          <w:sz w:val="26"/>
          <w:szCs w:val="26"/>
        </w:rPr>
        <w:t>06.06.2014 № 291-133/1</w:t>
      </w:r>
      <w:r w:rsidR="003058DF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70A19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следующие изменения:</w:t>
      </w:r>
    </w:p>
    <w:p w:rsidR="00670A19" w:rsidRPr="003058DF" w:rsidRDefault="008C0C67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 </w:t>
      </w:r>
      <w:proofErr w:type="gramStart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</w:t>
      </w:r>
      <w:proofErr w:type="gramEnd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 изложить в следующей редакции:</w:t>
      </w:r>
    </w:p>
    <w:p w:rsidR="008C0C67" w:rsidRPr="003058DF" w:rsidRDefault="008C0C67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«4. Решение об условиях приватизации муниципального имущества принимается администрацией </w:t>
      </w:r>
      <w:proofErr w:type="spellStart"/>
      <w:proofErr w:type="gramStart"/>
      <w:r w:rsidR="003058DF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3058DF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</w:t>
      </w:r>
      <w:proofErr w:type="gramEnd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в форме постановления.»</w:t>
      </w:r>
      <w:r w:rsidR="00CE3816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E3816" w:rsidRPr="003058DF" w:rsidRDefault="00CE3816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  </w:t>
      </w:r>
      <w:proofErr w:type="gramStart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</w:t>
      </w:r>
      <w:proofErr w:type="gramEnd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 изложить в следующей редакции:</w:t>
      </w:r>
    </w:p>
    <w:p w:rsidR="00CE3816" w:rsidRPr="003058DF" w:rsidRDefault="00CE3816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«5. В решении об условиях приватизации муниципального имущества должны содержаться следующие сведения:</w:t>
      </w:r>
    </w:p>
    <w:p w:rsidR="00CE3816" w:rsidRPr="003058DF" w:rsidRDefault="00CE3816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наименование имущества и иные позволяющие его индивидуализировать данные (характеристика имущества);</w:t>
      </w:r>
    </w:p>
    <w:p w:rsidR="00CE3816" w:rsidRPr="003058DF" w:rsidRDefault="00CE3816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способ приватизации имущества;</w:t>
      </w:r>
    </w:p>
    <w:p w:rsidR="00CE3816" w:rsidRPr="003058DF" w:rsidRDefault="00CE3816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начальная цена имущества;</w:t>
      </w:r>
    </w:p>
    <w:p w:rsidR="00CE3816" w:rsidRPr="003058DF" w:rsidRDefault="00CE3816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- срок рассрочки платежа (в случае ее предоставления);</w:t>
      </w:r>
    </w:p>
    <w:p w:rsidR="00CE3816" w:rsidRPr="003058DF" w:rsidRDefault="00CE3816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преимущественное право арендаторов на приобретение арендуемого имущества с соблюдением условий, установленных Федеральным законом от 22.07.2008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в случаях, установленных законодательством;</w:t>
      </w:r>
    </w:p>
    <w:p w:rsidR="00CE3816" w:rsidRPr="003058DF" w:rsidRDefault="00CE3816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иные необходимые для приватизации имущества сведения.</w:t>
      </w:r>
    </w:p>
    <w:p w:rsidR="00CE3816" w:rsidRPr="003058DF" w:rsidRDefault="00CE3816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предоставления рассрочки оплаты арендуемого имущества, находящегося в собственности </w:t>
      </w:r>
      <w:proofErr w:type="spellStart"/>
      <w:r w:rsid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и приобретаемого субъектами малого и среднего предпринимательства, при реализации преимущественного права на приобретение такого имущества, установить срок рассрочки оплаты для недвижимого имущества пять лет, для движимого имущества три года.</w:t>
      </w:r>
    </w:p>
    <w:p w:rsidR="00CE3816" w:rsidRPr="003058DF" w:rsidRDefault="00CE3816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утверждается:</w:t>
      </w:r>
    </w:p>
    <w:p w:rsidR="00CE3816" w:rsidRPr="003058DF" w:rsidRDefault="00CE3816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состав подлежащего приватизации имущественного комплекса унитарного предприятия, определенный в соответствии со статьей 11 Федерального закона от 21.12.2001 № 178-ФЗ «О приватизации государственного и муниципального имущества»;</w:t>
      </w:r>
    </w:p>
    <w:p w:rsidR="00CE3816" w:rsidRPr="003058DF" w:rsidRDefault="00CE3816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перечень объектов (в том числе исключительных прав), не подлежащих приватизации в составе имущественного комплекса унитарного предприятия;</w:t>
      </w:r>
    </w:p>
    <w:p w:rsidR="00CE3816" w:rsidRPr="003058DF" w:rsidRDefault="00CE3816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размер уставного капитала акционерного общества или общества с ограниченной ответственностью, создаваемых посредством преобразования унитарного предприятия;</w:t>
      </w:r>
    </w:p>
    <w:p w:rsidR="00CE3816" w:rsidRPr="003058DF" w:rsidRDefault="00CE3816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количество, категории и номинальная стоимость акций акционерного общества или номинальная стоимость доли участника общества с ограниченной ответственностью, принадлежащего муниципальному образованию </w:t>
      </w:r>
      <w:proofErr w:type="spellStart"/>
      <w:r w:rsidR="00556BDA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Царевщинский</w:t>
      </w:r>
      <w:proofErr w:type="spellEnd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 </w:t>
      </w:r>
      <w:proofErr w:type="spellStart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</w:t>
      </w:r>
      <w:r w:rsidR="008D27CC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Пензенской области.»</w:t>
      </w:r>
      <w:r w:rsidR="008D27CC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8D27CC" w:rsidRPr="003058DF" w:rsidRDefault="008D27CC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2.3</w:t>
      </w:r>
      <w:proofErr w:type="gramStart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. пункт</w:t>
      </w:r>
      <w:proofErr w:type="gramEnd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5.1. изложить в следующей редакции:</w:t>
      </w:r>
    </w:p>
    <w:p w:rsidR="008D27CC" w:rsidRPr="003058DF" w:rsidRDefault="008D27CC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«5.1. Решение об условиях приватизации муниципального имущества подлежит размещению в течение десяти дней со дня принятия такого решения на официальной странице администрации </w:t>
      </w:r>
      <w:proofErr w:type="spellStart"/>
      <w:r w:rsidR="00556BDA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</w:t>
      </w:r>
      <w:proofErr w:type="gramStart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области  в</w:t>
      </w:r>
      <w:proofErr w:type="gramEnd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информационно-телекоммуникационной сети «Интернет»,  а также на официальном сайте Российской Федерации в информационно-телекоммуникационной сети «Интернет» для размещения </w:t>
      </w: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информации о проведении торгов, определенном Правительством Российской Федерации.»;</w:t>
      </w:r>
    </w:p>
    <w:p w:rsidR="008D27CC" w:rsidRPr="003058DF" w:rsidRDefault="008D27CC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2.4</w:t>
      </w:r>
      <w:proofErr w:type="gramStart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. пункт</w:t>
      </w:r>
      <w:proofErr w:type="gramEnd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7 изложить в следующей редакции:</w:t>
      </w:r>
    </w:p>
    <w:p w:rsidR="008D27CC" w:rsidRPr="003058DF" w:rsidRDefault="008D27CC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«7. В случае признания продажи муниципального имущества несостоявшейся администрация должна в установленном порядке в месячный срок принять одно из следующих решений:</w:t>
      </w:r>
    </w:p>
    <w:p w:rsidR="008D27CC" w:rsidRPr="003058DF" w:rsidRDefault="008D27CC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- о продаже муниципального имущества ранее установленным способом;</w:t>
      </w:r>
    </w:p>
    <w:p w:rsidR="008D27CC" w:rsidRPr="003058DF" w:rsidRDefault="008D27CC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 изменении способа приватизации;</w:t>
      </w:r>
    </w:p>
    <w:p w:rsidR="008D27CC" w:rsidRPr="003058DF" w:rsidRDefault="008D27CC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 отмене ранее принятого решения об условиях приватизации.</w:t>
      </w:r>
    </w:p>
    <w:p w:rsidR="008D27CC" w:rsidRPr="003058DF" w:rsidRDefault="008D27CC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отсутствие такого решения продажа муниципального имущества запрещается.</w:t>
      </w:r>
    </w:p>
    <w:p w:rsidR="008D27CC" w:rsidRPr="003058DF" w:rsidRDefault="008D27CC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принятия решения о продаже ранее установленным способом, а также в случае принятия решения об изменении способа приватизации, информационное сообщение о проведении такой продажи публикуется в сроки, установленные федеральным законодательством. В случае принятия решения об отмене ранее принятого решения об условиях приватизации информационное сообщение публикуется в течение 10 дней со дня принятия соответствующего решения.</w:t>
      </w:r>
    </w:p>
    <w:p w:rsidR="008D27CC" w:rsidRPr="003058DF" w:rsidRDefault="008D27CC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принятия решения о продаже посредством публичного предложения или продажи по минимально допустимой цене информационное сообщение о проведении такой продажи размещается на официальной странице администрации </w:t>
      </w:r>
      <w:proofErr w:type="spellStart"/>
      <w:r w:rsidR="00556BDA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r w:rsidR="00556BDA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сельсовета </w:t>
      </w:r>
      <w:proofErr w:type="spellStart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в информационно-телекоммуникационной сети "Интернет" в течение 3 месяцев с даты признания соответственно аукциона по продаже или продажи посредством публичного предложения имущества несостоявшимися.»;</w:t>
      </w:r>
    </w:p>
    <w:p w:rsidR="00B71F41" w:rsidRPr="003058DF" w:rsidRDefault="00735A58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B71F41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Настоящее решение опубликовать в информационном бюллетене «Вести </w:t>
      </w:r>
      <w:proofErr w:type="spellStart"/>
      <w:r w:rsidR="00556BDA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r w:rsidR="00556BDA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71F41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сельсовета».</w:t>
      </w:r>
    </w:p>
    <w:p w:rsidR="00735A58" w:rsidRPr="003058DF" w:rsidRDefault="00735A58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4. Настоящее решение вступает в силу на следующий день после дня его официального опубликования.</w:t>
      </w:r>
    </w:p>
    <w:p w:rsidR="00B71F41" w:rsidRPr="003058DF" w:rsidRDefault="00735A58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="00B71F41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Контроль за исполнением настоящего решения возложить на главу </w:t>
      </w:r>
      <w:proofErr w:type="spellStart"/>
      <w:r w:rsidR="00556BDA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r w:rsidR="00556BDA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71F41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сельсовета </w:t>
      </w:r>
      <w:proofErr w:type="spellStart"/>
      <w:r w:rsidR="00B71F41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B71F41"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области.</w:t>
      </w:r>
    </w:p>
    <w:p w:rsidR="00B71F41" w:rsidRDefault="00B71F41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Настоящее решение вступает в силу после дня его официального опубликования. </w:t>
      </w:r>
    </w:p>
    <w:p w:rsidR="003058DF" w:rsidRDefault="003058DF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58DF" w:rsidRPr="003058DF" w:rsidRDefault="003058DF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71F41" w:rsidRPr="003058DF" w:rsidRDefault="00735A58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Глава </w:t>
      </w:r>
      <w:proofErr w:type="spellStart"/>
      <w:r w:rsidR="00556BDA"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Царевщинского</w:t>
      </w:r>
      <w:proofErr w:type="spellEnd"/>
      <w:r w:rsidR="00556BDA"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</w:t>
      </w:r>
    </w:p>
    <w:p w:rsidR="00556BDA" w:rsidRPr="003058DF" w:rsidRDefault="00556BDA" w:rsidP="003058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Мокшанского</w:t>
      </w:r>
      <w:proofErr w:type="spellEnd"/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района</w:t>
      </w:r>
    </w:p>
    <w:p w:rsidR="00556BDA" w:rsidRPr="003058DF" w:rsidRDefault="00556BDA" w:rsidP="003058DF">
      <w:pPr>
        <w:tabs>
          <w:tab w:val="left" w:pos="71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Пензенской области</w:t>
      </w:r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proofErr w:type="spellStart"/>
      <w:r w:rsidRPr="003058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А.А.Богаткин</w:t>
      </w:r>
      <w:proofErr w:type="spellEnd"/>
    </w:p>
    <w:p w:rsidR="003058DF" w:rsidRPr="003058DF" w:rsidRDefault="003058DF">
      <w:pPr>
        <w:tabs>
          <w:tab w:val="left" w:pos="71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sectPr w:rsidR="003058DF" w:rsidRPr="00305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F41"/>
    <w:rsid w:val="000430BA"/>
    <w:rsid w:val="000C37FE"/>
    <w:rsid w:val="003058DF"/>
    <w:rsid w:val="003C1B1B"/>
    <w:rsid w:val="005051C3"/>
    <w:rsid w:val="00556BDA"/>
    <w:rsid w:val="00670A19"/>
    <w:rsid w:val="00735A58"/>
    <w:rsid w:val="008C0C67"/>
    <w:rsid w:val="008D27CC"/>
    <w:rsid w:val="009D1D7E"/>
    <w:rsid w:val="00B71F41"/>
    <w:rsid w:val="00CE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2989AA-082D-488A-9F60-F2657EE05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71F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1F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B71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71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B71F41"/>
  </w:style>
  <w:style w:type="paragraph" w:customStyle="1" w:styleId="11">
    <w:name w:val="Нижний колонтитул1"/>
    <w:basedOn w:val="a"/>
    <w:rsid w:val="00B71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FD181ECE-2D84-4632-9686-614CE2A2B21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3</cp:revision>
  <cp:lastPrinted>2024-08-26T08:38:00Z</cp:lastPrinted>
  <dcterms:created xsi:type="dcterms:W3CDTF">2024-09-03T10:50:00Z</dcterms:created>
  <dcterms:modified xsi:type="dcterms:W3CDTF">2024-09-03T11:02:00Z</dcterms:modified>
</cp:coreProperties>
</file>