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88" w:rsidRDefault="00BA2D88" w:rsidP="00BA2D88">
      <w:pPr>
        <w:pStyle w:val="a5"/>
        <w:ind w:left="426" w:hanging="142"/>
        <w:rPr>
          <w:noProof/>
        </w:rPr>
      </w:pPr>
      <w:r>
        <w:rPr>
          <w:noProof/>
        </w:rPr>
        <w:t xml:space="preserve">  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555"/>
      </w:tblGrid>
      <w:tr w:rsidR="00BA2D88" w:rsidTr="00FC5DFE">
        <w:trPr>
          <w:trHeight w:val="404"/>
        </w:trPr>
        <w:tc>
          <w:tcPr>
            <w:tcW w:w="9555" w:type="dxa"/>
          </w:tcPr>
          <w:p w:rsidR="00BA2D88" w:rsidRPr="00A72D50" w:rsidRDefault="00C708B4" w:rsidP="00C708B4">
            <w:pPr>
              <w:pStyle w:val="a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проект</w:t>
            </w:r>
          </w:p>
        </w:tc>
      </w:tr>
      <w:tr w:rsidR="00BA2D88" w:rsidTr="00FC5DFE">
        <w:trPr>
          <w:trHeight w:val="1269"/>
        </w:trPr>
        <w:tc>
          <w:tcPr>
            <w:tcW w:w="9555" w:type="dxa"/>
          </w:tcPr>
          <w:p w:rsidR="00BA2D88" w:rsidRPr="00A72D50" w:rsidRDefault="00BA2D88" w:rsidP="00FC5DFE">
            <w:pPr>
              <w:pStyle w:val="a5"/>
              <w:jc w:val="center"/>
              <w:rPr>
                <w:b/>
                <w:sz w:val="36"/>
                <w:szCs w:val="36"/>
              </w:rPr>
            </w:pPr>
            <w:r w:rsidRPr="00A72D50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BA2D88" w:rsidRPr="00A72D50" w:rsidRDefault="00BA2D88" w:rsidP="00FC5DFE">
            <w:pPr>
              <w:pStyle w:val="a5"/>
              <w:jc w:val="center"/>
              <w:rPr>
                <w:b/>
                <w:sz w:val="36"/>
                <w:szCs w:val="36"/>
              </w:rPr>
            </w:pPr>
            <w:r w:rsidRPr="00A72D50">
              <w:rPr>
                <w:b/>
                <w:sz w:val="36"/>
                <w:szCs w:val="36"/>
              </w:rPr>
              <w:t>УСПЕНСКОГО СЕЛЬСОВЕТА</w:t>
            </w:r>
          </w:p>
          <w:p w:rsidR="00BA2D88" w:rsidRPr="00A72D50" w:rsidRDefault="00BA2D88" w:rsidP="00FC5DFE">
            <w:pPr>
              <w:pStyle w:val="a5"/>
              <w:jc w:val="center"/>
              <w:rPr>
                <w:sz w:val="36"/>
                <w:szCs w:val="36"/>
              </w:rPr>
            </w:pPr>
            <w:r w:rsidRPr="00A72D50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BA2D88" w:rsidTr="00FC5DFE">
        <w:trPr>
          <w:trHeight w:val="404"/>
        </w:trPr>
        <w:tc>
          <w:tcPr>
            <w:tcW w:w="9555" w:type="dxa"/>
          </w:tcPr>
          <w:p w:rsidR="00BA2D88" w:rsidRPr="00A72D50" w:rsidRDefault="00BA2D88" w:rsidP="00FC5DFE">
            <w:pPr>
              <w:pStyle w:val="a5"/>
              <w:jc w:val="center"/>
              <w:rPr>
                <w:b/>
                <w:sz w:val="36"/>
                <w:szCs w:val="36"/>
              </w:rPr>
            </w:pPr>
            <w:r w:rsidRPr="00A72D50">
              <w:rPr>
                <w:b/>
                <w:sz w:val="36"/>
                <w:szCs w:val="36"/>
              </w:rPr>
              <w:t>СЕДЬМОГО СОЗЫВА</w:t>
            </w:r>
          </w:p>
          <w:p w:rsidR="00BA2D88" w:rsidRPr="00A72D50" w:rsidRDefault="00BA2D88" w:rsidP="00FC5DFE">
            <w:pPr>
              <w:pStyle w:val="a5"/>
              <w:jc w:val="center"/>
              <w:rPr>
                <w:sz w:val="36"/>
                <w:szCs w:val="36"/>
              </w:rPr>
            </w:pPr>
          </w:p>
        </w:tc>
      </w:tr>
      <w:tr w:rsidR="00BA2D88" w:rsidTr="00FC5DFE">
        <w:trPr>
          <w:trHeight w:val="411"/>
        </w:trPr>
        <w:tc>
          <w:tcPr>
            <w:tcW w:w="9555" w:type="dxa"/>
          </w:tcPr>
          <w:p w:rsidR="00BA2D88" w:rsidRPr="00A72D50" w:rsidRDefault="00BA2D88" w:rsidP="00FC5DFE">
            <w:pPr>
              <w:pStyle w:val="a5"/>
              <w:jc w:val="center"/>
              <w:rPr>
                <w:b/>
                <w:sz w:val="36"/>
                <w:szCs w:val="36"/>
              </w:rPr>
            </w:pPr>
            <w:proofErr w:type="gramStart"/>
            <w:r w:rsidRPr="00A72D50">
              <w:rPr>
                <w:b/>
                <w:sz w:val="36"/>
                <w:szCs w:val="36"/>
              </w:rPr>
              <w:t>Р</w:t>
            </w:r>
            <w:proofErr w:type="gramEnd"/>
            <w:r w:rsidRPr="00A72D50">
              <w:rPr>
                <w:b/>
                <w:sz w:val="36"/>
                <w:szCs w:val="36"/>
              </w:rPr>
              <w:t xml:space="preserve"> Е Ш Е Н И Е</w:t>
            </w:r>
          </w:p>
          <w:p w:rsidR="00BA2D88" w:rsidRPr="00A72D50" w:rsidRDefault="00BA2D88" w:rsidP="00FC5DFE">
            <w:pPr>
              <w:pStyle w:val="a5"/>
              <w:jc w:val="center"/>
              <w:rPr>
                <w:b/>
                <w:sz w:val="36"/>
                <w:szCs w:val="36"/>
              </w:rPr>
            </w:pPr>
          </w:p>
        </w:tc>
      </w:tr>
      <w:tr w:rsidR="00BA2D88" w:rsidTr="00FC5DFE">
        <w:trPr>
          <w:trHeight w:val="545"/>
        </w:trPr>
        <w:tc>
          <w:tcPr>
            <w:tcW w:w="9555" w:type="dxa"/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3"/>
              <w:gridCol w:w="2831"/>
              <w:gridCol w:w="396"/>
              <w:gridCol w:w="1134"/>
            </w:tblGrid>
            <w:tr w:rsidR="00BA2D88" w:rsidRPr="00AE6A5E" w:rsidTr="00FC5DFE">
              <w:trPr>
                <w:trHeight w:val="227"/>
              </w:trPr>
              <w:tc>
                <w:tcPr>
                  <w:tcW w:w="283" w:type="dxa"/>
                  <w:vAlign w:val="bottom"/>
                </w:tcPr>
                <w:p w:rsidR="00BA2D88" w:rsidRPr="00A72D50" w:rsidRDefault="00BA2D88" w:rsidP="00FC5DFE">
                  <w:pPr>
                    <w:pStyle w:val="a5"/>
                  </w:pPr>
                  <w:r w:rsidRPr="00A72D50">
                    <w:t>от</w:t>
                  </w:r>
                </w:p>
              </w:tc>
              <w:tc>
                <w:tcPr>
                  <w:tcW w:w="283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A2D88" w:rsidRPr="00A72D50" w:rsidRDefault="00BA2D88" w:rsidP="00FC5DFE">
                  <w:pPr>
                    <w:pStyle w:val="a5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396" w:type="dxa"/>
                </w:tcPr>
                <w:p w:rsidR="00BA2D88" w:rsidRPr="00A72D50" w:rsidRDefault="00BA2D88" w:rsidP="00FC5DFE">
                  <w:pPr>
                    <w:pStyle w:val="a5"/>
                    <w:jc w:val="center"/>
                    <w:rPr>
                      <w:bCs/>
                    </w:rPr>
                  </w:pPr>
                  <w:r w:rsidRPr="00A72D50">
                    <w:rPr>
                      <w:bCs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A2D88" w:rsidRPr="00A72D50" w:rsidRDefault="00BA2D88" w:rsidP="00FC5DFE">
                  <w:pPr>
                    <w:pStyle w:val="a5"/>
                    <w:jc w:val="center"/>
                    <w:rPr>
                      <w:bCs/>
                    </w:rPr>
                  </w:pPr>
                </w:p>
              </w:tc>
            </w:tr>
            <w:tr w:rsidR="00BA2D88" w:rsidRPr="00AE6A5E" w:rsidTr="00FC5DFE">
              <w:trPr>
                <w:trHeight w:val="251"/>
              </w:trPr>
              <w:tc>
                <w:tcPr>
                  <w:tcW w:w="4644" w:type="dxa"/>
                  <w:gridSpan w:val="4"/>
                </w:tcPr>
                <w:p w:rsidR="00BA2D88" w:rsidRPr="00A72D50" w:rsidRDefault="00BA2D88" w:rsidP="00FC5DFE">
                  <w:pPr>
                    <w:pStyle w:val="a5"/>
                    <w:jc w:val="center"/>
                  </w:pPr>
                  <w:r w:rsidRPr="00A72D50">
                    <w:t>с. Успенское</w:t>
                  </w:r>
                </w:p>
              </w:tc>
            </w:tr>
          </w:tbl>
          <w:p w:rsidR="00BA2D88" w:rsidRPr="00AE6A5E" w:rsidRDefault="00BA2D88" w:rsidP="00FC5DFE">
            <w:pPr>
              <w:rPr>
                <w:sz w:val="36"/>
                <w:szCs w:val="36"/>
              </w:rPr>
            </w:pPr>
          </w:p>
        </w:tc>
      </w:tr>
    </w:tbl>
    <w:p w:rsidR="00C35DF5" w:rsidRDefault="00C35DF5" w:rsidP="00C35DF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35DF5" w:rsidRPr="00B377D6" w:rsidRDefault="00C35DF5" w:rsidP="00C35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7D6">
        <w:rPr>
          <w:rFonts w:ascii="Times New Roman" w:hAnsi="Times New Roman" w:cs="Times New Roman"/>
          <w:b/>
          <w:sz w:val="28"/>
          <w:szCs w:val="28"/>
        </w:rPr>
        <w:t xml:space="preserve">О  внесении изменений в Положение о муниципальном контроле в сфере благоустройства в </w:t>
      </w:r>
      <w:r w:rsidR="00BA2D88">
        <w:rPr>
          <w:rFonts w:ascii="Times New Roman" w:hAnsi="Times New Roman" w:cs="Times New Roman"/>
          <w:b/>
          <w:sz w:val="28"/>
          <w:szCs w:val="28"/>
        </w:rPr>
        <w:t>Успенском</w:t>
      </w:r>
      <w:r w:rsidRPr="00B377D6">
        <w:rPr>
          <w:rFonts w:ascii="Times New Roman" w:hAnsi="Times New Roman" w:cs="Times New Roman"/>
          <w:b/>
          <w:sz w:val="28"/>
          <w:szCs w:val="28"/>
        </w:rPr>
        <w:t xml:space="preserve"> сельсовете Мокшанского района Пензенской области, </w:t>
      </w:r>
      <w:proofErr w:type="gramStart"/>
      <w:r w:rsidRPr="00B377D6">
        <w:rPr>
          <w:rFonts w:ascii="Times New Roman" w:hAnsi="Times New Roman" w:cs="Times New Roman"/>
          <w:b/>
          <w:sz w:val="28"/>
          <w:szCs w:val="28"/>
        </w:rPr>
        <w:t>утвержденное</w:t>
      </w:r>
      <w:proofErr w:type="gramEnd"/>
      <w:r w:rsidRPr="00B377D6">
        <w:rPr>
          <w:rFonts w:ascii="Times New Roman" w:hAnsi="Times New Roman" w:cs="Times New Roman"/>
          <w:b/>
          <w:sz w:val="28"/>
          <w:szCs w:val="28"/>
        </w:rPr>
        <w:t xml:space="preserve"> решением Комитета местного самоуправления </w:t>
      </w:r>
      <w:r w:rsidR="00BA2D88">
        <w:rPr>
          <w:rFonts w:ascii="Times New Roman" w:hAnsi="Times New Roman" w:cs="Times New Roman"/>
          <w:b/>
          <w:sz w:val="28"/>
          <w:szCs w:val="28"/>
        </w:rPr>
        <w:t>Успенского</w:t>
      </w:r>
      <w:r w:rsidRPr="00B377D6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C35DF5" w:rsidRPr="00B377D6" w:rsidRDefault="00C35DF5" w:rsidP="00C35DF5">
      <w:pPr>
        <w:jc w:val="both"/>
        <w:rPr>
          <w:rFonts w:ascii="Times New Roman" w:hAnsi="Times New Roman" w:cs="Times New Roman"/>
          <w:sz w:val="28"/>
          <w:szCs w:val="28"/>
        </w:rPr>
      </w:pPr>
      <w:r w:rsidRPr="00B377D6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BA2D88">
        <w:rPr>
          <w:rFonts w:ascii="Times New Roman" w:hAnsi="Times New Roman" w:cs="Times New Roman"/>
          <w:sz w:val="28"/>
          <w:szCs w:val="28"/>
        </w:rPr>
        <w:t>Успенского</w:t>
      </w:r>
      <w:r w:rsidRPr="00B377D6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области, </w:t>
      </w:r>
    </w:p>
    <w:p w:rsidR="00C35DF5" w:rsidRPr="00BA2D88" w:rsidRDefault="00C35DF5" w:rsidP="00BA2D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D88">
        <w:rPr>
          <w:rFonts w:ascii="Times New Roman" w:hAnsi="Times New Roman" w:cs="Times New Roman"/>
          <w:b/>
          <w:sz w:val="28"/>
          <w:szCs w:val="28"/>
        </w:rPr>
        <w:t>Комитет местного самоупр</w:t>
      </w:r>
      <w:r w:rsidR="00BA2D88" w:rsidRPr="00BA2D88">
        <w:rPr>
          <w:rFonts w:ascii="Times New Roman" w:hAnsi="Times New Roman" w:cs="Times New Roman"/>
          <w:b/>
          <w:sz w:val="28"/>
          <w:szCs w:val="28"/>
        </w:rPr>
        <w:t xml:space="preserve">авления </w:t>
      </w:r>
      <w:r w:rsidRPr="00BA2D88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:rsidR="00B377D6" w:rsidRPr="00B377D6" w:rsidRDefault="00C35DF5" w:rsidP="00B377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7D6"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муниципальном контроле в сфере благоустройства в </w:t>
      </w:r>
      <w:r w:rsidR="0061599B">
        <w:rPr>
          <w:rFonts w:ascii="Times New Roman" w:hAnsi="Times New Roman" w:cs="Times New Roman"/>
          <w:sz w:val="28"/>
          <w:szCs w:val="28"/>
        </w:rPr>
        <w:t>Успенском</w:t>
      </w:r>
      <w:r w:rsidRPr="00B377D6">
        <w:rPr>
          <w:rFonts w:ascii="Times New Roman" w:hAnsi="Times New Roman" w:cs="Times New Roman"/>
          <w:sz w:val="28"/>
          <w:szCs w:val="28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r w:rsidR="0061599B">
        <w:rPr>
          <w:rFonts w:ascii="Times New Roman" w:hAnsi="Times New Roman" w:cs="Times New Roman"/>
          <w:sz w:val="28"/>
          <w:szCs w:val="28"/>
        </w:rPr>
        <w:t>Успенского</w:t>
      </w:r>
      <w:r w:rsidRPr="00B377D6">
        <w:rPr>
          <w:rFonts w:ascii="Times New Roman" w:hAnsi="Times New Roman" w:cs="Times New Roman"/>
          <w:sz w:val="28"/>
          <w:szCs w:val="28"/>
        </w:rPr>
        <w:t xml:space="preserve"> сельсовета Мокшанского рай</w:t>
      </w:r>
      <w:r w:rsidR="00C708B4">
        <w:rPr>
          <w:rFonts w:ascii="Times New Roman" w:hAnsi="Times New Roman" w:cs="Times New Roman"/>
          <w:sz w:val="28"/>
          <w:szCs w:val="28"/>
        </w:rPr>
        <w:t>она Пензенской области от 15.11.2021</w:t>
      </w:r>
      <w:r w:rsidRPr="00B377D6">
        <w:rPr>
          <w:rFonts w:ascii="Times New Roman" w:hAnsi="Times New Roman" w:cs="Times New Roman"/>
          <w:sz w:val="28"/>
          <w:szCs w:val="28"/>
        </w:rPr>
        <w:t xml:space="preserve"> № </w:t>
      </w:r>
      <w:r w:rsidR="00C708B4">
        <w:rPr>
          <w:rFonts w:ascii="Times New Roman" w:hAnsi="Times New Roman" w:cs="Times New Roman"/>
          <w:sz w:val="28"/>
          <w:szCs w:val="28"/>
        </w:rPr>
        <w:t>148-53/7</w:t>
      </w:r>
      <w:r w:rsidRPr="00B377D6">
        <w:rPr>
          <w:rFonts w:ascii="Times New Roman" w:hAnsi="Times New Roman" w:cs="Times New Roman"/>
          <w:sz w:val="28"/>
          <w:szCs w:val="28"/>
        </w:rPr>
        <w:t xml:space="preserve"> изменение, изложив </w:t>
      </w:r>
      <w:r w:rsidR="00B377D6" w:rsidRPr="00B377D6">
        <w:rPr>
          <w:rFonts w:ascii="Times New Roman" w:hAnsi="Times New Roman" w:cs="Times New Roman"/>
          <w:sz w:val="28"/>
          <w:szCs w:val="28"/>
        </w:rPr>
        <w:t>подпункт 1 пункта 4.2.1 в следующей редакции:</w:t>
      </w:r>
    </w:p>
    <w:p w:rsidR="00B377D6" w:rsidRPr="00B377D6" w:rsidRDefault="00B377D6" w:rsidP="00B377D6">
      <w:pPr>
        <w:pStyle w:val="a4"/>
        <w:spacing w:before="0" w:beforeAutospacing="0" w:after="0" w:afterAutospacing="0" w:line="206" w:lineRule="atLeast"/>
        <w:ind w:firstLine="567"/>
        <w:jc w:val="both"/>
        <w:rPr>
          <w:sz w:val="28"/>
          <w:szCs w:val="28"/>
        </w:rPr>
      </w:pPr>
      <w:r w:rsidRPr="00B377D6">
        <w:rPr>
          <w:sz w:val="28"/>
          <w:szCs w:val="28"/>
        </w:rPr>
        <w:t xml:space="preserve">«1) выдать после оформления акта контрольного мероприятия </w:t>
      </w:r>
      <w:proofErr w:type="gramStart"/>
      <w:r w:rsidRPr="00B377D6">
        <w:rPr>
          <w:sz w:val="28"/>
          <w:szCs w:val="28"/>
        </w:rPr>
        <w:t>контролируемому</w:t>
      </w:r>
      <w:proofErr w:type="gramEnd"/>
      <w:r w:rsidRPr="00B377D6">
        <w:rPr>
          <w:sz w:val="28"/>
          <w:szCs w:val="28"/>
        </w:rPr>
        <w:t xml:space="preserve">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контроля;».</w:t>
      </w:r>
    </w:p>
    <w:p w:rsidR="00C35DF5" w:rsidRPr="00B377D6" w:rsidRDefault="00C35DF5" w:rsidP="00B377D6">
      <w:pPr>
        <w:jc w:val="both"/>
        <w:rPr>
          <w:rFonts w:ascii="Times New Roman" w:hAnsi="Times New Roman" w:cs="Times New Roman"/>
          <w:sz w:val="28"/>
          <w:szCs w:val="28"/>
        </w:rPr>
      </w:pPr>
      <w:r w:rsidRPr="00B377D6">
        <w:rPr>
          <w:rFonts w:ascii="Times New Roman" w:hAnsi="Times New Roman" w:cs="Times New Roman"/>
          <w:sz w:val="28"/>
          <w:szCs w:val="28"/>
        </w:rPr>
        <w:t>2. Опубликовать настоящее ре</w:t>
      </w:r>
      <w:r w:rsidR="0097631C" w:rsidRPr="00B377D6">
        <w:rPr>
          <w:rFonts w:ascii="Times New Roman" w:hAnsi="Times New Roman" w:cs="Times New Roman"/>
          <w:sz w:val="28"/>
          <w:szCs w:val="28"/>
        </w:rPr>
        <w:t xml:space="preserve">шение в информационном бюллетене «Вести </w:t>
      </w:r>
      <w:r w:rsidR="0061599B">
        <w:rPr>
          <w:rFonts w:ascii="Times New Roman" w:hAnsi="Times New Roman" w:cs="Times New Roman"/>
          <w:sz w:val="28"/>
          <w:szCs w:val="28"/>
        </w:rPr>
        <w:t>Успенского</w:t>
      </w:r>
      <w:r w:rsidR="0097631C" w:rsidRPr="00B377D6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97631C" w:rsidRPr="00B377D6" w:rsidRDefault="0097631C" w:rsidP="00C35DF5">
      <w:pPr>
        <w:jc w:val="both"/>
        <w:rPr>
          <w:rFonts w:ascii="Times New Roman" w:hAnsi="Times New Roman" w:cs="Times New Roman"/>
          <w:sz w:val="28"/>
          <w:szCs w:val="28"/>
        </w:rPr>
      </w:pPr>
      <w:r w:rsidRPr="00B377D6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61599B" w:rsidRPr="0061599B" w:rsidRDefault="0097631C" w:rsidP="0061599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</w:pPr>
      <w:r w:rsidRPr="0061599B">
        <w:rPr>
          <w:rFonts w:ascii="Times New Roman" w:hAnsi="Times New Roman" w:cs="Times New Roman"/>
          <w:sz w:val="28"/>
          <w:szCs w:val="28"/>
        </w:rPr>
        <w:t xml:space="preserve">4. </w:t>
      </w:r>
      <w:r w:rsidR="0061599B" w:rsidRPr="0061599B"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главу Успенского сельсовета Мокшанского района Пензенской области.</w:t>
      </w:r>
    </w:p>
    <w:p w:rsidR="0061599B" w:rsidRPr="0061599B" w:rsidRDefault="0061599B" w:rsidP="006159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599B" w:rsidRPr="0061599B" w:rsidRDefault="0061599B" w:rsidP="006159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99B">
        <w:rPr>
          <w:rFonts w:ascii="Times New Roman" w:hAnsi="Times New Roman" w:cs="Times New Roman"/>
          <w:b/>
          <w:sz w:val="28"/>
          <w:szCs w:val="28"/>
        </w:rPr>
        <w:t>Глава Успенского сельсовета</w:t>
      </w:r>
    </w:p>
    <w:p w:rsidR="0061599B" w:rsidRDefault="0061599B" w:rsidP="006159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99B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:rsidR="0061599B" w:rsidRPr="0061599B" w:rsidRDefault="0061599B" w:rsidP="0061599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99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Pr="0061599B">
        <w:rPr>
          <w:rFonts w:ascii="Times New Roman" w:hAnsi="Times New Roman" w:cs="Times New Roman"/>
          <w:b/>
          <w:sz w:val="28"/>
          <w:szCs w:val="28"/>
        </w:rPr>
        <w:tab/>
      </w:r>
      <w:r w:rsidRPr="0061599B">
        <w:rPr>
          <w:rFonts w:ascii="Times New Roman" w:hAnsi="Times New Roman" w:cs="Times New Roman"/>
          <w:b/>
          <w:sz w:val="28"/>
          <w:szCs w:val="28"/>
        </w:rPr>
        <w:tab/>
      </w:r>
      <w:r w:rsidRPr="0061599B">
        <w:rPr>
          <w:rFonts w:ascii="Times New Roman" w:hAnsi="Times New Roman" w:cs="Times New Roman"/>
          <w:b/>
          <w:sz w:val="28"/>
          <w:szCs w:val="28"/>
        </w:rPr>
        <w:tab/>
      </w:r>
      <w:r w:rsidRPr="0061599B">
        <w:rPr>
          <w:rFonts w:ascii="Times New Roman" w:hAnsi="Times New Roman" w:cs="Times New Roman"/>
          <w:b/>
          <w:sz w:val="28"/>
          <w:szCs w:val="28"/>
        </w:rPr>
        <w:tab/>
        <w:t>О.И.Дурнева</w:t>
      </w:r>
    </w:p>
    <w:p w:rsidR="00C35DF5" w:rsidRPr="00B377D6" w:rsidRDefault="00C35DF5" w:rsidP="006159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35DF5" w:rsidRPr="00B377D6" w:rsidSect="00BA2D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DF5"/>
    <w:rsid w:val="003437D6"/>
    <w:rsid w:val="0061599B"/>
    <w:rsid w:val="008011C8"/>
    <w:rsid w:val="0097631C"/>
    <w:rsid w:val="00B377D6"/>
    <w:rsid w:val="00B67DE6"/>
    <w:rsid w:val="00B9505A"/>
    <w:rsid w:val="00BA2D88"/>
    <w:rsid w:val="00C35DF5"/>
    <w:rsid w:val="00C708B4"/>
    <w:rsid w:val="00D30FEF"/>
    <w:rsid w:val="00EA3B94"/>
    <w:rsid w:val="00F7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BA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BA2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2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2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5</cp:revision>
  <dcterms:created xsi:type="dcterms:W3CDTF">2026-02-27T12:47:00Z</dcterms:created>
  <dcterms:modified xsi:type="dcterms:W3CDTF">2026-03-11T06:57:00Z</dcterms:modified>
</cp:coreProperties>
</file>