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97DBE" w:rsidRPr="00045A86" w:rsidRDefault="00E97DBE" w:rsidP="00E97DBE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97DBE" w:rsidRDefault="00E97DBE" w:rsidP="00E97DBE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E97DBE" w:rsidRDefault="00E97DBE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  <w:r w:rsidR="00E3712E">
              <w:rPr>
                <w:b/>
                <w:caps/>
                <w:sz w:val="24"/>
                <w:szCs w:val="24"/>
              </w:rPr>
              <w:t xml:space="preserve"> 4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сервитут, устанавливаемый в отношении земель, расположенных в кадастровом квартале 58:18:0760102 для эксплуатации линейного объекта "Газопровод низкого давления до границы земельного участка по адресу: Пензенская область, Мокшанский район, с.Успенское, ул. Ермакова,12", протяженностью 114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E97DBE" w:rsidRDefault="006B070E" w:rsidP="003E6513">
            <w:pPr>
              <w:pStyle w:val="1"/>
              <w:rPr>
                <w:sz w:val="20"/>
                <w:szCs w:val="24"/>
              </w:rPr>
            </w:pPr>
            <w:r w:rsidRPr="00E97DBE">
              <w:rPr>
                <w:sz w:val="20"/>
                <w:szCs w:val="24"/>
              </w:rPr>
              <w:t>442367, Пензенская область, район Мокшанский, село Успенское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455 кв.м ± 4.84 кв.м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5762CA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A26E49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A26E49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26E49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26E4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A26E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26E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A26E49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A26E4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A26E4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5762C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A26E4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5762C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5762C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762CA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A26E4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A26E4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A26E4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A26E4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396184.70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1389348.37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396148.69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1389340.00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396160.78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1389269.75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396161.16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1389267.87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396157.25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1389267.03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396156.84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1389269.07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396144.11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1389343.04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396183.81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1389352.22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A26E4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396184.70</w:t>
            </w:r>
          </w:p>
        </w:tc>
        <w:tc>
          <w:tcPr>
            <w:tcW w:w="1562" w:type="dxa"/>
          </w:tcPr>
          <w:p w:rsidR="006E1041" w:rsidRPr="002E6E74" w:rsidRDefault="00A26E4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1389348.37</w:t>
            </w:r>
          </w:p>
        </w:tc>
        <w:tc>
          <w:tcPr>
            <w:tcW w:w="2134" w:type="dxa"/>
          </w:tcPr>
          <w:p w:rsidR="006E1041" w:rsidRPr="00E97DBE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A26E4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A26E4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A26E4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A26E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26E4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A26E49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A26E4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A26E4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5762C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A26E4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5762C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5762C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762CA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A26E4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A26E4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A26E4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A26E4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A26E4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A26E49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A26E4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A26E4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F966EF" w:rsidRDefault="00F966EF"/>
    <w:sectPr w:rsidR="00F966EF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2CA" w:rsidRDefault="005762CA" w:rsidP="000C6D26">
      <w:r>
        <w:separator/>
      </w:r>
    </w:p>
  </w:endnote>
  <w:endnote w:type="continuationSeparator" w:id="1">
    <w:p w:rsidR="005762CA" w:rsidRDefault="005762CA" w:rsidP="000C6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C3" w:rsidRDefault="00004421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5762CA" w:rsidP="008D51C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C3" w:rsidRDefault="005762CA" w:rsidP="008D51C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2CA" w:rsidRDefault="005762CA" w:rsidP="000C6D26">
      <w:r>
        <w:separator/>
      </w:r>
    </w:p>
  </w:footnote>
  <w:footnote w:type="continuationSeparator" w:id="1">
    <w:p w:rsidR="005762CA" w:rsidRDefault="005762CA" w:rsidP="000C6D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AA0"/>
    <w:rsid w:val="00004421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762CA"/>
    <w:rsid w:val="006B070E"/>
    <w:rsid w:val="00711A7D"/>
    <w:rsid w:val="00890240"/>
    <w:rsid w:val="00981E55"/>
    <w:rsid w:val="00A26E49"/>
    <w:rsid w:val="00A60310"/>
    <w:rsid w:val="00AC55E8"/>
    <w:rsid w:val="00B93753"/>
    <w:rsid w:val="00C12692"/>
    <w:rsid w:val="00D43D24"/>
    <w:rsid w:val="00E13C26"/>
    <w:rsid w:val="00E3712E"/>
    <w:rsid w:val="00E97DBE"/>
    <w:rsid w:val="00F14AA0"/>
    <w:rsid w:val="00F966EF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2025-12-09T12:31:00Z</cp:lastPrinted>
  <dcterms:created xsi:type="dcterms:W3CDTF">2025-12-09T12:30:00Z</dcterms:created>
  <dcterms:modified xsi:type="dcterms:W3CDTF">2025-12-26T08:19:00Z</dcterms:modified>
</cp:coreProperties>
</file>