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8"/>
        <w:gridCol w:w="170"/>
        <w:gridCol w:w="114"/>
        <w:gridCol w:w="11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424"/>
      </w:tblGrid>
      <w:tr w:rsidR="00C0493D" w:rsidTr="000635F2">
        <w:tc>
          <w:tcPr>
            <w:tcW w:w="10234" w:type="dxa"/>
            <w:gridSpan w:val="4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0493D" w:rsidRDefault="000635F2">
            <w:pPr>
              <w:spacing w:before="20" w:after="20"/>
              <w:ind w:left="113" w:right="1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C0493D" w:rsidTr="000635F2">
        <w:tc>
          <w:tcPr>
            <w:tcW w:w="3572" w:type="dxa"/>
            <w:gridSpan w:val="26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Пензенская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3232" w:type="dxa"/>
            <w:gridSpan w:val="2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9E03AB">
            <w:pPr>
              <w:rPr>
                <w:color w:val="auto"/>
                <w:sz w:val="24"/>
              </w:rPr>
            </w:pPr>
            <w:proofErr w:type="spellStart"/>
            <w:r>
              <w:rPr>
                <w:color w:val="auto"/>
                <w:sz w:val="24"/>
              </w:rPr>
              <w:t>Мокшанский</w:t>
            </w:r>
            <w:proofErr w:type="spellEnd"/>
            <w:r>
              <w:rPr>
                <w:color w:val="auto"/>
                <w:sz w:val="24"/>
              </w:rPr>
              <w:t xml:space="preserve"> район</w:t>
            </w:r>
            <w:r w:rsidR="000635F2" w:rsidRPr="00AE6A6E">
              <w:rPr>
                <w:color w:val="auto"/>
                <w:sz w:val="24"/>
              </w:rPr>
              <w:t xml:space="preserve"> </w:t>
            </w:r>
            <w:proofErr w:type="spellStart"/>
            <w:proofErr w:type="gramStart"/>
            <w:r w:rsidR="000635F2" w:rsidRPr="00AE6A6E">
              <w:rPr>
                <w:color w:val="auto"/>
                <w:sz w:val="24"/>
              </w:rPr>
              <w:t>район</w:t>
            </w:r>
            <w:proofErr w:type="spellEnd"/>
            <w:proofErr w:type="gramEnd"/>
            <w:r w:rsidR="000635F2" w:rsidRPr="00AE6A6E">
              <w:rPr>
                <w:color w:val="auto"/>
                <w:sz w:val="24"/>
              </w:rPr>
              <w:t xml:space="preserve"> Пензенской области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2155" w:type="dxa"/>
            <w:gridSpan w:val="1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583148" w:rsidP="00386366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</w:t>
            </w:r>
            <w:r w:rsidR="00AE6A6E" w:rsidRPr="00AE6A6E">
              <w:rPr>
                <w:color w:val="auto"/>
                <w:sz w:val="24"/>
              </w:rPr>
              <w:t xml:space="preserve">.п. </w:t>
            </w:r>
            <w:r w:rsidR="009E03AB">
              <w:rPr>
                <w:color w:val="auto"/>
                <w:sz w:val="24"/>
              </w:rPr>
              <w:t xml:space="preserve">Мокшан и </w:t>
            </w:r>
            <w:r w:rsidR="00386366">
              <w:rPr>
                <w:color w:val="auto"/>
                <w:sz w:val="24"/>
              </w:rPr>
              <w:t>с</w:t>
            </w:r>
            <w:r w:rsidR="009E03AB">
              <w:rPr>
                <w:color w:val="auto"/>
                <w:sz w:val="24"/>
              </w:rPr>
              <w:t xml:space="preserve">. </w:t>
            </w:r>
            <w:proofErr w:type="spellStart"/>
            <w:r w:rsidR="00386366">
              <w:rPr>
                <w:color w:val="auto"/>
                <w:sz w:val="24"/>
              </w:rPr>
              <w:t>Юровка</w:t>
            </w:r>
            <w:proofErr w:type="spellEnd"/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C0493D" w:rsidRPr="00AE6A6E" w:rsidRDefault="000635F2">
            <w:pPr>
              <w:spacing w:before="40"/>
              <w:ind w:left="170" w:right="170"/>
              <w:jc w:val="both"/>
              <w:rPr>
                <w:color w:val="auto"/>
                <w:sz w:val="2"/>
              </w:rPr>
            </w:pPr>
            <w:r w:rsidRPr="00AE6A6E">
              <w:rPr>
                <w:color w:val="auto"/>
                <w:sz w:val="24"/>
              </w:rPr>
              <w:t>№ кадастрового квартала (нескольких смежных кадастровых кварталов)</w:t>
            </w:r>
            <w:r w:rsidRPr="00AE6A6E">
              <w:rPr>
                <w:rStyle w:val="a3"/>
                <w:color w:val="auto"/>
                <w:sz w:val="24"/>
              </w:rPr>
              <w:t>1</w:t>
            </w:r>
            <w:r w:rsidRPr="00AE6A6E">
              <w:rPr>
                <w:color w:val="auto"/>
                <w:sz w:val="24"/>
              </w:rPr>
              <w:t>:</w:t>
            </w:r>
            <w:r w:rsidRPr="00AE6A6E">
              <w:rPr>
                <w:color w:val="auto"/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9E03AB" w:rsidP="00AE6A6E">
            <w:pPr>
              <w:rPr>
                <w:color w:val="auto"/>
                <w:sz w:val="24"/>
              </w:rPr>
            </w:pPr>
            <w:proofErr w:type="gramStart"/>
            <w:r w:rsidRPr="009E03AB">
              <w:rPr>
                <w:color w:val="auto"/>
                <w:sz w:val="24"/>
              </w:rPr>
              <w:t>58:18:0010103; 58:18:0010104; 58:18:0010106; 58:18:0010108; 58:18:0010109; 58:18:0010110; 58:18:0010112; 58:18:0010202; 58:18:0010208; 58:18:0010209; 58:18:0010211; 58:18:0010301; 58:18:0010302; 58:18:0010303; 58:18:0010305; 58:18:0010308; 58:18:0010309;</w:t>
            </w:r>
            <w:proofErr w:type="gramEnd"/>
            <w:r w:rsidRPr="009E03AB">
              <w:rPr>
                <w:color w:val="auto"/>
                <w:sz w:val="24"/>
              </w:rPr>
              <w:t xml:space="preserve"> </w:t>
            </w:r>
            <w:proofErr w:type="gramStart"/>
            <w:r w:rsidRPr="009E03AB">
              <w:rPr>
                <w:color w:val="auto"/>
                <w:sz w:val="24"/>
              </w:rPr>
              <w:t>58:18:0010310; 58:18:0010311; 58:18:0010312; 58:18:0010316; 58:18:0010505; 58:18:0010506; 58:18:0010507; 58:18:0010511; 58:18:0010512; 58:18:0010513; 58:18:0010514; 58:18:0010515; 58:18:0010516; 58:18:0010517; 58:18:0010518; 58:18:0010520; 58:18:0010602;</w:t>
            </w:r>
            <w:proofErr w:type="gramEnd"/>
            <w:r w:rsidRPr="009E03AB">
              <w:rPr>
                <w:color w:val="auto"/>
                <w:sz w:val="24"/>
              </w:rPr>
              <w:t xml:space="preserve"> </w:t>
            </w:r>
            <w:proofErr w:type="gramStart"/>
            <w:r w:rsidRPr="009E03AB">
              <w:rPr>
                <w:color w:val="auto"/>
                <w:sz w:val="24"/>
              </w:rPr>
              <w:t>58:18:0010604; 58:18:0010605; 58:18:0010606; 58:18:0010607; 58:18:0010609; 58:18:0010610; 58:18:0010611; 58:18:0010613; 58:18:0010614; 58:18:0010701; 58:18:0010702; 58:18:0010703; 58:18:0010704; 58:18:0010705; 58:18:0010706; 58:18:0010707; 58:18:0010708;</w:t>
            </w:r>
            <w:proofErr w:type="gramEnd"/>
            <w:r w:rsidRPr="009E03AB">
              <w:rPr>
                <w:color w:val="auto"/>
                <w:sz w:val="24"/>
              </w:rPr>
              <w:t xml:space="preserve"> </w:t>
            </w:r>
            <w:proofErr w:type="gramStart"/>
            <w:r w:rsidRPr="009E03AB">
              <w:rPr>
                <w:color w:val="auto"/>
                <w:sz w:val="24"/>
              </w:rPr>
              <w:t>58:18:0010710; 58:18:0010712; 58:18:0010714; 58:18:0010715; 58:18:0010716; 58:18:0010717; 58:18:0010718; 58:18:0010719; 58:18:0010720; 58:18:0010721; 58:18:0010801; 58:18:0010802; 58:18:0010804; 58:18:0010805; 58:18:0010901; 58:18:0010903; 58:18:0690501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 xml:space="preserve">выполняются комплексные кадастровые работы </w:t>
            </w:r>
            <w:r>
              <w:rPr>
                <w:rStyle w:val="a3"/>
                <w:i/>
              </w:rPr>
              <w:t>2</w:t>
            </w:r>
            <w:r>
              <w:rPr>
                <w:i/>
              </w:rPr>
              <w:t>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spacing w:after="20"/>
              <w:ind w:left="170" w:right="170"/>
              <w:rPr>
                <w:sz w:val="24"/>
              </w:rPr>
            </w:pPr>
            <w:r>
              <w:rPr>
                <w:sz w:val="24"/>
              </w:rPr>
              <w:t xml:space="preserve">в соответствии с  Соглашением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</w:t>
            </w:r>
          </w:p>
        </w:tc>
      </w:tr>
      <w:tr w:rsidR="00C0493D" w:rsidTr="000635F2">
        <w:tc>
          <w:tcPr>
            <w:tcW w:w="465" w:type="dxa"/>
            <w:gridSpan w:val="5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321-20-2026-006</w:t>
            </w:r>
          </w:p>
        </w:tc>
        <w:tc>
          <w:tcPr>
            <w:tcW w:w="3429" w:type="dxa"/>
            <w:gridSpan w:val="3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 w:rsidP="009E03AB">
            <w:pPr>
              <w:rPr>
                <w:sz w:val="24"/>
              </w:rPr>
            </w:pPr>
            <w:r>
              <w:rPr>
                <w:rStyle w:val="a3"/>
                <w:sz w:val="24"/>
              </w:rPr>
              <w:t>3</w:t>
            </w:r>
            <w:r>
              <w:rPr>
                <w:sz w:val="24"/>
              </w:rPr>
              <w:t xml:space="preserve"> выполняются комплексные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/>
              <w:rPr>
                <w:sz w:val="24"/>
              </w:rPr>
            </w:pPr>
            <w:r>
              <w:rPr>
                <w:sz w:val="24"/>
              </w:rPr>
              <w:t>кадастровые работы</w:t>
            </w:r>
            <w:r w:rsidR="009E03AB">
              <w:t xml:space="preserve"> </w:t>
            </w:r>
            <w:r w:rsidR="009E03AB" w:rsidRPr="009E03AB">
              <w:rPr>
                <w:sz w:val="24"/>
              </w:rPr>
              <w:t xml:space="preserve">Филиалом ППК « </w:t>
            </w:r>
            <w:proofErr w:type="spellStart"/>
            <w:r w:rsidR="009E03AB" w:rsidRPr="009E03AB">
              <w:rPr>
                <w:sz w:val="24"/>
              </w:rPr>
              <w:t>Роскадастр</w:t>
            </w:r>
            <w:proofErr w:type="spellEnd"/>
            <w:r w:rsidR="009E03AB" w:rsidRPr="009E03AB">
              <w:rPr>
                <w:sz w:val="24"/>
              </w:rPr>
              <w:t>» по Пензенской области</w:t>
            </w:r>
            <w:r>
              <w:rPr>
                <w:sz w:val="24"/>
              </w:rPr>
              <w:t>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Уведомляем всех заинтересованных лиц о завершении подготовки проекта карты-плана территории, с которым можно ознакомиться по адресу работы секретаря согласительной комиссии: 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9E03AB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 xml:space="preserve">Пензенская область, </w:t>
            </w:r>
            <w:proofErr w:type="spellStart"/>
            <w:r w:rsidR="009E03AB">
              <w:rPr>
                <w:color w:val="auto"/>
                <w:sz w:val="24"/>
              </w:rPr>
              <w:t>Мокшанский</w:t>
            </w:r>
            <w:proofErr w:type="spellEnd"/>
            <w:r w:rsidRPr="00AE6A6E">
              <w:rPr>
                <w:color w:val="auto"/>
                <w:sz w:val="24"/>
              </w:rPr>
              <w:t xml:space="preserve"> район, </w:t>
            </w:r>
            <w:proofErr w:type="spellStart"/>
            <w:r w:rsidR="00AE6A6E" w:rsidRPr="00AE6A6E">
              <w:rPr>
                <w:color w:val="auto"/>
                <w:sz w:val="24"/>
              </w:rPr>
              <w:t>р.п</w:t>
            </w:r>
            <w:proofErr w:type="spellEnd"/>
            <w:r w:rsidR="00AE6A6E" w:rsidRPr="00AE6A6E">
              <w:rPr>
                <w:color w:val="auto"/>
                <w:sz w:val="24"/>
              </w:rPr>
              <w:t xml:space="preserve">. </w:t>
            </w:r>
            <w:r w:rsidR="009E03AB">
              <w:rPr>
                <w:color w:val="auto"/>
                <w:sz w:val="24"/>
              </w:rPr>
              <w:t>Мокшан</w:t>
            </w:r>
            <w:r w:rsidRPr="00AE6A6E">
              <w:rPr>
                <w:color w:val="auto"/>
                <w:sz w:val="24"/>
              </w:rPr>
              <w:t>, ул.</w:t>
            </w:r>
            <w:r w:rsidR="00AE6A6E">
              <w:rPr>
                <w:color w:val="auto"/>
                <w:sz w:val="24"/>
              </w:rPr>
              <w:t xml:space="preserve"> </w:t>
            </w:r>
            <w:proofErr w:type="spellStart"/>
            <w:r w:rsidR="009E03AB">
              <w:rPr>
                <w:color w:val="auto"/>
                <w:sz w:val="24"/>
              </w:rPr>
              <w:t>Поцелуева</w:t>
            </w:r>
            <w:proofErr w:type="spellEnd"/>
            <w:r w:rsidR="00AE6A6E">
              <w:rPr>
                <w:color w:val="auto"/>
                <w:sz w:val="24"/>
              </w:rPr>
              <w:t>, д.</w:t>
            </w:r>
            <w:r w:rsidR="009E03AB">
              <w:rPr>
                <w:color w:val="auto"/>
                <w:sz w:val="24"/>
              </w:rPr>
              <w:t>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/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 w:right="170"/>
              <w:jc w:val="both"/>
              <w:rPr>
                <w:sz w:val="2"/>
              </w:rPr>
            </w:pPr>
            <w:r>
              <w:rPr>
                <w:sz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Росреестра</w:t>
            </w:r>
            <w:proofErr w:type="spellEnd"/>
            <w:r>
              <w:rPr>
                <w:sz w:val="24"/>
              </w:rPr>
              <w:t xml:space="preserve">  по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www.rosreestr.gov.ru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Министерство государственного имущества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mingosim.pnzreg.ru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;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ind w:left="57" w:right="57"/>
              <w:jc w:val="center"/>
              <w:rPr>
                <w:i/>
              </w:rPr>
            </w:pPr>
            <w:r>
              <w:rPr>
                <w:i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Управление </w:t>
            </w:r>
            <w:proofErr w:type="spellStart"/>
            <w:r>
              <w:rPr>
                <w:sz w:val="24"/>
              </w:rPr>
              <w:t>Росреестра</w:t>
            </w:r>
            <w:proofErr w:type="spellEnd"/>
            <w:r>
              <w:rPr>
                <w:sz w:val="24"/>
              </w:rPr>
              <w:t xml:space="preserve">  по Пензенской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www.rosreestr.gov.ru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C0493D" w:rsidRDefault="000635F2">
            <w:pPr>
              <w:jc w:val="center"/>
              <w:rPr>
                <w:i/>
              </w:rPr>
            </w:pPr>
            <w:r>
              <w:rPr>
                <w:i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</w:tcPr>
          <w:p w:rsidR="00C0493D" w:rsidRDefault="00C0493D">
            <w:pPr>
              <w:rPr>
                <w:i/>
              </w:rPr>
            </w:pP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40"/>
              <w:ind w:left="170" w:right="170" w:firstLine="567"/>
              <w:jc w:val="both"/>
              <w:rPr>
                <w:sz w:val="2"/>
              </w:rPr>
            </w:pPr>
            <w:r>
              <w:rPr>
                <w:sz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sz w:val="24"/>
              </w:rPr>
              <w:br/>
            </w:r>
          </w:p>
        </w:tc>
      </w:tr>
      <w:tr w:rsidR="00C0493D" w:rsidTr="000635F2">
        <w:tc>
          <w:tcPr>
            <w:tcW w:w="170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9E03AB" w:rsidP="00AE6A6E">
            <w:pPr>
              <w:rPr>
                <w:sz w:val="24"/>
              </w:rPr>
            </w:pPr>
            <w:proofErr w:type="gramStart"/>
            <w:r w:rsidRPr="009E03AB">
              <w:rPr>
                <w:sz w:val="24"/>
              </w:rPr>
              <w:t>58:18:0010103; 58:18:0010104; 58:18:0010106; 58:18:0010108; 58:18:0010109; 58:18:0010110; 58:18:0010112; 58:18:0010202; 58:18:0010208; 58:18:0010209; 58:18:0010211; 58:18:0010301; 58:18:0010302; 58:18:0010303; 58:18:0010305; 58:18:0010308; 58:18:0010309;</w:t>
            </w:r>
            <w:proofErr w:type="gramEnd"/>
            <w:r w:rsidRPr="009E03AB">
              <w:rPr>
                <w:sz w:val="24"/>
              </w:rPr>
              <w:t xml:space="preserve"> </w:t>
            </w:r>
            <w:proofErr w:type="gramStart"/>
            <w:r w:rsidRPr="009E03AB">
              <w:rPr>
                <w:sz w:val="24"/>
              </w:rPr>
              <w:t xml:space="preserve">58:18:0010310; 58:18:0010311; 58:18:0010312; 58:18:0010316; 58:18:0010505; 58:18:0010506; 58:18:0010507; 58:18:0010511; 58:18:0010512; 58:18:0010513; 58:18:0010514; 58:18:0010515; 58:18:0010516; </w:t>
            </w:r>
            <w:r w:rsidRPr="009E03AB">
              <w:rPr>
                <w:sz w:val="24"/>
              </w:rPr>
              <w:lastRenderedPageBreak/>
              <w:t>58:18:0010517; 58:18:0010518; 58:18:0010520; 58:18:0010602;</w:t>
            </w:r>
            <w:proofErr w:type="gramEnd"/>
            <w:r w:rsidRPr="009E03AB">
              <w:rPr>
                <w:sz w:val="24"/>
              </w:rPr>
              <w:t xml:space="preserve"> </w:t>
            </w:r>
            <w:proofErr w:type="gramStart"/>
            <w:r w:rsidRPr="009E03AB">
              <w:rPr>
                <w:sz w:val="24"/>
              </w:rPr>
              <w:t>58:18:0010604; 58:18:0010605; 58:18:0010606; 58:18:0010607; 58:18:0010609; 58:18:0010610; 58:18:0010611; 58:18:0010613; 58:18:0010614; 58:18:0010701; 58:18:0010702; 58:18:0010703; 58:18:0010704; 58:18:0010705; 58:18:0010706; 58:18:0010707; 58:18:0010708;</w:t>
            </w:r>
            <w:proofErr w:type="gramEnd"/>
            <w:r w:rsidRPr="009E03AB">
              <w:rPr>
                <w:sz w:val="24"/>
              </w:rPr>
              <w:t xml:space="preserve"> </w:t>
            </w:r>
            <w:proofErr w:type="gramStart"/>
            <w:r w:rsidRPr="009E03AB">
              <w:rPr>
                <w:sz w:val="24"/>
              </w:rPr>
              <w:t>58:18:0010710; 58:18:0010712; 58:18:0010714; 58:18:0010715; 58:18:0010716; 58:18:0010717; 58:18:0010718; 58:18:0010719; 58:18:0010720; 58:18:0010721; 58:18:0010801; 58:18:0010802; 58:18:0010804; 58:18:0010805; 58:18:0010901; 58:18:0010903; 58:18:0690501</w:t>
            </w:r>
            <w:proofErr w:type="gramEnd"/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2438" w:type="dxa"/>
            <w:gridSpan w:val="18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9E03AB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 xml:space="preserve">Пензенская область, </w:t>
            </w:r>
            <w:proofErr w:type="spellStart"/>
            <w:r w:rsidR="009E03AB">
              <w:rPr>
                <w:color w:val="auto"/>
                <w:sz w:val="24"/>
              </w:rPr>
              <w:t>Мокшанский</w:t>
            </w:r>
            <w:proofErr w:type="spellEnd"/>
            <w:r w:rsidR="009E03AB">
              <w:rPr>
                <w:color w:val="auto"/>
                <w:sz w:val="24"/>
              </w:rPr>
              <w:t xml:space="preserve"> </w:t>
            </w:r>
            <w:r w:rsidRPr="00AE6A6E">
              <w:rPr>
                <w:color w:val="auto"/>
                <w:sz w:val="24"/>
              </w:rPr>
              <w:t xml:space="preserve"> район, </w:t>
            </w:r>
            <w:proofErr w:type="spellStart"/>
            <w:r w:rsidR="00AE6A6E" w:rsidRPr="00AE6A6E">
              <w:rPr>
                <w:color w:val="auto"/>
                <w:sz w:val="24"/>
              </w:rPr>
              <w:t>р.п</w:t>
            </w:r>
            <w:proofErr w:type="spellEnd"/>
            <w:r w:rsidR="00AE6A6E" w:rsidRPr="00AE6A6E">
              <w:rPr>
                <w:color w:val="auto"/>
                <w:sz w:val="24"/>
              </w:rPr>
              <w:t xml:space="preserve">. </w:t>
            </w:r>
            <w:r w:rsidR="009E03AB">
              <w:rPr>
                <w:color w:val="auto"/>
                <w:sz w:val="24"/>
              </w:rPr>
              <w:t>Мокшан</w:t>
            </w:r>
            <w:r w:rsidR="00AE6A6E" w:rsidRPr="00AE6A6E">
              <w:rPr>
                <w:color w:val="auto"/>
                <w:sz w:val="24"/>
              </w:rPr>
              <w:t xml:space="preserve"> </w:t>
            </w:r>
            <w:r w:rsidRPr="00AE6A6E">
              <w:rPr>
                <w:color w:val="auto"/>
                <w:sz w:val="24"/>
              </w:rPr>
              <w:t xml:space="preserve">, </w:t>
            </w:r>
            <w:proofErr w:type="spellStart"/>
            <w:r w:rsidRPr="00AE6A6E">
              <w:rPr>
                <w:color w:val="auto"/>
                <w:sz w:val="24"/>
              </w:rPr>
              <w:t>ул</w:t>
            </w:r>
            <w:proofErr w:type="gramStart"/>
            <w:r w:rsidRPr="00AE6A6E">
              <w:rPr>
                <w:color w:val="auto"/>
                <w:sz w:val="24"/>
              </w:rPr>
              <w:t>.</w:t>
            </w:r>
            <w:r w:rsidR="009E03AB">
              <w:rPr>
                <w:color w:val="auto"/>
                <w:sz w:val="24"/>
              </w:rPr>
              <w:t>П</w:t>
            </w:r>
            <w:proofErr w:type="gramEnd"/>
            <w:r w:rsidR="009E03AB">
              <w:rPr>
                <w:color w:val="auto"/>
                <w:sz w:val="24"/>
              </w:rPr>
              <w:t>оцелуева</w:t>
            </w:r>
            <w:proofErr w:type="spellEnd"/>
            <w:r w:rsidRPr="00AE6A6E">
              <w:rPr>
                <w:color w:val="auto"/>
                <w:sz w:val="24"/>
              </w:rPr>
              <w:t>,</w:t>
            </w:r>
            <w:r w:rsidR="00AE6A6E" w:rsidRPr="00AE6A6E">
              <w:rPr>
                <w:color w:val="auto"/>
                <w:sz w:val="24"/>
              </w:rPr>
              <w:t xml:space="preserve"> д. </w:t>
            </w:r>
            <w:r w:rsidR="009E03AB">
              <w:rPr>
                <w:color w:val="auto"/>
                <w:sz w:val="24"/>
              </w:rPr>
              <w:t>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</w:tr>
      <w:tr w:rsidR="00C0493D" w:rsidTr="000635F2">
        <w:tc>
          <w:tcPr>
            <w:tcW w:w="142" w:type="dxa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C0493D">
            <w:pPr>
              <w:rPr>
                <w:sz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 w:rsidP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14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 w:rsidP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202</w:t>
            </w:r>
            <w:r w:rsidR="00AE6A6E" w:rsidRPr="00AE6A6E">
              <w:rPr>
                <w:color w:val="auto"/>
                <w:sz w:val="24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AE6A6E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14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jc w:val="center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00</w:t>
            </w:r>
          </w:p>
        </w:tc>
        <w:tc>
          <w:tcPr>
            <w:tcW w:w="4734" w:type="dxa"/>
            <w:gridSpan w:val="9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Pr="00AE6A6E" w:rsidRDefault="000635F2">
            <w:pPr>
              <w:ind w:left="57"/>
              <w:rPr>
                <w:color w:val="auto"/>
                <w:sz w:val="24"/>
              </w:rPr>
            </w:pPr>
            <w:r w:rsidRPr="00AE6A6E">
              <w:rPr>
                <w:color w:val="auto"/>
                <w:sz w:val="24"/>
              </w:rPr>
              <w:t>минут.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0493D" w:rsidTr="000635F2">
        <w:tc>
          <w:tcPr>
            <w:tcW w:w="454" w:type="dxa"/>
            <w:gridSpan w:val="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23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марта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right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57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rStyle w:val="a3"/>
                <w:sz w:val="24"/>
              </w:rPr>
              <w:t>4</w:t>
            </w:r>
            <w:r>
              <w:rPr>
                <w:sz w:val="24"/>
              </w:rPr>
              <w:t xml:space="preserve"> и</w:t>
            </w:r>
          </w:p>
        </w:tc>
      </w:tr>
      <w:tr w:rsidR="00C0493D" w:rsidTr="000635F2">
        <w:tc>
          <w:tcPr>
            <w:tcW w:w="454" w:type="dxa"/>
            <w:gridSpan w:val="4"/>
            <w:tcBorders>
              <w:top w:val="nil"/>
              <w:left w:val="doub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170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14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апреля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right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E87357" w:rsidP="000635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E87357" w:rsidP="000635F2">
            <w:pPr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мая</w:t>
            </w:r>
            <w:bookmarkStart w:id="0" w:name="_GoBack"/>
            <w:bookmarkEnd w:id="0"/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C0493D">
            <w:pPr>
              <w:rPr>
                <w:color w:val="auto"/>
                <w:sz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C0493D" w:rsidRPr="000635F2" w:rsidRDefault="000635F2">
            <w:pPr>
              <w:jc w:val="center"/>
              <w:rPr>
                <w:color w:val="auto"/>
                <w:sz w:val="24"/>
              </w:rPr>
            </w:pPr>
            <w:r w:rsidRPr="000635F2">
              <w:rPr>
                <w:color w:val="auto"/>
                <w:sz w:val="24"/>
              </w:rPr>
              <w:t>2026</w:t>
            </w:r>
          </w:p>
        </w:tc>
        <w:tc>
          <w:tcPr>
            <w:tcW w:w="3630" w:type="dxa"/>
            <w:gridSpan w:val="4"/>
            <w:tcBorders>
              <w:top w:val="nil"/>
              <w:left w:val="nil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ind w:left="57"/>
              <w:rPr>
                <w:sz w:val="24"/>
              </w:rPr>
            </w:pP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rStyle w:val="a3"/>
                <w:sz w:val="24"/>
              </w:rPr>
              <w:t>5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before="20"/>
              <w:ind w:left="170" w:right="170" w:firstLine="56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</w:t>
            </w:r>
            <w:r>
              <w:rPr>
                <w:rStyle w:val="a3"/>
                <w:sz w:val="24"/>
              </w:rPr>
              <w:t>6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0493D" w:rsidTr="000635F2">
        <w:tc>
          <w:tcPr>
            <w:tcW w:w="10234" w:type="dxa"/>
            <w:gridSpan w:val="42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:rsidR="00C0493D" w:rsidRDefault="000635F2">
            <w:pPr>
              <w:keepLines/>
              <w:spacing w:after="240"/>
              <w:ind w:left="170" w:right="170" w:firstLine="567"/>
              <w:jc w:val="both"/>
              <w:rPr>
                <w:sz w:val="24"/>
              </w:rPr>
            </w:pPr>
            <w:r>
              <w:rPr>
                <w:sz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C0493D" w:rsidRDefault="00C0493D">
      <w:pPr>
        <w:rPr>
          <w:sz w:val="24"/>
        </w:rPr>
      </w:pPr>
    </w:p>
    <w:sectPr w:rsidR="00C0493D">
      <w:pgSz w:w="11906" w:h="16838"/>
      <w:pgMar w:top="851" w:right="851" w:bottom="567" w:left="1134" w:header="397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493D"/>
    <w:rsid w:val="000635F2"/>
    <w:rsid w:val="00386366"/>
    <w:rsid w:val="00583148"/>
    <w:rsid w:val="009E03AB"/>
    <w:rsid w:val="00AE6A6E"/>
    <w:rsid w:val="00C0493D"/>
    <w:rsid w:val="00E8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концевой сноски1"/>
    <w:basedOn w:val="13"/>
    <w:link w:val="a3"/>
    <w:rPr>
      <w:vertAlign w:val="superscript"/>
    </w:rPr>
  </w:style>
  <w:style w:type="character" w:styleId="a3">
    <w:name w:val="endnote reference"/>
    <w:basedOn w:val="a0"/>
    <w:link w:val="12"/>
    <w:rPr>
      <w:vertAlign w:val="superscript"/>
    </w:rPr>
  </w:style>
  <w:style w:type="paragraph" w:styleId="a4">
    <w:name w:val="endnote text"/>
    <w:basedOn w:val="a"/>
    <w:link w:val="a5"/>
  </w:style>
  <w:style w:type="character" w:customStyle="1" w:styleId="a5">
    <w:name w:val="Текст концевой сноски Знак"/>
    <w:basedOn w:val="1"/>
    <w:link w:val="a4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1"/>
    <w:link w:val="a6"/>
    <w:rPr>
      <w:sz w:val="20"/>
    </w:rPr>
  </w:style>
  <w:style w:type="paragraph" w:customStyle="1" w:styleId="14">
    <w:name w:val="Гиперссылка1"/>
    <w:basedOn w:val="13"/>
    <w:link w:val="a8"/>
    <w:rPr>
      <w:color w:val="0000FF"/>
      <w:u w:val="single"/>
    </w:rPr>
  </w:style>
  <w:style w:type="character" w:styleId="a8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Balloon Text"/>
    <w:basedOn w:val="a"/>
    <w:link w:val="aa"/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paragraph" w:customStyle="1" w:styleId="17">
    <w:name w:val="Знак сноски1"/>
    <w:basedOn w:val="13"/>
    <w:link w:val="ab"/>
    <w:rPr>
      <w:vertAlign w:val="superscript"/>
    </w:rPr>
  </w:style>
  <w:style w:type="character" w:styleId="ab">
    <w:name w:val="footnote reference"/>
    <w:basedOn w:val="a0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e">
    <w:name w:val="Title"/>
    <w:next w:val="a"/>
    <w:link w:val="af"/>
    <w:uiPriority w:val="10"/>
    <w:qFormat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3">
    <w:name w:val="Основной шрифт абзаца1"/>
  </w:style>
  <w:style w:type="paragraph" w:styleId="af0">
    <w:name w:val="footer"/>
    <w:basedOn w:val="a"/>
    <w:link w:val="af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1"/>
    <w:link w:val="af0"/>
    <w:rPr>
      <w:sz w:val="20"/>
    </w:rPr>
  </w:style>
  <w:style w:type="paragraph" w:customStyle="1" w:styleId="ConsPlusNonformat">
    <w:name w:val="ConsPlusNonformat"/>
    <w:link w:val="ConsPlusNonformat0"/>
    <w:pPr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UserPC</cp:lastModifiedBy>
  <cp:revision>8</cp:revision>
  <cp:lastPrinted>2026-03-23T07:22:00Z</cp:lastPrinted>
  <dcterms:created xsi:type="dcterms:W3CDTF">2026-03-20T06:33:00Z</dcterms:created>
  <dcterms:modified xsi:type="dcterms:W3CDTF">2026-03-23T10:29:00Z</dcterms:modified>
</cp:coreProperties>
</file>