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1C" w:rsidRDefault="00EE2D1C">
      <w:pPr>
        <w:ind w:firstLine="720"/>
        <w:jc w:val="both"/>
      </w:pPr>
      <w:bookmarkStart w:id="0" w:name="_Hlk122105023"/>
    </w:p>
    <w:p w:rsidR="00EE2D1C" w:rsidRDefault="009C7ADA">
      <w:pPr>
        <w:ind w:firstLine="539"/>
        <w:jc w:val="center"/>
        <w:rPr>
          <w:b/>
        </w:rPr>
      </w:pPr>
      <w:r>
        <w:rPr>
          <w:b/>
        </w:rPr>
        <w:t xml:space="preserve">Прокуратура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отреагировала на продажу некачественного масла</w:t>
      </w:r>
    </w:p>
    <w:p w:rsidR="00EE2D1C" w:rsidRDefault="009C7ADA">
      <w:pPr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на основании информации Управления </w:t>
      </w:r>
      <w:proofErr w:type="spellStart"/>
      <w:r>
        <w:t>Россельхознадзора</w:t>
      </w:r>
      <w:proofErr w:type="spellEnd"/>
      <w: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</w:p>
    <w:p w:rsidR="00EE2D1C" w:rsidRDefault="009C7ADA">
      <w:pPr>
        <w:ind w:firstLine="709"/>
        <w:jc w:val="both"/>
      </w:pPr>
      <w:proofErr w:type="gramStart"/>
      <w: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</w:t>
      </w:r>
      <w:proofErr w:type="gramEnd"/>
      <w:r>
        <w:t xml:space="preserve"> технических регламентов Союза (Таможенного союза), действие которых на </w:t>
      </w:r>
      <w:proofErr w:type="spellStart"/>
      <w:r>
        <w:t>нее</w:t>
      </w:r>
      <w:proofErr w:type="spellEnd"/>
      <w:r>
        <w:t xml:space="preserve"> распространяется.</w:t>
      </w:r>
    </w:p>
    <w:p w:rsidR="00EE2D1C" w:rsidRDefault="009C7ADA">
      <w:pPr>
        <w:ind w:firstLine="709"/>
        <w:jc w:val="both"/>
      </w:pPr>
      <w:proofErr w:type="gramStart"/>
      <w: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EE2D1C" w:rsidRDefault="009C7ADA">
      <w:pPr>
        <w:ind w:firstLine="709"/>
        <w:jc w:val="both"/>
      </w:pPr>
      <w:r>
        <w:t xml:space="preserve">Однако, в нарушение указанных норм законодательства продукция ООО «Новая Изида» - масло сладко-сливочное </w:t>
      </w:r>
      <w:proofErr w:type="spellStart"/>
      <w:r>
        <w:t>несоленое</w:t>
      </w:r>
      <w:proofErr w:type="spellEnd"/>
      <w:r>
        <w:t xml:space="preserve">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EE2D1C" w:rsidRDefault="009C7ADA">
      <w:pPr>
        <w:ind w:firstLine="709"/>
        <w:jc w:val="both"/>
      </w:pPr>
      <w:r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EE2D1C" w:rsidRDefault="00EE2D1C">
      <w:pPr>
        <w:ind w:firstLine="709"/>
        <w:jc w:val="both"/>
      </w:pPr>
    </w:p>
    <w:p w:rsidR="00EE2D1C" w:rsidRDefault="009C7ADA">
      <w:pPr>
        <w:ind w:firstLine="709"/>
        <w:jc w:val="center"/>
        <w:rPr>
          <w:b/>
        </w:rPr>
      </w:pPr>
      <w:r>
        <w:rPr>
          <w:b/>
        </w:rPr>
        <w:t xml:space="preserve">По требованию прокуратуры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отремонтирован мост через реку </w:t>
      </w:r>
    </w:p>
    <w:p w:rsidR="00EE2D1C" w:rsidRDefault="009C7ADA">
      <w:pPr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EE2D1C" w:rsidRDefault="009C7ADA">
      <w:pPr>
        <w:ind w:firstLine="709"/>
        <w:jc w:val="both"/>
      </w:pPr>
      <w:r>
        <w:t xml:space="preserve">Как указано в п. 19 ч. 1 ст. 14 </w:t>
      </w:r>
      <w:r>
        <w:rPr>
          <w:spacing w:val="-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t xml:space="preserve">к вопросам местного значения сельского поселения также относится организация благоустройства территории поселения в соответствии с указанными </w:t>
      </w:r>
      <w:r>
        <w:lastRenderedPageBreak/>
        <w:t>правилами.</w:t>
      </w:r>
    </w:p>
    <w:p w:rsidR="00EE2D1C" w:rsidRDefault="009C7ADA">
      <w:pPr>
        <w:ind w:firstLine="709"/>
        <w:jc w:val="both"/>
      </w:pPr>
      <w:r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EE2D1C" w:rsidRDefault="009C7ADA">
      <w:pPr>
        <w:ind w:firstLine="709"/>
        <w:jc w:val="both"/>
      </w:pPr>
      <w:r>
        <w:t xml:space="preserve">Также в п. 20 ст. 4 Устава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указано, что в число вопросов местного значения </w:t>
      </w:r>
      <w:proofErr w:type="spellStart"/>
      <w:r>
        <w:t>Подгорненского</w:t>
      </w:r>
      <w:proofErr w:type="spellEnd"/>
      <w:r>
        <w:t xml:space="preserve"> сельсовета входит организация благоустройства на территории сельского поселения. </w:t>
      </w:r>
    </w:p>
    <w:p w:rsidR="00EE2D1C" w:rsidRDefault="009C7ADA">
      <w:pPr>
        <w:ind w:firstLine="709"/>
        <w:jc w:val="both"/>
      </w:pPr>
      <w:proofErr w:type="gramStart"/>
      <w:r>
        <w:t xml:space="preserve">Вместе с тем, в ходе </w:t>
      </w:r>
      <w:proofErr w:type="spellStart"/>
      <w:r>
        <w:t>проведенной</w:t>
      </w:r>
      <w:proofErr w:type="spellEnd"/>
      <w:r>
        <w:t xml:space="preserve"> проверки установлено, что через р. Скачки, находящуюся в черте </w:t>
      </w:r>
      <w:proofErr w:type="spellStart"/>
      <w:r>
        <w:t>населенного</w:t>
      </w:r>
      <w:proofErr w:type="spellEnd"/>
      <w:r>
        <w:t xml:space="preserve"> пункта – с. Подгорное </w:t>
      </w:r>
      <w:proofErr w:type="spellStart"/>
      <w:r>
        <w:t>Мокшанского</w:t>
      </w:r>
      <w:proofErr w:type="spellEnd"/>
      <w:r>
        <w:t xml:space="preserve">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</w:t>
      </w:r>
      <w:proofErr w:type="gramEnd"/>
      <w:r>
        <w:t xml:space="preserve"> В целом, мост имеет следы разрушения. </w:t>
      </w:r>
    </w:p>
    <w:p w:rsidR="00EE2D1C" w:rsidRDefault="009C7ADA">
      <w:pPr>
        <w:ind w:firstLine="709"/>
        <w:jc w:val="both"/>
      </w:pPr>
      <w:r>
        <w:t xml:space="preserve"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прокуратурой района в адрес главы администрации </w:t>
      </w:r>
      <w:proofErr w:type="spellStart"/>
      <w:r>
        <w:t>Подгорненского</w:t>
      </w:r>
      <w:proofErr w:type="spellEnd"/>
      <w:r>
        <w:t xml:space="preserve">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EE2D1C" w:rsidRDefault="00EE2D1C">
      <w:pPr>
        <w:ind w:firstLine="709"/>
        <w:jc w:val="both"/>
      </w:pPr>
    </w:p>
    <w:p w:rsidR="00EE2D1C" w:rsidRDefault="009C7ADA">
      <w:pPr>
        <w:ind w:firstLine="709"/>
        <w:jc w:val="center"/>
        <w:rPr>
          <w:b/>
        </w:rPr>
      </w:pPr>
      <w:r>
        <w:rPr>
          <w:b/>
        </w:rPr>
        <w:t xml:space="preserve">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проверено хранение зерна</w:t>
      </w:r>
    </w:p>
    <w:p w:rsidR="00EE2D1C" w:rsidRDefault="009C7ADA">
      <w:pPr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Пензенской области при участии специалистов Управления </w:t>
      </w:r>
      <w:proofErr w:type="spellStart"/>
      <w:r>
        <w:t>Россельхознадзора</w:t>
      </w:r>
      <w:proofErr w:type="spellEnd"/>
      <w: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EE2D1C" w:rsidRDefault="009C7ADA">
      <w:pPr>
        <w:ind w:firstLine="709"/>
        <w:jc w:val="both"/>
      </w:pPr>
      <w: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>
        <w:t>ТР</w:t>
      </w:r>
      <w:proofErr w:type="gramEnd"/>
      <w:r>
        <w:t xml:space="preserve"> ТС 015/2011. Технический регламент Таможенного союза. </w:t>
      </w:r>
      <w:proofErr w:type="gramStart"/>
      <w:r>
        <w:t>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EE2D1C" w:rsidRDefault="009C7ADA">
      <w:pPr>
        <w:ind w:firstLine="709"/>
        <w:jc w:val="both"/>
      </w:pPr>
      <w:r>
        <w:t xml:space="preserve">Вместе с тем, в ходе проверки, </w:t>
      </w:r>
      <w:proofErr w:type="spellStart"/>
      <w:r>
        <w:t>проведенной</w:t>
      </w:r>
      <w:proofErr w:type="spellEnd"/>
      <w:r>
        <w:t xml:space="preserve"> 04.06.2025 в АО «Сервис», </w:t>
      </w:r>
      <w:proofErr w:type="spellStart"/>
      <w:r>
        <w:t>проведен</w:t>
      </w:r>
      <w:proofErr w:type="spellEnd"/>
      <w:r>
        <w:t xml:space="preserve">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>
        <w:t>р.п</w:t>
      </w:r>
      <w:proofErr w:type="spellEnd"/>
      <w:r>
        <w:t xml:space="preserve">. Мокшан, ул. Победы, д. 5, где на хранение </w:t>
      </w:r>
      <w:r>
        <w:lastRenderedPageBreak/>
        <w:t xml:space="preserve">находятся 200 тонн пшеницы. В нарушение норм указанного законодательства, в </w:t>
      </w:r>
      <w:proofErr w:type="gramStart"/>
      <w:r>
        <w:t>складском</w:t>
      </w:r>
      <w:proofErr w:type="gramEnd"/>
      <w:r>
        <w:t xml:space="preserve">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</w:t>
      </w:r>
      <w:proofErr w:type="spellStart"/>
      <w:r>
        <w:t>проведен</w:t>
      </w:r>
      <w:proofErr w:type="spellEnd"/>
      <w:r>
        <w:t xml:space="preserve">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>
        <w:t>р.п</w:t>
      </w:r>
      <w:proofErr w:type="spellEnd"/>
      <w:r>
        <w:t xml:space="preserve">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</w:t>
      </w:r>
      <w:proofErr w:type="spellStart"/>
      <w:r>
        <w:t>пометом</w:t>
      </w:r>
      <w:proofErr w:type="spellEnd"/>
      <w:r>
        <w:t>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EE2D1C" w:rsidRDefault="009C7ADA">
      <w:pPr>
        <w:ind w:firstLine="709"/>
        <w:jc w:val="both"/>
      </w:pPr>
      <w: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</w:p>
    <w:p w:rsidR="00EE2D1C" w:rsidRDefault="00EE2D1C">
      <w:pPr>
        <w:ind w:firstLine="709"/>
        <w:jc w:val="both"/>
      </w:pPr>
    </w:p>
    <w:p w:rsidR="00EE2D1C" w:rsidRDefault="009C7ADA">
      <w:pPr>
        <w:ind w:firstLine="709"/>
        <w:jc w:val="center"/>
        <w:rPr>
          <w:b/>
        </w:rPr>
      </w:pPr>
      <w:r>
        <w:rPr>
          <w:b/>
        </w:rPr>
        <w:t xml:space="preserve">После вмешательства прокуратуры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</w:t>
      </w:r>
      <w:proofErr w:type="spellStart"/>
      <w:r>
        <w:rPr>
          <w:b/>
        </w:rPr>
        <w:t>устранен</w:t>
      </w:r>
      <w:proofErr w:type="spellEnd"/>
      <w:r>
        <w:rPr>
          <w:b/>
        </w:rPr>
        <w:t xml:space="preserve"> порыв на ул. Дружбы </w:t>
      </w:r>
      <w:proofErr w:type="spellStart"/>
      <w:r>
        <w:rPr>
          <w:b/>
        </w:rPr>
        <w:t>р.п</w:t>
      </w:r>
      <w:proofErr w:type="spellEnd"/>
      <w:r>
        <w:rPr>
          <w:b/>
        </w:rPr>
        <w:t>. Мокшан</w:t>
      </w:r>
    </w:p>
    <w:p w:rsidR="00EE2D1C" w:rsidRDefault="009C7ADA">
      <w:pPr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>
        <w:t>р.п</w:t>
      </w:r>
      <w:proofErr w:type="spellEnd"/>
      <w:r>
        <w:t xml:space="preserve">. Мокшан Пензенской области, в ходе которой установлены следующие нарушения. </w:t>
      </w:r>
    </w:p>
    <w:p w:rsidR="00EE2D1C" w:rsidRDefault="009C7ADA">
      <w:pPr>
        <w:ind w:firstLine="709"/>
        <w:jc w:val="both"/>
      </w:pPr>
      <w: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EE2D1C" w:rsidRDefault="009C7ADA">
      <w:pPr>
        <w:ind w:firstLine="709"/>
        <w:jc w:val="both"/>
      </w:pPr>
      <w:r>
        <w:t xml:space="preserve">В ходе </w:t>
      </w:r>
      <w:proofErr w:type="spellStart"/>
      <w:r>
        <w:t>проведенной</w:t>
      </w:r>
      <w:proofErr w:type="spellEnd"/>
      <w:r>
        <w:t xml:space="preserve"> проверки установлено, что согласно п. 3.2.1 Устав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 xml:space="preserve">» предметом его деятельности является, в частности, распределение воды. Общество </w:t>
      </w:r>
      <w:proofErr w:type="spellStart"/>
      <w:r>
        <w:t>несет</w:t>
      </w:r>
      <w:proofErr w:type="spellEnd"/>
      <w:r>
        <w:t xml:space="preserve"> ответственность за деятельность созданного им филиала и (или) представительства (п. 2.6 Устава). </w:t>
      </w:r>
    </w:p>
    <w:p w:rsidR="00EE2D1C" w:rsidRDefault="009C7ADA">
      <w:pPr>
        <w:ind w:firstLine="709"/>
        <w:jc w:val="both"/>
      </w:pPr>
      <w:r>
        <w:t xml:space="preserve">Согласно договорам на водоснабжение, </w:t>
      </w:r>
      <w:proofErr w:type="spellStart"/>
      <w:r>
        <w:t>заключенным</w:t>
      </w:r>
      <w:proofErr w:type="spellEnd"/>
      <w:r>
        <w:t xml:space="preserve"> межд</w:t>
      </w:r>
      <w:proofErr w:type="gramStart"/>
      <w:r>
        <w:t>у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 xml:space="preserve">» и жителями улицы Дружбы </w:t>
      </w:r>
      <w:proofErr w:type="spellStart"/>
      <w:r>
        <w:t>р.п</w:t>
      </w:r>
      <w:proofErr w:type="spellEnd"/>
      <w:r>
        <w:t xml:space="preserve">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EE2D1C" w:rsidRDefault="009C7ADA">
      <w:pPr>
        <w:ind w:firstLine="709"/>
        <w:jc w:val="both"/>
      </w:pPr>
      <w:r>
        <w:t xml:space="preserve">Вместе с тем, </w:t>
      </w:r>
      <w:proofErr w:type="spellStart"/>
      <w:r>
        <w:t>проведенной</w:t>
      </w:r>
      <w:proofErr w:type="spellEnd"/>
      <w:r>
        <w:t xml:space="preserve"> проверкой установлено, что в районе дома № 46 по ул. Дружбы </w:t>
      </w:r>
      <w:proofErr w:type="spellStart"/>
      <w:r>
        <w:t>р.п</w:t>
      </w:r>
      <w:proofErr w:type="spellEnd"/>
      <w:r>
        <w:t xml:space="preserve">. Мокшан имелось повреждение водопровода с массивной </w:t>
      </w:r>
      <w:r>
        <w:lastRenderedPageBreak/>
        <w:t xml:space="preserve">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</w:t>
      </w:r>
      <w:proofErr w:type="spellStart"/>
      <w:r>
        <w:t>р.п</w:t>
      </w:r>
      <w:proofErr w:type="spellEnd"/>
      <w:r>
        <w:t>. Мокшан в период времени с 01 по 02 июня 2025 года.</w:t>
      </w:r>
    </w:p>
    <w:p w:rsidR="00EE2D1C" w:rsidRDefault="009C7ADA">
      <w:pPr>
        <w:ind w:firstLine="709"/>
        <w:jc w:val="both"/>
      </w:pPr>
      <w: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Росич</w:t>
      </w:r>
      <w:proofErr w:type="spellEnd"/>
      <w:r>
        <w:t>» внесено представление, в рамках рассмотрения которого должностными лицами ООО «</w:t>
      </w:r>
      <w:proofErr w:type="spellStart"/>
      <w:r>
        <w:t>Росич</w:t>
      </w:r>
      <w:proofErr w:type="spellEnd"/>
      <w:r>
        <w:t xml:space="preserve">» оперативно приняты меры, направленные на ликвидацию потерь воды. </w:t>
      </w:r>
    </w:p>
    <w:p w:rsidR="00EE2D1C" w:rsidRDefault="00EE2D1C">
      <w:pPr>
        <w:ind w:firstLine="539"/>
        <w:jc w:val="both"/>
        <w:rPr>
          <w:b/>
        </w:rPr>
      </w:pPr>
    </w:p>
    <w:p w:rsidR="00EE2D1C" w:rsidRDefault="009C7ADA">
      <w:pPr>
        <w:ind w:firstLine="539"/>
        <w:jc w:val="center"/>
        <w:rPr>
          <w:b/>
        </w:rPr>
      </w:pPr>
      <w:r>
        <w:rPr>
          <w:b/>
        </w:rPr>
        <w:t xml:space="preserve">За попытку мести своему возлюбленному осуждена жительница </w:t>
      </w:r>
      <w:proofErr w:type="spellStart"/>
      <w:r>
        <w:rPr>
          <w:b/>
        </w:rPr>
        <w:t>р.п</w:t>
      </w:r>
      <w:proofErr w:type="spellEnd"/>
      <w:r>
        <w:rPr>
          <w:b/>
        </w:rPr>
        <w:t>. Мокшан</w:t>
      </w:r>
    </w:p>
    <w:p w:rsidR="00EE2D1C" w:rsidRDefault="009C7ADA">
      <w:pPr>
        <w:ind w:firstLine="709"/>
        <w:jc w:val="both"/>
      </w:pPr>
      <w:r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EE2D1C" w:rsidRDefault="009C7ADA">
      <w:pPr>
        <w:ind w:firstLine="709"/>
        <w:jc w:val="both"/>
      </w:pPr>
      <w:r>
        <w:t xml:space="preserve">По уголовному делу установлено, что указанная гражданка решила повредить и уничтожить </w:t>
      </w:r>
      <w:proofErr w:type="spellStart"/>
      <w:r>
        <w:t>путем</w:t>
      </w:r>
      <w:proofErr w:type="spellEnd"/>
      <w:r>
        <w:t xml:space="preserve"> поджога квартиру одного из многоквартирных домов в </w:t>
      </w:r>
      <w:proofErr w:type="spellStart"/>
      <w:r>
        <w:t>р.п</w:t>
      </w:r>
      <w:proofErr w:type="spellEnd"/>
      <w:r>
        <w:t xml:space="preserve">. </w:t>
      </w:r>
      <w:proofErr w:type="gramStart"/>
      <w:r>
        <w:t xml:space="preserve">Мокшане, в которой проживал </w:t>
      </w:r>
      <w:proofErr w:type="spellStart"/>
      <w:r>
        <w:t>ее</w:t>
      </w:r>
      <w:proofErr w:type="spellEnd"/>
      <w:r>
        <w:t xml:space="preserve"> бывший молодой человек.</w:t>
      </w:r>
      <w:proofErr w:type="gramEnd"/>
      <w:r>
        <w:t xml:space="preserve"> При этом, </w:t>
      </w:r>
      <w:proofErr w:type="gramStart"/>
      <w:r>
        <w:t>совершив</w:t>
      </w:r>
      <w:proofErr w:type="gramEnd"/>
      <w:r>
        <w:t xml:space="preserve"> </w:t>
      </w:r>
      <w:proofErr w:type="spellStart"/>
      <w:r>
        <w:t>поджег</w:t>
      </w:r>
      <w:proofErr w:type="spellEnd"/>
      <w:r>
        <w:t xml:space="preserve">, подсудимая понимала, что </w:t>
      </w:r>
      <w:proofErr w:type="spellStart"/>
      <w:r>
        <w:t>огнем</w:t>
      </w:r>
      <w:proofErr w:type="spellEnd"/>
      <w:r>
        <w:t xml:space="preserve"> могут быть повреждены также квартиры, принадлежащие другим гражданам, проживающим в многоквартирном доме.  </w:t>
      </w:r>
    </w:p>
    <w:p w:rsidR="00EE2D1C" w:rsidRDefault="009C7ADA">
      <w:pPr>
        <w:ind w:firstLine="709"/>
        <w:jc w:val="both"/>
      </w:pPr>
      <w:r>
        <w:t xml:space="preserve">Силами жильцов многоквартирного дома и прибывшими пожарными пожар был потушен, а поджигательница, с </w:t>
      </w:r>
      <w:proofErr w:type="spellStart"/>
      <w:r>
        <w:t>учетом</w:t>
      </w:r>
      <w:proofErr w:type="spellEnd"/>
      <w:r>
        <w:t xml:space="preserve"> позиции государственного обвинения, осуждена </w:t>
      </w:r>
      <w:proofErr w:type="spellStart"/>
      <w:r>
        <w:t>Мокшанским</w:t>
      </w:r>
      <w:proofErr w:type="spellEnd"/>
      <w:r>
        <w:t xml:space="preserve"> районным судом к 2-м годам лишения свободы с отбыванием наказания в колонии-поселении.</w:t>
      </w:r>
    </w:p>
    <w:p w:rsidR="00EE2D1C" w:rsidRDefault="009C7ADA">
      <w:pPr>
        <w:ind w:firstLine="709"/>
        <w:jc w:val="both"/>
      </w:pPr>
      <w:r>
        <w:t xml:space="preserve">Приговор вступил в законную силу. </w:t>
      </w:r>
    </w:p>
    <w:p w:rsidR="00EE2D1C" w:rsidRDefault="00EE2D1C">
      <w:pPr>
        <w:ind w:firstLine="709"/>
        <w:jc w:val="both"/>
      </w:pPr>
    </w:p>
    <w:p w:rsidR="00EE2D1C" w:rsidRDefault="009C7ADA">
      <w:pPr>
        <w:jc w:val="center"/>
        <w:rPr>
          <w:b/>
        </w:rPr>
      </w:pPr>
      <w:r>
        <w:rPr>
          <w:b/>
        </w:rPr>
        <w:t xml:space="preserve">Руководитель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РЭС прокуратурой района </w:t>
      </w:r>
      <w:proofErr w:type="spellStart"/>
      <w:r>
        <w:rPr>
          <w:b/>
        </w:rPr>
        <w:t>предостережен</w:t>
      </w:r>
      <w:proofErr w:type="spellEnd"/>
      <w:r>
        <w:rPr>
          <w:b/>
        </w:rPr>
        <w:t xml:space="preserve"> за несоблюдение срока ремонта аварийных линий электропередач</w:t>
      </w:r>
    </w:p>
    <w:p w:rsidR="00EE2D1C" w:rsidRDefault="009C7ADA">
      <w:pPr>
        <w:ind w:firstLine="709"/>
        <w:jc w:val="both"/>
      </w:pPr>
      <w:r>
        <w:t xml:space="preserve">На основании части 1 статьи 28 Федерального закона от 26.03.2003 № 35-ФЗ целями государственного регулирования </w:t>
      </w:r>
      <w:proofErr w:type="spellStart"/>
      <w:r>
        <w:t>надежности</w:t>
      </w:r>
      <w:proofErr w:type="spellEnd"/>
      <w:r>
        <w:t xml:space="preserve"> и безопасности в сфере электроэнергетики являются обеспечение </w:t>
      </w:r>
      <w:proofErr w:type="spellStart"/>
      <w:r>
        <w:t>ее</w:t>
      </w:r>
      <w:proofErr w:type="spellEnd"/>
      <w:r>
        <w:t xml:space="preserve"> устойчивого, </w:t>
      </w:r>
      <w:proofErr w:type="spellStart"/>
      <w:r>
        <w:t>надежного</w:t>
      </w:r>
      <w:proofErr w:type="spellEnd"/>
      <w:r>
        <w:t xml:space="preserve">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EE2D1C" w:rsidRDefault="009C7ADA">
      <w:pPr>
        <w:ind w:firstLine="709"/>
        <w:jc w:val="both"/>
      </w:pPr>
      <w:r>
        <w:t xml:space="preserve">Установлено, что электроснабжение жилых домов, расположенных по адресу: ул. Нагорная, с. </w:t>
      </w:r>
      <w:proofErr w:type="spellStart"/>
      <w:r>
        <w:t>Симбухово</w:t>
      </w:r>
      <w:proofErr w:type="spellEnd"/>
      <w:r>
        <w:t xml:space="preserve">, </w:t>
      </w:r>
      <w:proofErr w:type="spellStart"/>
      <w:r>
        <w:t>Мокшанский</w:t>
      </w:r>
      <w:proofErr w:type="spellEnd"/>
      <w:r>
        <w:t xml:space="preserve"> район, Пензенская область, осуществляется посредством ВЛ-0,4 </w:t>
      </w:r>
      <w:proofErr w:type="spellStart"/>
      <w:r>
        <w:t>кВ</w:t>
      </w:r>
      <w:proofErr w:type="spellEnd"/>
      <w:r>
        <w:t xml:space="preserve"> </w:t>
      </w:r>
      <w:proofErr w:type="spellStart"/>
      <w:r>
        <w:t>протяженностью</w:t>
      </w:r>
      <w:proofErr w:type="spellEnd"/>
      <w:r>
        <w:t xml:space="preserve"> 0, 72 км и ТП мощностью 100 </w:t>
      </w:r>
      <w:proofErr w:type="spellStart"/>
      <w:r>
        <w:t>кВ</w:t>
      </w:r>
      <w:proofErr w:type="spellEnd"/>
      <w:r>
        <w:t xml:space="preserve"> от ПС 110/35/10 </w:t>
      </w:r>
      <w:proofErr w:type="spellStart"/>
      <w:r>
        <w:t>кВ.</w:t>
      </w:r>
      <w:proofErr w:type="spellEnd"/>
      <w:r>
        <w:t xml:space="preserve"> </w:t>
      </w:r>
    </w:p>
    <w:p w:rsidR="00EE2D1C" w:rsidRDefault="009C7ADA">
      <w:pPr>
        <w:ind w:firstLine="709"/>
        <w:jc w:val="both"/>
      </w:pPr>
      <w:proofErr w:type="gramStart"/>
      <w:r>
        <w:t xml:space="preserve">Как следует из пунктов 4.1, 4.6, 4.7 Положения о </w:t>
      </w:r>
      <w:proofErr w:type="spellStart"/>
      <w:r>
        <w:t>Мокшанском</w:t>
      </w:r>
      <w:proofErr w:type="spellEnd"/>
      <w:r>
        <w:t xml:space="preserve"> районе электрических сетей Пензенского производственного отделения филиала ПАО «МРСК Волги» - «Пензаэнерго», </w:t>
      </w:r>
      <w:proofErr w:type="spellStart"/>
      <w:r>
        <w:t>утвержденного</w:t>
      </w:r>
      <w:proofErr w:type="spellEnd"/>
      <w:r>
        <w:t xml:space="preserve"> директором Пензенского </w:t>
      </w:r>
      <w:r>
        <w:lastRenderedPageBreak/>
        <w:t xml:space="preserve">производственного отделения филиала ПАО «МРСК Волги» - «Пензаэнерго» (далее – </w:t>
      </w:r>
      <w:proofErr w:type="spellStart"/>
      <w:r>
        <w:t>Мокшанский</w:t>
      </w:r>
      <w:proofErr w:type="spellEnd"/>
      <w:r>
        <w:t xml:space="preserve"> РЭС), в целях реализации задачи по обеспечению соответствия состояния электросетевого имущества требованиям нормативно-технической документации, </w:t>
      </w:r>
      <w:proofErr w:type="spellStart"/>
      <w:r>
        <w:t>Мокшанский</w:t>
      </w:r>
      <w:proofErr w:type="spellEnd"/>
      <w:r>
        <w:t xml:space="preserve">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>
        <w:t xml:space="preserve">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EE2D1C" w:rsidRDefault="009C7ADA">
      <w:pPr>
        <w:ind w:firstLine="709"/>
        <w:jc w:val="both"/>
      </w:pPr>
      <w:r>
        <w:t xml:space="preserve">В соответствии с графиком капитального ремонта ВЛ-0,4 </w:t>
      </w:r>
      <w:proofErr w:type="spellStart"/>
      <w:r>
        <w:t>кВ</w:t>
      </w:r>
      <w:proofErr w:type="spellEnd"/>
      <w:r>
        <w:t xml:space="preserve"> </w:t>
      </w:r>
      <w:proofErr w:type="spellStart"/>
      <w:r>
        <w:t>Мокшанского</w:t>
      </w:r>
      <w:proofErr w:type="spellEnd"/>
      <w:r>
        <w:t xml:space="preserve"> РЭС 2025 г., </w:t>
      </w:r>
      <w:proofErr w:type="spellStart"/>
      <w:r>
        <w:t>утвержденного</w:t>
      </w:r>
      <w:proofErr w:type="spellEnd"/>
      <w:r>
        <w:t xml:space="preserve"> 16.12.2024 года, работы по капитальному ремонту ВЛ-0,4 </w:t>
      </w:r>
      <w:proofErr w:type="spellStart"/>
      <w:r>
        <w:t>кВ</w:t>
      </w:r>
      <w:proofErr w:type="spellEnd"/>
      <w:r>
        <w:t xml:space="preserve"> от ТП 10/0,4 </w:t>
      </w:r>
      <w:proofErr w:type="spellStart"/>
      <w:r>
        <w:t>кВ</w:t>
      </w:r>
      <w:proofErr w:type="spellEnd"/>
      <w:r>
        <w:t xml:space="preserve"> № 2433 </w:t>
      </w:r>
      <w:proofErr w:type="spellStart"/>
      <w:r>
        <w:t>протяженностью</w:t>
      </w:r>
      <w:proofErr w:type="spellEnd"/>
      <w:r>
        <w:t xml:space="preserve"> 0, 818 км запланированы на сентябрь 2025 года, т.е. должны быть окончены до 30.09.2025 года, включительно. </w:t>
      </w:r>
    </w:p>
    <w:p w:rsidR="00EE2D1C" w:rsidRDefault="009C7ADA">
      <w:pPr>
        <w:ind w:firstLine="709"/>
        <w:jc w:val="both"/>
      </w:pPr>
      <w:r>
        <w:t xml:space="preserve">Вместе с тем, как показала проверка, по состоянию на 03.09.2025 года работы по капитальному ремонту ВЛ-0,4 </w:t>
      </w:r>
      <w:proofErr w:type="spellStart"/>
      <w:r>
        <w:t>кВ</w:t>
      </w:r>
      <w:proofErr w:type="spellEnd"/>
      <w:r>
        <w:t xml:space="preserve"> от ТП 10/0,4 </w:t>
      </w:r>
      <w:proofErr w:type="spellStart"/>
      <w:r>
        <w:t>кВ</w:t>
      </w:r>
      <w:proofErr w:type="spellEnd"/>
      <w:r>
        <w:t xml:space="preserve"> № 2433 </w:t>
      </w:r>
      <w:proofErr w:type="spellStart"/>
      <w:r>
        <w:t>еще</w:t>
      </w:r>
      <w:proofErr w:type="spellEnd"/>
      <w:r>
        <w:t xml:space="preserve"> не начаты, что не позволяет сделать выводы о своевременном их завершении. В связи с чем, руководителю </w:t>
      </w:r>
      <w:proofErr w:type="spellStart"/>
      <w:r>
        <w:t>Мокшанского</w:t>
      </w:r>
      <w:proofErr w:type="spellEnd"/>
      <w:r>
        <w:t xml:space="preserve"> РЭС прокуратурой района объявлено предостережение о недопустимости   нарушения законодательства об электроэнергетике. </w:t>
      </w:r>
    </w:p>
    <w:p w:rsidR="00EE2D1C" w:rsidRDefault="00EE2D1C">
      <w:pPr>
        <w:rPr>
          <w:color w:val="D9D9D9" w:themeColor="background1" w:themeShade="D9"/>
        </w:rPr>
      </w:pPr>
      <w:bookmarkStart w:id="1" w:name="_GoBack"/>
      <w:bookmarkEnd w:id="0"/>
      <w:bookmarkEnd w:id="1"/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color w:val="D9D9D9" w:themeColor="background1" w:themeShade="D9"/>
        </w:rPr>
      </w:pPr>
    </w:p>
    <w:p w:rsidR="00EE2D1C" w:rsidRDefault="00EE2D1C">
      <w:pPr>
        <w:rPr>
          <w:sz w:val="22"/>
        </w:rPr>
      </w:pPr>
    </w:p>
    <w:sectPr w:rsidR="00EE2D1C">
      <w:headerReference w:type="default" r:id="rId7"/>
      <w:footerReference w:type="first" r:id="rId8"/>
      <w:pgSz w:w="11906" w:h="16838"/>
      <w:pgMar w:top="284" w:right="567" w:bottom="1530" w:left="1418" w:header="680" w:footer="516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7D1" w:rsidRDefault="003647D1">
      <w:r>
        <w:separator/>
      </w:r>
    </w:p>
  </w:endnote>
  <w:endnote w:type="continuationSeparator" w:id="0">
    <w:p w:rsidR="003647D1" w:rsidRDefault="0036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pPr w:leftFromText="113" w:rightFromText="113" w:horzAnchor="margin" w:tblpYSpec="bottom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20"/>
      <w:gridCol w:w="3501"/>
    </w:tblGrid>
    <w:tr w:rsidR="00EE2D1C">
      <w:trPr>
        <w:trHeight w:val="552"/>
      </w:trPr>
      <w:tc>
        <w:tcPr>
          <w:tcW w:w="6420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left w:w="0" w:type="dxa"/>
            <w:right w:w="0" w:type="dxa"/>
          </w:tcMar>
        </w:tcPr>
        <w:p w:rsidR="00EE2D1C" w:rsidRDefault="00EE2D1C">
          <w:pPr>
            <w:spacing w:line="240" w:lineRule="exact"/>
            <w:rPr>
              <w:sz w:val="22"/>
            </w:rPr>
          </w:pPr>
        </w:p>
      </w:tc>
      <w:tc>
        <w:tcPr>
          <w:tcW w:w="3501" w:type="dxa"/>
          <w:tcBorders>
            <w:top w:val="none" w:sz="4" w:space="0" w:color="000000"/>
            <w:left w:val="none" w:sz="4" w:space="0" w:color="000000"/>
            <w:bottom w:val="single" w:sz="4" w:space="0" w:color="000000"/>
            <w:right w:val="non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EE2D1C" w:rsidRDefault="00EE2D1C">
          <w:pPr>
            <w:rPr>
              <w:sz w:val="18"/>
            </w:rPr>
          </w:pPr>
        </w:p>
      </w:tc>
    </w:tr>
    <w:tr w:rsidR="00EE2D1C">
      <w:trPr>
        <w:trHeight w:val="552"/>
      </w:trPr>
      <w:tc>
        <w:tcPr>
          <w:tcW w:w="6420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single" w:sz="4" w:space="0" w:color="000000"/>
          </w:tcBorders>
          <w:tcMar>
            <w:left w:w="0" w:type="dxa"/>
            <w:right w:w="0" w:type="dxa"/>
          </w:tcMar>
        </w:tcPr>
        <w:p w:rsidR="00EE2D1C" w:rsidRDefault="00EE2D1C">
          <w:pPr>
            <w:spacing w:line="240" w:lineRule="exact"/>
            <w:rPr>
              <w:sz w:val="22"/>
            </w:rPr>
          </w:pPr>
        </w:p>
      </w:tc>
      <w:tc>
        <w:tcPr>
          <w:tcW w:w="35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EE2D1C" w:rsidRDefault="009C7ADA"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proofErr w:type="spellStart"/>
          <w:r>
            <w:rPr>
              <w:sz w:val="18"/>
            </w:rPr>
            <w:t>Мокшанского</w:t>
          </w:r>
          <w:proofErr w:type="spellEnd"/>
          <w:r>
            <w:rPr>
              <w:sz w:val="18"/>
            </w:rPr>
            <w:t xml:space="preserve"> района Пензенской области</w:t>
          </w:r>
        </w:p>
        <w:p w:rsidR="00EE2D1C" w:rsidRDefault="009C7ADA">
          <w:pPr>
            <w:rPr>
              <w:sz w:val="18"/>
            </w:rPr>
          </w:pPr>
          <w:r>
            <w:rPr>
              <w:sz w:val="18"/>
            </w:rPr>
            <w:t xml:space="preserve">    №</w:t>
          </w:r>
          <w:bookmarkStart w:id="2" w:name="REGNUMSTAMP"/>
          <w:r>
            <w:rPr>
              <w:sz w:val="18"/>
            </w:rPr>
            <w:t xml:space="preserve">  </w:t>
          </w:r>
          <w:proofErr w:type="spellStart"/>
          <w:r>
            <w:rPr>
              <w:sz w:val="18"/>
            </w:rPr>
            <w:t>ШтампРегномер</w:t>
          </w:r>
          <w:bookmarkEnd w:id="2"/>
          <w:proofErr w:type="spellEnd"/>
        </w:p>
      </w:tc>
    </w:tr>
  </w:tbl>
  <w:p w:rsidR="00EE2D1C" w:rsidRDefault="00EE2D1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7D1" w:rsidRDefault="003647D1">
      <w:r>
        <w:separator/>
      </w:r>
    </w:p>
  </w:footnote>
  <w:footnote w:type="continuationSeparator" w:id="0">
    <w:p w:rsidR="003647D1" w:rsidRDefault="00364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1C" w:rsidRDefault="009C7ADA">
    <w:pPr>
      <w:pStyle w:val="af6"/>
      <w:jc w:val="center"/>
    </w:pPr>
    <w:r>
      <w:fldChar w:fldCharType="begin"/>
    </w:r>
    <w:r>
      <w:instrText xml:space="preserve">PAGE </w:instrText>
    </w:r>
    <w:r>
      <w:fldChar w:fldCharType="separate"/>
    </w:r>
    <w:r w:rsidR="0025589B">
      <w:rPr>
        <w:noProof/>
      </w:rPr>
      <w:t>3</w:t>
    </w:r>
    <w:r>
      <w:fldChar w:fldCharType="end"/>
    </w:r>
  </w:p>
  <w:p w:rsidR="00EE2D1C" w:rsidRDefault="00EE2D1C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1C"/>
    <w:rsid w:val="0025589B"/>
    <w:rsid w:val="002A3DB8"/>
    <w:rsid w:val="003647D1"/>
    <w:rsid w:val="003D1CB5"/>
    <w:rsid w:val="0064448C"/>
    <w:rsid w:val="009C7ADA"/>
    <w:rsid w:val="00E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f5"/>
    <w:rPr>
      <w:color w:val="0563C1" w:themeColor="hyperlink"/>
      <w:u w:val="single"/>
    </w:rPr>
  </w:style>
  <w:style w:type="character" w:styleId="af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81">
    <w:name w:val="Основной текст (8)"/>
    <w:basedOn w:val="a"/>
    <w:link w:val="82"/>
    <w:pPr>
      <w:widowControl w:val="0"/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2">
    <w:name w:val="Основной текст (8)"/>
    <w:basedOn w:val="1"/>
    <w:link w:val="81"/>
    <w:rPr>
      <w:rFonts w:asciiTheme="minorHAnsi" w:hAnsiTheme="minorHAnsi"/>
      <w:spacing w:val="6"/>
      <w:sz w:val="17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f5"/>
    <w:rPr>
      <w:color w:val="0563C1" w:themeColor="hyperlink"/>
      <w:u w:val="single"/>
    </w:rPr>
  </w:style>
  <w:style w:type="character" w:styleId="af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81">
    <w:name w:val="Основной текст (8)"/>
    <w:basedOn w:val="a"/>
    <w:link w:val="82"/>
    <w:pPr>
      <w:widowControl w:val="0"/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2">
    <w:name w:val="Основной текст (8)"/>
    <w:basedOn w:val="1"/>
    <w:link w:val="81"/>
    <w:rPr>
      <w:rFonts w:asciiTheme="minorHAnsi" w:hAnsiTheme="minorHAnsi"/>
      <w:spacing w:val="6"/>
      <w:sz w:val="17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2025-11-07T05:17:00Z</dcterms:created>
  <dcterms:modified xsi:type="dcterms:W3CDTF">2025-11-07T06:00:00Z</dcterms:modified>
</cp:coreProperties>
</file>