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10B6" w:rsidRPr="000710B6" w:rsidRDefault="000710B6" w:rsidP="000710B6">
      <w:pPr>
        <w:jc w:val="center"/>
        <w:rPr>
          <w:b/>
          <w:sz w:val="26"/>
          <w:szCs w:val="26"/>
        </w:rPr>
      </w:pPr>
      <w:r w:rsidRPr="000710B6">
        <w:rPr>
          <w:b/>
          <w:noProof/>
          <w:sz w:val="26"/>
          <w:szCs w:val="26"/>
        </w:rPr>
        <w:drawing>
          <wp:anchor distT="0" distB="0" distL="114300" distR="114300" simplePos="0" relativeHeight="251659264" behindDoc="1" locked="0" layoutInCell="1" allowOverlap="1" wp14:anchorId="07446052" wp14:editId="652FE0C9">
            <wp:simplePos x="0" y="0"/>
            <wp:positionH relativeFrom="column">
              <wp:posOffset>2574290</wp:posOffset>
            </wp:positionH>
            <wp:positionV relativeFrom="paragraph">
              <wp:posOffset>-535305</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srcRect/>
                    <a:stretch>
                      <a:fillRect/>
                    </a:stretch>
                  </pic:blipFill>
                  <pic:spPr bwMode="auto">
                    <a:xfrm>
                      <a:off x="0" y="0"/>
                      <a:ext cx="800100" cy="1028700"/>
                    </a:xfrm>
                    <a:prstGeom prst="rect">
                      <a:avLst/>
                    </a:prstGeom>
                    <a:noFill/>
                  </pic:spPr>
                </pic:pic>
              </a:graphicData>
            </a:graphic>
          </wp:anchor>
        </w:drawing>
      </w:r>
    </w:p>
    <w:p w:rsidR="000710B6" w:rsidRPr="000710B6" w:rsidRDefault="000710B6" w:rsidP="000710B6">
      <w:pPr>
        <w:jc w:val="center"/>
        <w:rPr>
          <w:b/>
          <w:sz w:val="26"/>
          <w:szCs w:val="26"/>
        </w:rPr>
      </w:pPr>
    </w:p>
    <w:p w:rsidR="000710B6" w:rsidRPr="000710B6" w:rsidRDefault="000710B6" w:rsidP="000710B6">
      <w:pPr>
        <w:rPr>
          <w:b/>
          <w:sz w:val="26"/>
          <w:szCs w:val="26"/>
        </w:rPr>
      </w:pPr>
    </w:p>
    <w:p w:rsidR="000710B6" w:rsidRPr="000710B6" w:rsidRDefault="000710B6" w:rsidP="000710B6">
      <w:pPr>
        <w:jc w:val="center"/>
        <w:rPr>
          <w:b/>
          <w:sz w:val="28"/>
          <w:szCs w:val="28"/>
        </w:rPr>
      </w:pPr>
      <w:r w:rsidRPr="000710B6">
        <w:rPr>
          <w:b/>
          <w:sz w:val="28"/>
          <w:szCs w:val="28"/>
        </w:rPr>
        <w:t>АДМИНИСТРАЦИЯ ЮРОВСКОГО СЕЛЬСОВЕТА</w:t>
      </w:r>
    </w:p>
    <w:p w:rsidR="000710B6" w:rsidRPr="000710B6" w:rsidRDefault="000710B6" w:rsidP="000710B6">
      <w:pPr>
        <w:jc w:val="center"/>
        <w:rPr>
          <w:b/>
          <w:sz w:val="28"/>
          <w:szCs w:val="28"/>
        </w:rPr>
      </w:pPr>
      <w:r w:rsidRPr="000710B6">
        <w:rPr>
          <w:b/>
          <w:sz w:val="28"/>
          <w:szCs w:val="28"/>
        </w:rPr>
        <w:t>МОКШАНСКОГО РАЙОНА ПЕНЗЕНСКОЙ ОБЛАСТИ</w:t>
      </w:r>
    </w:p>
    <w:p w:rsidR="000710B6" w:rsidRPr="000710B6" w:rsidRDefault="000710B6" w:rsidP="000710B6">
      <w:pPr>
        <w:jc w:val="center"/>
        <w:rPr>
          <w:sz w:val="28"/>
          <w:szCs w:val="28"/>
        </w:rPr>
      </w:pPr>
    </w:p>
    <w:p w:rsidR="000710B6" w:rsidRDefault="000710B6" w:rsidP="000710B6">
      <w:pPr>
        <w:jc w:val="center"/>
        <w:rPr>
          <w:sz w:val="28"/>
          <w:szCs w:val="28"/>
        </w:rPr>
      </w:pPr>
      <w:r w:rsidRPr="000710B6">
        <w:rPr>
          <w:sz w:val="28"/>
          <w:szCs w:val="28"/>
        </w:rPr>
        <w:t>ПОСТАНОВЛЕНИЕ</w:t>
      </w:r>
    </w:p>
    <w:p w:rsidR="00C83C91" w:rsidRPr="000710B6" w:rsidRDefault="00C83C91" w:rsidP="000710B6">
      <w:pPr>
        <w:jc w:val="center"/>
        <w:rPr>
          <w:sz w:val="28"/>
          <w:szCs w:val="28"/>
        </w:rPr>
      </w:pPr>
    </w:p>
    <w:p w:rsidR="000710B6" w:rsidRDefault="000710B6" w:rsidP="000710B6">
      <w:pPr>
        <w:rPr>
          <w:sz w:val="26"/>
          <w:szCs w:val="26"/>
        </w:rPr>
      </w:pPr>
      <w:r w:rsidRPr="000710B6">
        <w:rPr>
          <w:sz w:val="26"/>
          <w:szCs w:val="26"/>
        </w:rPr>
        <w:t xml:space="preserve">                           </w:t>
      </w:r>
      <w:r>
        <w:rPr>
          <w:sz w:val="26"/>
          <w:szCs w:val="26"/>
        </w:rPr>
        <w:t xml:space="preserve">                        </w:t>
      </w:r>
      <w:r w:rsidRPr="000710B6">
        <w:rPr>
          <w:sz w:val="26"/>
          <w:szCs w:val="26"/>
        </w:rPr>
        <w:t xml:space="preserve">      от № </w:t>
      </w:r>
    </w:p>
    <w:p w:rsidR="000710B6" w:rsidRPr="000710B6" w:rsidRDefault="000710B6" w:rsidP="000710B6">
      <w:pPr>
        <w:jc w:val="center"/>
        <w:rPr>
          <w:sz w:val="26"/>
          <w:szCs w:val="26"/>
        </w:rPr>
      </w:pPr>
      <w:r>
        <w:rPr>
          <w:sz w:val="26"/>
          <w:szCs w:val="26"/>
        </w:rPr>
        <w:t>д</w:t>
      </w:r>
      <w:r w:rsidRPr="000710B6">
        <w:rPr>
          <w:sz w:val="26"/>
          <w:szCs w:val="26"/>
        </w:rPr>
        <w:t xml:space="preserve">. </w:t>
      </w:r>
      <w:r>
        <w:rPr>
          <w:sz w:val="26"/>
          <w:szCs w:val="26"/>
        </w:rPr>
        <w:t>Заречная</w:t>
      </w:r>
    </w:p>
    <w:p w:rsidR="000710B6" w:rsidRPr="000710B6" w:rsidRDefault="000710B6" w:rsidP="000710B6">
      <w:pPr>
        <w:ind w:firstLine="540"/>
        <w:jc w:val="center"/>
        <w:rPr>
          <w:b/>
          <w:sz w:val="26"/>
          <w:szCs w:val="26"/>
        </w:rPr>
      </w:pPr>
    </w:p>
    <w:p w:rsidR="000710B6" w:rsidRDefault="000710B6" w:rsidP="000710B6">
      <w:pPr>
        <w:shd w:val="clear" w:color="auto" w:fill="FFFFFF"/>
        <w:spacing w:line="250" w:lineRule="atLeast"/>
        <w:jc w:val="center"/>
        <w:outlineLvl w:val="1"/>
        <w:rPr>
          <w:b/>
          <w:bCs/>
          <w:sz w:val="26"/>
          <w:szCs w:val="26"/>
        </w:rPr>
      </w:pPr>
      <w:r w:rsidRPr="000710B6">
        <w:rPr>
          <w:b/>
          <w:bCs/>
          <w:sz w:val="26"/>
          <w:szCs w:val="26"/>
        </w:rPr>
        <w:t xml:space="preserve">Об утверждении Порядка формирования перечня налоговых расходов и оценки налоговых расходов  Юровского сельсовета </w:t>
      </w:r>
      <w:proofErr w:type="spellStart"/>
      <w:r w:rsidRPr="000710B6">
        <w:rPr>
          <w:b/>
          <w:bCs/>
          <w:sz w:val="26"/>
          <w:szCs w:val="26"/>
        </w:rPr>
        <w:t>Мокшанского</w:t>
      </w:r>
      <w:proofErr w:type="spellEnd"/>
      <w:r w:rsidRPr="000710B6">
        <w:rPr>
          <w:b/>
          <w:bCs/>
          <w:sz w:val="26"/>
          <w:szCs w:val="26"/>
        </w:rPr>
        <w:t xml:space="preserve"> района </w:t>
      </w:r>
    </w:p>
    <w:p w:rsidR="000710B6" w:rsidRPr="000710B6" w:rsidRDefault="000710B6" w:rsidP="000710B6">
      <w:pPr>
        <w:shd w:val="clear" w:color="auto" w:fill="FFFFFF"/>
        <w:spacing w:line="250" w:lineRule="atLeast"/>
        <w:jc w:val="center"/>
        <w:outlineLvl w:val="1"/>
        <w:rPr>
          <w:b/>
          <w:bCs/>
          <w:sz w:val="26"/>
          <w:szCs w:val="26"/>
        </w:rPr>
      </w:pPr>
      <w:r w:rsidRPr="000710B6">
        <w:rPr>
          <w:b/>
          <w:bCs/>
          <w:sz w:val="26"/>
          <w:szCs w:val="26"/>
        </w:rPr>
        <w:t xml:space="preserve">Пензенской области </w:t>
      </w:r>
    </w:p>
    <w:p w:rsidR="000710B6" w:rsidRPr="000710B6" w:rsidRDefault="000710B6" w:rsidP="000710B6">
      <w:pPr>
        <w:autoSpaceDE w:val="0"/>
        <w:autoSpaceDN w:val="0"/>
        <w:adjustRightInd w:val="0"/>
        <w:ind w:firstLine="709"/>
        <w:jc w:val="both"/>
        <w:rPr>
          <w:color w:val="000000"/>
          <w:sz w:val="26"/>
          <w:szCs w:val="26"/>
        </w:rPr>
      </w:pPr>
    </w:p>
    <w:p w:rsidR="000710B6" w:rsidRPr="000710B6" w:rsidRDefault="000710B6" w:rsidP="000710B6">
      <w:pPr>
        <w:widowControl w:val="0"/>
        <w:ind w:firstLine="709"/>
        <w:jc w:val="both"/>
        <w:rPr>
          <w:sz w:val="26"/>
          <w:szCs w:val="26"/>
        </w:rPr>
      </w:pPr>
      <w:r w:rsidRPr="000710B6">
        <w:rPr>
          <w:sz w:val="26"/>
          <w:szCs w:val="26"/>
        </w:rPr>
        <w:t>В соответствии</w:t>
      </w:r>
      <w:r w:rsidRPr="000710B6">
        <w:rPr>
          <w:bCs/>
          <w:sz w:val="26"/>
          <w:szCs w:val="26"/>
        </w:rPr>
        <w:t xml:space="preserve"> со </w:t>
      </w:r>
      <w:proofErr w:type="spellStart"/>
      <w:r w:rsidRPr="000710B6">
        <w:rPr>
          <w:bCs/>
          <w:sz w:val="26"/>
          <w:szCs w:val="26"/>
        </w:rPr>
        <w:t>статьей</w:t>
      </w:r>
      <w:proofErr w:type="spellEnd"/>
      <w:r w:rsidRPr="000710B6">
        <w:rPr>
          <w:bCs/>
          <w:sz w:val="26"/>
          <w:szCs w:val="26"/>
        </w:rPr>
        <w:t xml:space="preserve"> 174</w:t>
      </w:r>
      <w:r w:rsidRPr="000710B6">
        <w:rPr>
          <w:bCs/>
          <w:sz w:val="26"/>
          <w:szCs w:val="26"/>
          <w:vertAlign w:val="superscript"/>
        </w:rPr>
        <w:t>3</w:t>
      </w:r>
      <w:r w:rsidRPr="000710B6">
        <w:rPr>
          <w:sz w:val="26"/>
          <w:szCs w:val="26"/>
        </w:rPr>
        <w:t xml:space="preserve"> Бюджетного кодекса Российской Федерации, постановлением Правительства Российской Федерации от 22.06.2019 №796 «Об общих требованиях к оценке налоговых расходов субъектов Российской Федерации и муниципальных образований, руководствуясь Уставом сельского поселения </w:t>
      </w:r>
      <w:r>
        <w:rPr>
          <w:sz w:val="26"/>
          <w:szCs w:val="26"/>
        </w:rPr>
        <w:t>Юровский</w:t>
      </w:r>
      <w:r w:rsidRPr="000710B6">
        <w:rPr>
          <w:sz w:val="26"/>
          <w:szCs w:val="26"/>
        </w:rPr>
        <w:t xml:space="preserve"> сельсовет муниципального района </w:t>
      </w:r>
      <w:proofErr w:type="spellStart"/>
      <w:r w:rsidRPr="000710B6">
        <w:rPr>
          <w:sz w:val="26"/>
          <w:szCs w:val="26"/>
        </w:rPr>
        <w:t>Мокшанский</w:t>
      </w:r>
      <w:proofErr w:type="spellEnd"/>
      <w:r w:rsidRPr="000710B6">
        <w:rPr>
          <w:sz w:val="26"/>
          <w:szCs w:val="26"/>
        </w:rPr>
        <w:t xml:space="preserve"> район Пензенской области</w:t>
      </w:r>
    </w:p>
    <w:p w:rsidR="000710B6" w:rsidRPr="000710B6" w:rsidRDefault="000710B6" w:rsidP="000710B6">
      <w:pPr>
        <w:ind w:firstLine="700"/>
        <w:jc w:val="center"/>
        <w:rPr>
          <w:b/>
          <w:sz w:val="26"/>
          <w:szCs w:val="26"/>
        </w:rPr>
      </w:pPr>
      <w:r w:rsidRPr="000710B6">
        <w:rPr>
          <w:b/>
          <w:sz w:val="26"/>
          <w:szCs w:val="26"/>
        </w:rPr>
        <w:t xml:space="preserve">  </w:t>
      </w:r>
    </w:p>
    <w:p w:rsidR="000710B6" w:rsidRDefault="000710B6" w:rsidP="000710B6">
      <w:pPr>
        <w:ind w:firstLine="700"/>
        <w:jc w:val="center"/>
        <w:rPr>
          <w:b/>
          <w:sz w:val="26"/>
          <w:szCs w:val="26"/>
        </w:rPr>
      </w:pPr>
      <w:r w:rsidRPr="000710B6">
        <w:rPr>
          <w:b/>
          <w:sz w:val="26"/>
          <w:szCs w:val="26"/>
        </w:rPr>
        <w:t xml:space="preserve">администрация Юровского сельсовета </w:t>
      </w:r>
      <w:proofErr w:type="spellStart"/>
      <w:r w:rsidRPr="000710B6">
        <w:rPr>
          <w:b/>
          <w:sz w:val="26"/>
          <w:szCs w:val="26"/>
        </w:rPr>
        <w:t>Мокшанского</w:t>
      </w:r>
      <w:proofErr w:type="spellEnd"/>
      <w:r w:rsidRPr="000710B6">
        <w:rPr>
          <w:b/>
          <w:sz w:val="26"/>
          <w:szCs w:val="26"/>
        </w:rPr>
        <w:t xml:space="preserve"> района Пензенской области постановляет:</w:t>
      </w:r>
    </w:p>
    <w:p w:rsidR="000710B6" w:rsidRPr="000710B6" w:rsidRDefault="000710B6" w:rsidP="000710B6">
      <w:pPr>
        <w:ind w:firstLine="700"/>
        <w:jc w:val="center"/>
        <w:rPr>
          <w:b/>
          <w:sz w:val="26"/>
          <w:szCs w:val="26"/>
        </w:rPr>
      </w:pPr>
    </w:p>
    <w:p w:rsidR="000710B6" w:rsidRPr="000710B6" w:rsidRDefault="000710B6" w:rsidP="000710B6">
      <w:pPr>
        <w:pStyle w:val="a"/>
        <w:numPr>
          <w:ilvl w:val="0"/>
          <w:numId w:val="0"/>
        </w:numPr>
        <w:spacing w:after="0"/>
        <w:ind w:left="284"/>
        <w:rPr>
          <w:sz w:val="26"/>
          <w:szCs w:val="26"/>
        </w:rPr>
      </w:pPr>
      <w:r w:rsidRPr="000710B6">
        <w:rPr>
          <w:sz w:val="26"/>
          <w:szCs w:val="26"/>
        </w:rPr>
        <w:t xml:space="preserve">     1. Утвердить прилагаемый </w:t>
      </w:r>
      <w:r w:rsidRPr="000710B6">
        <w:rPr>
          <w:bCs/>
          <w:sz w:val="26"/>
          <w:szCs w:val="26"/>
        </w:rPr>
        <w:t xml:space="preserve">Порядок формирования перечня налоговых расходов и оценки налоговых расходов  Юровского сельсовета </w:t>
      </w:r>
      <w:proofErr w:type="spellStart"/>
      <w:r w:rsidRPr="000710B6">
        <w:rPr>
          <w:bCs/>
          <w:sz w:val="26"/>
          <w:szCs w:val="26"/>
        </w:rPr>
        <w:t>Мокшанского</w:t>
      </w:r>
      <w:proofErr w:type="spellEnd"/>
      <w:r w:rsidRPr="000710B6">
        <w:rPr>
          <w:bCs/>
          <w:sz w:val="26"/>
          <w:szCs w:val="26"/>
        </w:rPr>
        <w:t xml:space="preserve"> района Пензенской области</w:t>
      </w:r>
      <w:r w:rsidRPr="000710B6">
        <w:rPr>
          <w:sz w:val="26"/>
          <w:szCs w:val="26"/>
        </w:rPr>
        <w:t>.</w:t>
      </w:r>
    </w:p>
    <w:p w:rsidR="000710B6" w:rsidRPr="000710B6" w:rsidRDefault="000710B6" w:rsidP="000710B6">
      <w:pPr>
        <w:ind w:firstLine="709"/>
        <w:jc w:val="both"/>
        <w:rPr>
          <w:sz w:val="26"/>
          <w:szCs w:val="26"/>
        </w:rPr>
      </w:pPr>
      <w:r w:rsidRPr="000710B6">
        <w:rPr>
          <w:sz w:val="26"/>
          <w:szCs w:val="26"/>
        </w:rPr>
        <w:t xml:space="preserve">2. Признать утратившим силу постановление администрации Юровского сельсовета  Юровского сельсовета </w:t>
      </w:r>
      <w:proofErr w:type="spellStart"/>
      <w:r w:rsidRPr="000710B6">
        <w:rPr>
          <w:sz w:val="26"/>
          <w:szCs w:val="26"/>
        </w:rPr>
        <w:t>Мокшанского</w:t>
      </w:r>
      <w:proofErr w:type="spellEnd"/>
      <w:r w:rsidRPr="000710B6">
        <w:rPr>
          <w:sz w:val="26"/>
          <w:szCs w:val="26"/>
        </w:rPr>
        <w:t xml:space="preserve"> района</w:t>
      </w:r>
      <w:r w:rsidRPr="000710B6">
        <w:rPr>
          <w:bCs/>
          <w:sz w:val="26"/>
          <w:szCs w:val="26"/>
        </w:rPr>
        <w:t xml:space="preserve"> Пензенской области от  </w:t>
      </w:r>
      <w:r>
        <w:rPr>
          <w:bCs/>
          <w:sz w:val="26"/>
          <w:szCs w:val="26"/>
        </w:rPr>
        <w:t>0</w:t>
      </w:r>
      <w:r w:rsidRPr="000710B6">
        <w:rPr>
          <w:bCs/>
          <w:sz w:val="26"/>
          <w:szCs w:val="26"/>
        </w:rPr>
        <w:t>5.07.2019 №</w:t>
      </w:r>
      <w:r>
        <w:rPr>
          <w:bCs/>
          <w:sz w:val="26"/>
          <w:szCs w:val="26"/>
        </w:rPr>
        <w:t>387</w:t>
      </w:r>
      <w:r w:rsidRPr="000710B6">
        <w:rPr>
          <w:bCs/>
          <w:sz w:val="26"/>
          <w:szCs w:val="26"/>
        </w:rPr>
        <w:t xml:space="preserve"> «</w:t>
      </w:r>
      <w:r w:rsidRPr="000710B6">
        <w:rPr>
          <w:bCs/>
          <w:color w:val="000000"/>
          <w:sz w:val="26"/>
          <w:szCs w:val="26"/>
        </w:rPr>
        <w:t>Об утверждении </w:t>
      </w:r>
      <w:proofErr w:type="gramStart"/>
      <w:r w:rsidRPr="000710B6">
        <w:rPr>
          <w:bCs/>
          <w:color w:val="000000"/>
          <w:sz w:val="26"/>
          <w:szCs w:val="26"/>
        </w:rPr>
        <w:t xml:space="preserve">Порядка формирования перечня налоговых расходов Юровского сельсовета </w:t>
      </w:r>
      <w:proofErr w:type="spellStart"/>
      <w:r w:rsidRPr="000710B6">
        <w:rPr>
          <w:bCs/>
          <w:color w:val="000000"/>
          <w:sz w:val="26"/>
          <w:szCs w:val="26"/>
        </w:rPr>
        <w:t>Мокшанского</w:t>
      </w:r>
      <w:proofErr w:type="spellEnd"/>
      <w:r w:rsidRPr="000710B6">
        <w:rPr>
          <w:bCs/>
          <w:color w:val="000000"/>
          <w:sz w:val="26"/>
          <w:szCs w:val="26"/>
        </w:rPr>
        <w:t xml:space="preserve"> района Пензенской области</w:t>
      </w:r>
      <w:proofErr w:type="gramEnd"/>
      <w:r w:rsidRPr="000710B6">
        <w:rPr>
          <w:bCs/>
          <w:color w:val="000000"/>
          <w:sz w:val="26"/>
          <w:szCs w:val="26"/>
        </w:rPr>
        <w:t xml:space="preserve"> и оценки налоговых расходов Юровского сельсовета  </w:t>
      </w:r>
      <w:proofErr w:type="spellStart"/>
      <w:r w:rsidRPr="000710B6">
        <w:rPr>
          <w:bCs/>
          <w:color w:val="000000"/>
          <w:sz w:val="26"/>
          <w:szCs w:val="26"/>
        </w:rPr>
        <w:t>Мокшанского</w:t>
      </w:r>
      <w:proofErr w:type="spellEnd"/>
      <w:r w:rsidRPr="000710B6">
        <w:rPr>
          <w:bCs/>
          <w:color w:val="000000"/>
          <w:sz w:val="26"/>
          <w:szCs w:val="26"/>
        </w:rPr>
        <w:t xml:space="preserve"> района Пензенской области</w:t>
      </w:r>
      <w:r w:rsidRPr="000710B6">
        <w:rPr>
          <w:bCs/>
          <w:sz w:val="26"/>
          <w:szCs w:val="26"/>
        </w:rPr>
        <w:t>»</w:t>
      </w:r>
      <w:r>
        <w:rPr>
          <w:bCs/>
          <w:sz w:val="26"/>
          <w:szCs w:val="26"/>
        </w:rPr>
        <w:t>.</w:t>
      </w:r>
    </w:p>
    <w:p w:rsidR="000710B6" w:rsidRDefault="000710B6" w:rsidP="000710B6">
      <w:pPr>
        <w:pStyle w:val="ConsPlusNormal0"/>
        <w:rPr>
          <w:rFonts w:ascii="Times New Roman" w:hAnsi="Times New Roman" w:cs="Times New Roman"/>
          <w:sz w:val="26"/>
          <w:szCs w:val="26"/>
        </w:rPr>
      </w:pPr>
      <w:r w:rsidRPr="000710B6">
        <w:rPr>
          <w:rFonts w:ascii="Times New Roman" w:hAnsi="Times New Roman" w:cs="Times New Roman"/>
          <w:position w:val="-2"/>
          <w:sz w:val="26"/>
          <w:szCs w:val="26"/>
        </w:rPr>
        <w:t xml:space="preserve">         3.Опубликовать настоящее постановление в информационном бюллетене «Вести</w:t>
      </w:r>
      <w:r>
        <w:rPr>
          <w:rFonts w:ascii="Times New Roman" w:hAnsi="Times New Roman" w:cs="Times New Roman"/>
          <w:position w:val="-2"/>
          <w:sz w:val="26"/>
          <w:szCs w:val="26"/>
        </w:rPr>
        <w:t xml:space="preserve"> Юровского сельсовета</w:t>
      </w:r>
      <w:r w:rsidRPr="000710B6">
        <w:rPr>
          <w:rFonts w:ascii="Times New Roman" w:hAnsi="Times New Roman" w:cs="Times New Roman"/>
          <w:position w:val="-2"/>
          <w:sz w:val="26"/>
          <w:szCs w:val="26"/>
        </w:rPr>
        <w:t xml:space="preserve">»  и разместить  </w:t>
      </w:r>
      <w:r w:rsidRPr="000710B6">
        <w:rPr>
          <w:rFonts w:ascii="Times New Roman" w:hAnsi="Times New Roman" w:cs="Times New Roman"/>
          <w:sz w:val="26"/>
          <w:szCs w:val="26"/>
        </w:rPr>
        <w:t xml:space="preserve">на официальной странице администрации Юровского сельсовета </w:t>
      </w:r>
      <w:proofErr w:type="spellStart"/>
      <w:r w:rsidRPr="000710B6">
        <w:rPr>
          <w:rFonts w:ascii="Times New Roman" w:hAnsi="Times New Roman" w:cs="Times New Roman"/>
          <w:sz w:val="26"/>
          <w:szCs w:val="26"/>
        </w:rPr>
        <w:t>Мокшанского</w:t>
      </w:r>
      <w:proofErr w:type="spellEnd"/>
      <w:r w:rsidRPr="000710B6">
        <w:rPr>
          <w:rFonts w:ascii="Times New Roman" w:hAnsi="Times New Roman" w:cs="Times New Roman"/>
          <w:sz w:val="26"/>
          <w:szCs w:val="26"/>
        </w:rPr>
        <w:t xml:space="preserve"> района Пензенской области в информационно-телекоммуникационной сети «Интернет» </w:t>
      </w:r>
      <w:hyperlink r:id="rId10" w:history="1">
        <w:r w:rsidRPr="00BC5163">
          <w:rPr>
            <w:rStyle w:val="af8"/>
            <w:rFonts w:ascii="Times New Roman" w:hAnsi="Times New Roman" w:cs="Times New Roman"/>
            <w:sz w:val="26"/>
            <w:szCs w:val="26"/>
          </w:rPr>
          <w:t>https://mokshan.pnzreg.ru/authority/oms-munitsipalnogo-obrazovaniya/administratsiya-yurovskogo-selsoveta/vlast/</w:t>
        </w:r>
      </w:hyperlink>
      <w:r>
        <w:rPr>
          <w:rFonts w:ascii="Times New Roman" w:hAnsi="Times New Roman" w:cs="Times New Roman"/>
          <w:sz w:val="26"/>
          <w:szCs w:val="26"/>
        </w:rPr>
        <w:t>.</w:t>
      </w:r>
    </w:p>
    <w:p w:rsidR="000710B6" w:rsidRPr="000710B6" w:rsidRDefault="000710B6" w:rsidP="000710B6">
      <w:pPr>
        <w:pStyle w:val="ConsPlusNormal0"/>
        <w:rPr>
          <w:rFonts w:ascii="Times New Roman" w:hAnsi="Times New Roman" w:cs="Times New Roman"/>
          <w:bCs/>
          <w:sz w:val="26"/>
          <w:szCs w:val="26"/>
        </w:rPr>
      </w:pPr>
      <w:r w:rsidRPr="000710B6">
        <w:rPr>
          <w:rFonts w:ascii="Times New Roman" w:hAnsi="Times New Roman" w:cs="Times New Roman"/>
          <w:bCs/>
          <w:sz w:val="26"/>
          <w:szCs w:val="26"/>
        </w:rPr>
        <w:t xml:space="preserve">         4. Настоящее постановление вступает в силу на следующий день после дня его официального опубликования.</w:t>
      </w:r>
    </w:p>
    <w:p w:rsidR="000710B6" w:rsidRPr="000710B6" w:rsidRDefault="000710B6" w:rsidP="000710B6">
      <w:pPr>
        <w:pStyle w:val="ConsPlusNormal0"/>
        <w:rPr>
          <w:rFonts w:ascii="Times New Roman" w:hAnsi="Times New Roman" w:cs="Times New Roman"/>
          <w:position w:val="-2"/>
          <w:sz w:val="26"/>
          <w:szCs w:val="26"/>
        </w:rPr>
      </w:pPr>
      <w:r>
        <w:rPr>
          <w:rFonts w:ascii="Times New Roman" w:hAnsi="Times New Roman" w:cs="Times New Roman"/>
          <w:position w:val="-2"/>
          <w:sz w:val="26"/>
          <w:szCs w:val="26"/>
        </w:rPr>
        <w:t xml:space="preserve">         </w:t>
      </w:r>
      <w:r w:rsidRPr="000710B6">
        <w:rPr>
          <w:rFonts w:ascii="Times New Roman" w:hAnsi="Times New Roman" w:cs="Times New Roman"/>
          <w:position w:val="-2"/>
          <w:sz w:val="26"/>
          <w:szCs w:val="26"/>
        </w:rPr>
        <w:t xml:space="preserve">5.  </w:t>
      </w:r>
      <w:proofErr w:type="gramStart"/>
      <w:r w:rsidRPr="000710B6">
        <w:rPr>
          <w:rFonts w:ascii="Times New Roman" w:hAnsi="Times New Roman" w:cs="Times New Roman"/>
          <w:position w:val="-2"/>
          <w:sz w:val="26"/>
          <w:szCs w:val="26"/>
        </w:rPr>
        <w:t>Контроль за</w:t>
      </w:r>
      <w:proofErr w:type="gramEnd"/>
      <w:r w:rsidRPr="000710B6">
        <w:rPr>
          <w:rFonts w:ascii="Times New Roman" w:hAnsi="Times New Roman" w:cs="Times New Roman"/>
          <w:position w:val="-2"/>
          <w:sz w:val="26"/>
          <w:szCs w:val="26"/>
        </w:rPr>
        <w:t xml:space="preserve"> выполнением настоящего постановления возложить на главу администрации Юровского сельсовета.</w:t>
      </w:r>
    </w:p>
    <w:p w:rsidR="000710B6" w:rsidRPr="000710B6" w:rsidRDefault="000710B6" w:rsidP="000710B6">
      <w:pPr>
        <w:tabs>
          <w:tab w:val="left" w:pos="0"/>
        </w:tabs>
        <w:ind w:right="-1" w:firstLine="567"/>
        <w:jc w:val="both"/>
        <w:rPr>
          <w:b/>
          <w:sz w:val="26"/>
          <w:szCs w:val="26"/>
        </w:rPr>
      </w:pPr>
    </w:p>
    <w:p w:rsidR="000710B6" w:rsidRPr="000710B6" w:rsidRDefault="000710B6" w:rsidP="000710B6">
      <w:pPr>
        <w:jc w:val="both"/>
        <w:rPr>
          <w:b/>
          <w:sz w:val="26"/>
          <w:szCs w:val="26"/>
        </w:rPr>
      </w:pPr>
      <w:r w:rsidRPr="000710B6">
        <w:rPr>
          <w:b/>
          <w:sz w:val="26"/>
          <w:szCs w:val="26"/>
        </w:rPr>
        <w:t xml:space="preserve">Глава администрации </w:t>
      </w:r>
    </w:p>
    <w:p w:rsidR="000710B6" w:rsidRPr="000710B6" w:rsidRDefault="000710B6" w:rsidP="000710B6">
      <w:pPr>
        <w:rPr>
          <w:b/>
          <w:sz w:val="26"/>
          <w:szCs w:val="26"/>
        </w:rPr>
      </w:pPr>
      <w:r w:rsidRPr="000710B6">
        <w:rPr>
          <w:b/>
          <w:sz w:val="26"/>
          <w:szCs w:val="26"/>
        </w:rPr>
        <w:t>Юровского сельсовета</w:t>
      </w:r>
    </w:p>
    <w:p w:rsidR="000710B6" w:rsidRPr="000710B6" w:rsidRDefault="000710B6" w:rsidP="000710B6">
      <w:pPr>
        <w:rPr>
          <w:b/>
          <w:sz w:val="26"/>
          <w:szCs w:val="26"/>
        </w:rPr>
      </w:pPr>
      <w:proofErr w:type="spellStart"/>
      <w:r w:rsidRPr="000710B6">
        <w:rPr>
          <w:b/>
          <w:sz w:val="26"/>
          <w:szCs w:val="26"/>
        </w:rPr>
        <w:t>Мокшанского</w:t>
      </w:r>
      <w:proofErr w:type="spellEnd"/>
      <w:r w:rsidRPr="000710B6">
        <w:rPr>
          <w:b/>
          <w:sz w:val="26"/>
          <w:szCs w:val="26"/>
        </w:rPr>
        <w:t xml:space="preserve"> района </w:t>
      </w:r>
    </w:p>
    <w:p w:rsidR="000710B6" w:rsidRPr="000710B6" w:rsidRDefault="000710B6" w:rsidP="000710B6">
      <w:pPr>
        <w:rPr>
          <w:b/>
          <w:sz w:val="26"/>
          <w:szCs w:val="26"/>
        </w:rPr>
      </w:pPr>
      <w:r w:rsidRPr="000710B6">
        <w:rPr>
          <w:b/>
          <w:sz w:val="26"/>
          <w:szCs w:val="26"/>
        </w:rPr>
        <w:t xml:space="preserve">Пензенской области                                               </w:t>
      </w:r>
      <w:r>
        <w:rPr>
          <w:b/>
          <w:sz w:val="26"/>
          <w:szCs w:val="26"/>
        </w:rPr>
        <w:t xml:space="preserve">А.В. </w:t>
      </w:r>
      <w:proofErr w:type="spellStart"/>
      <w:r>
        <w:rPr>
          <w:b/>
          <w:sz w:val="26"/>
          <w:szCs w:val="26"/>
        </w:rPr>
        <w:t>Краснорепов</w:t>
      </w:r>
      <w:proofErr w:type="spellEnd"/>
    </w:p>
    <w:p w:rsidR="000710B6" w:rsidRPr="000710B6" w:rsidRDefault="000710B6" w:rsidP="000710B6">
      <w:pPr>
        <w:rPr>
          <w:sz w:val="26"/>
          <w:szCs w:val="26"/>
        </w:rPr>
      </w:pPr>
    </w:p>
    <w:p w:rsidR="000710B6" w:rsidRPr="000710B6" w:rsidRDefault="000710B6" w:rsidP="000710B6">
      <w:pPr>
        <w:jc w:val="right"/>
        <w:rPr>
          <w:sz w:val="26"/>
          <w:szCs w:val="26"/>
        </w:rPr>
      </w:pPr>
    </w:p>
    <w:p w:rsidR="000710B6" w:rsidRPr="000710B6" w:rsidRDefault="000710B6" w:rsidP="000710B6">
      <w:pPr>
        <w:jc w:val="right"/>
        <w:rPr>
          <w:sz w:val="26"/>
          <w:szCs w:val="26"/>
        </w:rPr>
      </w:pPr>
      <w:r w:rsidRPr="000710B6">
        <w:rPr>
          <w:sz w:val="26"/>
          <w:szCs w:val="26"/>
        </w:rPr>
        <w:t xml:space="preserve"> УТВЕРЖДЕН </w:t>
      </w:r>
    </w:p>
    <w:p w:rsidR="000710B6" w:rsidRPr="000710B6" w:rsidRDefault="000710B6" w:rsidP="000710B6">
      <w:pPr>
        <w:jc w:val="right"/>
        <w:rPr>
          <w:sz w:val="26"/>
          <w:szCs w:val="26"/>
        </w:rPr>
      </w:pPr>
      <w:r w:rsidRPr="000710B6">
        <w:rPr>
          <w:sz w:val="26"/>
          <w:szCs w:val="26"/>
        </w:rPr>
        <w:t>постановлением</w:t>
      </w:r>
    </w:p>
    <w:p w:rsidR="000710B6" w:rsidRPr="000710B6" w:rsidRDefault="000710B6" w:rsidP="000710B6">
      <w:pPr>
        <w:jc w:val="right"/>
        <w:rPr>
          <w:sz w:val="26"/>
          <w:szCs w:val="26"/>
        </w:rPr>
      </w:pPr>
      <w:r w:rsidRPr="000710B6">
        <w:rPr>
          <w:sz w:val="26"/>
          <w:szCs w:val="26"/>
        </w:rPr>
        <w:t xml:space="preserve">администрации </w:t>
      </w:r>
    </w:p>
    <w:p w:rsidR="000710B6" w:rsidRPr="000710B6" w:rsidRDefault="000710B6" w:rsidP="000710B6">
      <w:pPr>
        <w:jc w:val="right"/>
        <w:rPr>
          <w:sz w:val="26"/>
          <w:szCs w:val="26"/>
        </w:rPr>
      </w:pPr>
      <w:r w:rsidRPr="000710B6">
        <w:rPr>
          <w:sz w:val="26"/>
          <w:szCs w:val="26"/>
        </w:rPr>
        <w:t>Юровского сельсовета</w:t>
      </w:r>
    </w:p>
    <w:p w:rsidR="000710B6" w:rsidRPr="000710B6" w:rsidRDefault="000710B6" w:rsidP="000710B6">
      <w:pPr>
        <w:jc w:val="right"/>
        <w:rPr>
          <w:sz w:val="26"/>
          <w:szCs w:val="26"/>
        </w:rPr>
      </w:pPr>
      <w:r w:rsidRPr="000710B6">
        <w:rPr>
          <w:sz w:val="26"/>
          <w:szCs w:val="26"/>
        </w:rPr>
        <w:t xml:space="preserve"> </w:t>
      </w:r>
      <w:proofErr w:type="spellStart"/>
      <w:r w:rsidRPr="000710B6">
        <w:rPr>
          <w:sz w:val="26"/>
          <w:szCs w:val="26"/>
        </w:rPr>
        <w:t>Мокшанского</w:t>
      </w:r>
      <w:proofErr w:type="spellEnd"/>
      <w:r w:rsidRPr="000710B6">
        <w:rPr>
          <w:sz w:val="26"/>
          <w:szCs w:val="26"/>
        </w:rPr>
        <w:t xml:space="preserve"> района</w:t>
      </w:r>
    </w:p>
    <w:p w:rsidR="000710B6" w:rsidRPr="000710B6" w:rsidRDefault="000710B6" w:rsidP="000710B6">
      <w:pPr>
        <w:jc w:val="right"/>
        <w:rPr>
          <w:sz w:val="26"/>
          <w:szCs w:val="26"/>
        </w:rPr>
      </w:pPr>
      <w:r w:rsidRPr="000710B6">
        <w:rPr>
          <w:sz w:val="26"/>
          <w:szCs w:val="26"/>
        </w:rPr>
        <w:t>от  №</w:t>
      </w:r>
      <w:bookmarkStart w:id="0" w:name="_GoBack"/>
      <w:bookmarkEnd w:id="0"/>
      <w:r w:rsidRPr="000710B6">
        <w:rPr>
          <w:sz w:val="26"/>
          <w:szCs w:val="26"/>
        </w:rPr>
        <w:t xml:space="preserve">    </w:t>
      </w:r>
    </w:p>
    <w:p w:rsidR="000710B6" w:rsidRPr="000710B6" w:rsidRDefault="000710B6" w:rsidP="000710B6">
      <w:pPr>
        <w:jc w:val="right"/>
        <w:rPr>
          <w:sz w:val="26"/>
          <w:szCs w:val="26"/>
        </w:rPr>
      </w:pPr>
    </w:p>
    <w:p w:rsidR="000710B6" w:rsidRPr="000710B6" w:rsidRDefault="000710B6" w:rsidP="000710B6">
      <w:pPr>
        <w:autoSpaceDE w:val="0"/>
        <w:autoSpaceDN w:val="0"/>
        <w:adjustRightInd w:val="0"/>
        <w:jc w:val="center"/>
        <w:rPr>
          <w:b/>
          <w:bCs/>
          <w:sz w:val="26"/>
          <w:szCs w:val="26"/>
        </w:rPr>
      </w:pPr>
      <w:r w:rsidRPr="000710B6">
        <w:rPr>
          <w:b/>
          <w:bCs/>
          <w:sz w:val="26"/>
          <w:szCs w:val="26"/>
        </w:rPr>
        <w:t>Порядок</w:t>
      </w:r>
    </w:p>
    <w:p w:rsidR="000710B6" w:rsidRPr="000710B6" w:rsidRDefault="000710B6" w:rsidP="000710B6">
      <w:pPr>
        <w:autoSpaceDE w:val="0"/>
        <w:autoSpaceDN w:val="0"/>
        <w:adjustRightInd w:val="0"/>
        <w:jc w:val="center"/>
        <w:rPr>
          <w:b/>
          <w:bCs/>
          <w:sz w:val="26"/>
          <w:szCs w:val="26"/>
        </w:rPr>
      </w:pPr>
      <w:r w:rsidRPr="000710B6">
        <w:rPr>
          <w:b/>
          <w:bCs/>
          <w:sz w:val="26"/>
          <w:szCs w:val="26"/>
        </w:rPr>
        <w:t xml:space="preserve"> формирования перечня налоговых расходов и оценки налоговых расходов  Юровского сельсовета </w:t>
      </w:r>
      <w:proofErr w:type="spellStart"/>
      <w:r w:rsidRPr="000710B6">
        <w:rPr>
          <w:b/>
          <w:bCs/>
          <w:sz w:val="26"/>
          <w:szCs w:val="26"/>
        </w:rPr>
        <w:t>Мокшанского</w:t>
      </w:r>
      <w:proofErr w:type="spellEnd"/>
      <w:r w:rsidRPr="000710B6">
        <w:rPr>
          <w:b/>
          <w:bCs/>
          <w:sz w:val="26"/>
          <w:szCs w:val="26"/>
        </w:rPr>
        <w:t xml:space="preserve"> района Пензенской области </w:t>
      </w:r>
    </w:p>
    <w:p w:rsidR="000710B6" w:rsidRPr="000710B6" w:rsidRDefault="000710B6" w:rsidP="000710B6">
      <w:pPr>
        <w:autoSpaceDE w:val="0"/>
        <w:autoSpaceDN w:val="0"/>
        <w:adjustRightInd w:val="0"/>
        <w:jc w:val="center"/>
        <w:rPr>
          <w:b/>
          <w:sz w:val="26"/>
          <w:szCs w:val="26"/>
        </w:rPr>
      </w:pPr>
    </w:p>
    <w:p w:rsidR="000710B6" w:rsidRPr="000710B6" w:rsidRDefault="000710B6" w:rsidP="000710B6">
      <w:pPr>
        <w:shd w:val="clear" w:color="auto" w:fill="FFFFFF"/>
        <w:spacing w:line="225" w:lineRule="atLeast"/>
        <w:jc w:val="center"/>
        <w:outlineLvl w:val="2"/>
        <w:rPr>
          <w:b/>
          <w:bCs/>
          <w:sz w:val="26"/>
          <w:szCs w:val="26"/>
        </w:rPr>
      </w:pPr>
      <w:bookmarkStart w:id="1" w:name="Par53"/>
      <w:bookmarkEnd w:id="1"/>
      <w:r w:rsidRPr="000710B6">
        <w:rPr>
          <w:b/>
          <w:bCs/>
          <w:sz w:val="26"/>
          <w:szCs w:val="26"/>
        </w:rPr>
        <w:t>1. Общие положения</w:t>
      </w:r>
    </w:p>
    <w:p w:rsidR="000710B6" w:rsidRPr="000710B6" w:rsidRDefault="000710B6" w:rsidP="000710B6">
      <w:pPr>
        <w:spacing w:line="288" w:lineRule="atLeast"/>
        <w:ind w:firstLine="540"/>
        <w:jc w:val="both"/>
        <w:rPr>
          <w:sz w:val="26"/>
          <w:szCs w:val="26"/>
        </w:rPr>
      </w:pPr>
      <w:r w:rsidRPr="000710B6">
        <w:rPr>
          <w:sz w:val="26"/>
          <w:szCs w:val="26"/>
        </w:rPr>
        <w:t xml:space="preserve">1.1. </w:t>
      </w:r>
      <w:proofErr w:type="gramStart"/>
      <w:r w:rsidRPr="000710B6">
        <w:rPr>
          <w:sz w:val="26"/>
          <w:szCs w:val="26"/>
        </w:rPr>
        <w:t xml:space="preserve">Настоящий Порядок разработан в соответствии со </w:t>
      </w:r>
      <w:hyperlink r:id="rId11" w:history="1">
        <w:proofErr w:type="spellStart"/>
        <w:r w:rsidRPr="000710B6">
          <w:rPr>
            <w:sz w:val="26"/>
            <w:szCs w:val="26"/>
          </w:rPr>
          <w:t>статьей</w:t>
        </w:r>
        <w:proofErr w:type="spellEnd"/>
        <w:r w:rsidRPr="000710B6">
          <w:rPr>
            <w:sz w:val="26"/>
            <w:szCs w:val="26"/>
          </w:rPr>
          <w:t xml:space="preserve"> 174</w:t>
        </w:r>
      </w:hyperlink>
      <w:r w:rsidRPr="000710B6">
        <w:rPr>
          <w:sz w:val="26"/>
          <w:szCs w:val="26"/>
          <w:vertAlign w:val="superscript"/>
        </w:rPr>
        <w:t>3</w:t>
      </w:r>
      <w:r w:rsidRPr="000710B6">
        <w:rPr>
          <w:sz w:val="26"/>
          <w:szCs w:val="26"/>
        </w:rPr>
        <w:t xml:space="preserve"> Бюджетного кодекса Российской Федерации, </w:t>
      </w:r>
      <w:hyperlink r:id="rId12" w:history="1">
        <w:r w:rsidRPr="000710B6">
          <w:rPr>
            <w:sz w:val="26"/>
            <w:szCs w:val="26"/>
          </w:rPr>
          <w:t>постановлением</w:t>
        </w:r>
      </w:hyperlink>
      <w:r w:rsidRPr="000710B6">
        <w:rPr>
          <w:sz w:val="26"/>
          <w:szCs w:val="26"/>
        </w:rPr>
        <w:t xml:space="preserve"> Правительства Российской Федерации от 22.06.2019 N 796 "Об общих требованиях к оценке налоговых расходов субъектов Российской Федерации и муниципальных образований" и определяет процедуру и критерии формирования перечня налоговых расходов и оценки их эффективности, правила формирования информации о нормативных, целевых и фискальных характеристиках налоговых расходов и обобщения</w:t>
      </w:r>
      <w:proofErr w:type="gramEnd"/>
      <w:r w:rsidRPr="000710B6">
        <w:rPr>
          <w:sz w:val="26"/>
          <w:szCs w:val="26"/>
        </w:rPr>
        <w:t xml:space="preserve"> результатов </w:t>
      </w:r>
      <w:proofErr w:type="gramStart"/>
      <w:r w:rsidRPr="000710B6">
        <w:rPr>
          <w:sz w:val="26"/>
          <w:szCs w:val="26"/>
        </w:rPr>
        <w:t xml:space="preserve">оценки эффективности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w:t>
      </w:r>
      <w:proofErr w:type="gramEnd"/>
      <w:r w:rsidRPr="000710B6">
        <w:rPr>
          <w:sz w:val="26"/>
          <w:szCs w:val="26"/>
        </w:rPr>
        <w:t xml:space="preserve">. </w:t>
      </w:r>
    </w:p>
    <w:p w:rsidR="000710B6" w:rsidRPr="000710B6" w:rsidRDefault="000710B6" w:rsidP="001326D9">
      <w:pPr>
        <w:spacing w:line="288" w:lineRule="atLeast"/>
        <w:ind w:firstLine="540"/>
        <w:jc w:val="both"/>
        <w:rPr>
          <w:sz w:val="26"/>
          <w:szCs w:val="26"/>
        </w:rPr>
      </w:pPr>
      <w:r w:rsidRPr="000710B6">
        <w:rPr>
          <w:sz w:val="26"/>
          <w:szCs w:val="26"/>
        </w:rPr>
        <w:t xml:space="preserve">1.2. В целях настоящего Порядка используются следующие термины и понятия: </w:t>
      </w:r>
    </w:p>
    <w:p w:rsidR="000710B6" w:rsidRPr="000710B6" w:rsidRDefault="000710B6" w:rsidP="001326D9">
      <w:pPr>
        <w:spacing w:line="288" w:lineRule="atLeast"/>
        <w:ind w:firstLine="540"/>
        <w:jc w:val="both"/>
        <w:rPr>
          <w:sz w:val="26"/>
          <w:szCs w:val="26"/>
        </w:rPr>
      </w:pPr>
      <w:proofErr w:type="gramStart"/>
      <w:r w:rsidRPr="000710B6">
        <w:rPr>
          <w:sz w:val="26"/>
          <w:szCs w:val="26"/>
        </w:rPr>
        <w:t xml:space="preserve">куратор налогового расхода - орган  местного самоуправления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и его структурные подразделения, ответственные в соответствии с полномочиями за достижение соответствующих налоговому расходу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целей муниципальной программы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и (или) целей социально-экономической политики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не относящихся к муниципальным программам Юровского сельсовета </w:t>
      </w:r>
      <w:proofErr w:type="spellStart"/>
      <w:r w:rsidRPr="000710B6">
        <w:rPr>
          <w:sz w:val="26"/>
          <w:szCs w:val="26"/>
        </w:rPr>
        <w:t>Мокшанского</w:t>
      </w:r>
      <w:proofErr w:type="spellEnd"/>
      <w:proofErr w:type="gramEnd"/>
      <w:r w:rsidRPr="000710B6">
        <w:rPr>
          <w:sz w:val="26"/>
          <w:szCs w:val="26"/>
        </w:rPr>
        <w:t xml:space="preserve"> района Пензенской области; </w:t>
      </w:r>
    </w:p>
    <w:p w:rsidR="000710B6" w:rsidRPr="000710B6" w:rsidRDefault="000710B6" w:rsidP="001326D9">
      <w:pPr>
        <w:spacing w:line="288" w:lineRule="atLeast"/>
        <w:ind w:firstLine="540"/>
        <w:jc w:val="both"/>
        <w:rPr>
          <w:sz w:val="26"/>
          <w:szCs w:val="26"/>
        </w:rPr>
      </w:pPr>
      <w:proofErr w:type="gramStart"/>
      <w:r w:rsidRPr="000710B6">
        <w:rPr>
          <w:sz w:val="26"/>
          <w:szCs w:val="26"/>
        </w:rPr>
        <w:t xml:space="preserve">нормативные характеристики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 сведения о положениях нормативных правовых актов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которыми предусматриваются налоговые льготы, освобождения и иные преференции по налогам (далее - льготы), наименованиях налогов, по которым установлены льготы, категориях плательщиков, для которых предусмотрены льготы, а также иные характеристики, предусмотренные нормативными правовыми актами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w:t>
      </w:r>
      <w:proofErr w:type="gramEnd"/>
    </w:p>
    <w:p w:rsidR="000710B6" w:rsidRPr="000710B6" w:rsidRDefault="000710B6" w:rsidP="001326D9">
      <w:pPr>
        <w:spacing w:line="288" w:lineRule="atLeast"/>
        <w:ind w:firstLine="540"/>
        <w:jc w:val="both"/>
        <w:rPr>
          <w:sz w:val="26"/>
          <w:szCs w:val="26"/>
        </w:rPr>
      </w:pPr>
      <w:r w:rsidRPr="000710B6">
        <w:rPr>
          <w:sz w:val="26"/>
          <w:szCs w:val="26"/>
        </w:rPr>
        <w:t xml:space="preserve">оценка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 комплекс мероприятий по оценке </w:t>
      </w:r>
      <w:proofErr w:type="spellStart"/>
      <w:r w:rsidRPr="000710B6">
        <w:rPr>
          <w:sz w:val="26"/>
          <w:szCs w:val="26"/>
        </w:rPr>
        <w:t>объемов</w:t>
      </w:r>
      <w:proofErr w:type="spellEnd"/>
      <w:r w:rsidRPr="000710B6">
        <w:rPr>
          <w:sz w:val="26"/>
          <w:szCs w:val="26"/>
        </w:rPr>
        <w:t xml:space="preserve">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обусловленных льготами, предоставленными плательщикам, а также по оценке </w:t>
      </w:r>
      <w:proofErr w:type="gramStart"/>
      <w:r w:rsidRPr="000710B6">
        <w:rPr>
          <w:sz w:val="26"/>
          <w:szCs w:val="26"/>
        </w:rPr>
        <w:t xml:space="preserve">эффективности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w:t>
      </w:r>
      <w:proofErr w:type="gramEnd"/>
      <w:r w:rsidRPr="000710B6">
        <w:rPr>
          <w:sz w:val="26"/>
          <w:szCs w:val="26"/>
        </w:rPr>
        <w:t xml:space="preserve">; </w:t>
      </w:r>
    </w:p>
    <w:p w:rsidR="000710B6" w:rsidRPr="000710B6" w:rsidRDefault="000710B6" w:rsidP="001326D9">
      <w:pPr>
        <w:spacing w:line="288" w:lineRule="atLeast"/>
        <w:ind w:firstLine="540"/>
        <w:jc w:val="both"/>
        <w:rPr>
          <w:sz w:val="26"/>
          <w:szCs w:val="26"/>
        </w:rPr>
      </w:pPr>
      <w:r w:rsidRPr="000710B6">
        <w:rPr>
          <w:sz w:val="26"/>
          <w:szCs w:val="26"/>
        </w:rPr>
        <w:t xml:space="preserve">оценка </w:t>
      </w:r>
      <w:proofErr w:type="spellStart"/>
      <w:r w:rsidRPr="000710B6">
        <w:rPr>
          <w:sz w:val="26"/>
          <w:szCs w:val="26"/>
        </w:rPr>
        <w:t>объемов</w:t>
      </w:r>
      <w:proofErr w:type="spellEnd"/>
      <w:r w:rsidRPr="000710B6">
        <w:rPr>
          <w:sz w:val="26"/>
          <w:szCs w:val="26"/>
        </w:rPr>
        <w:t xml:space="preserve">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 определение </w:t>
      </w:r>
      <w:proofErr w:type="spellStart"/>
      <w:proofErr w:type="gramStart"/>
      <w:r w:rsidRPr="000710B6">
        <w:rPr>
          <w:sz w:val="26"/>
          <w:szCs w:val="26"/>
        </w:rPr>
        <w:t>объемов</w:t>
      </w:r>
      <w:proofErr w:type="spellEnd"/>
      <w:r w:rsidRPr="000710B6">
        <w:rPr>
          <w:sz w:val="26"/>
          <w:szCs w:val="26"/>
        </w:rPr>
        <w:t xml:space="preserve"> выпадающих доходов бюджета </w:t>
      </w:r>
      <w:r w:rsidRPr="000710B6">
        <w:rPr>
          <w:sz w:val="26"/>
          <w:szCs w:val="26"/>
        </w:rPr>
        <w:lastRenderedPageBreak/>
        <w:t xml:space="preserve">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w:t>
      </w:r>
      <w:proofErr w:type="gramEnd"/>
      <w:r w:rsidRPr="000710B6">
        <w:rPr>
          <w:sz w:val="26"/>
          <w:szCs w:val="26"/>
        </w:rPr>
        <w:t xml:space="preserve"> области, обусловленных льготами, предоставленными плательщикам; </w:t>
      </w:r>
    </w:p>
    <w:p w:rsidR="000710B6" w:rsidRPr="000710B6" w:rsidRDefault="000710B6" w:rsidP="001326D9">
      <w:pPr>
        <w:spacing w:line="288" w:lineRule="atLeast"/>
        <w:ind w:firstLine="540"/>
        <w:jc w:val="both"/>
        <w:rPr>
          <w:sz w:val="26"/>
          <w:szCs w:val="26"/>
        </w:rPr>
      </w:pPr>
      <w:r w:rsidRPr="000710B6">
        <w:rPr>
          <w:sz w:val="26"/>
          <w:szCs w:val="26"/>
        </w:rPr>
        <w:t xml:space="preserve">оценка эффективности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 комплекс мероприятий, позволяющих сделать вывод о целесообразности и результативности предоставления плательщикам льгот исходя из целевых характеристик налогового расхода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w:t>
      </w:r>
    </w:p>
    <w:p w:rsidR="000710B6" w:rsidRPr="000710B6" w:rsidRDefault="000710B6" w:rsidP="001326D9">
      <w:pPr>
        <w:spacing w:line="288" w:lineRule="atLeast"/>
        <w:ind w:firstLine="540"/>
        <w:jc w:val="both"/>
        <w:rPr>
          <w:sz w:val="26"/>
          <w:szCs w:val="26"/>
        </w:rPr>
      </w:pPr>
      <w:proofErr w:type="gramStart"/>
      <w:r w:rsidRPr="000710B6">
        <w:rPr>
          <w:sz w:val="26"/>
          <w:szCs w:val="26"/>
        </w:rPr>
        <w:t xml:space="preserve">перечень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 документ, содержащий сведения о распределении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в соответствии с целями муниципальных программ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структурных элементов муниципальных программ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и (или) целями социально-экономической политики Пензенской области, не относящимися к государственным программам Юровского сельсовета </w:t>
      </w:r>
      <w:proofErr w:type="spellStart"/>
      <w:r w:rsidRPr="000710B6">
        <w:rPr>
          <w:sz w:val="26"/>
          <w:szCs w:val="26"/>
        </w:rPr>
        <w:t>Мокшанского</w:t>
      </w:r>
      <w:proofErr w:type="spellEnd"/>
      <w:r w:rsidRPr="000710B6">
        <w:rPr>
          <w:sz w:val="26"/>
          <w:szCs w:val="26"/>
        </w:rPr>
        <w:t xml:space="preserve"> района</w:t>
      </w:r>
      <w:proofErr w:type="gramEnd"/>
      <w:r w:rsidRPr="000710B6">
        <w:rPr>
          <w:sz w:val="26"/>
          <w:szCs w:val="26"/>
        </w:rPr>
        <w:t xml:space="preserve"> Пензенской области, а также о кураторах налоговых расходов; </w:t>
      </w:r>
    </w:p>
    <w:p w:rsidR="000710B6" w:rsidRPr="000710B6" w:rsidRDefault="000710B6" w:rsidP="001326D9">
      <w:pPr>
        <w:spacing w:line="288" w:lineRule="atLeast"/>
        <w:ind w:firstLine="540"/>
        <w:jc w:val="both"/>
        <w:rPr>
          <w:sz w:val="26"/>
          <w:szCs w:val="26"/>
        </w:rPr>
      </w:pPr>
      <w:r w:rsidRPr="000710B6">
        <w:rPr>
          <w:sz w:val="26"/>
          <w:szCs w:val="26"/>
        </w:rPr>
        <w:t xml:space="preserve">плательщики - плательщики налогов; </w:t>
      </w:r>
    </w:p>
    <w:p w:rsidR="000710B6" w:rsidRPr="000710B6" w:rsidRDefault="000710B6" w:rsidP="001326D9">
      <w:pPr>
        <w:spacing w:line="288" w:lineRule="atLeast"/>
        <w:ind w:firstLine="540"/>
        <w:jc w:val="both"/>
        <w:rPr>
          <w:sz w:val="26"/>
          <w:szCs w:val="26"/>
        </w:rPr>
      </w:pPr>
      <w:r w:rsidRPr="000710B6">
        <w:rPr>
          <w:sz w:val="26"/>
          <w:szCs w:val="26"/>
        </w:rPr>
        <w:t xml:space="preserve">социальные налоговые расходы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 целевая категория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обусловленных необходимостью обеспечения социальной защиты (поддержки) населения; </w:t>
      </w:r>
    </w:p>
    <w:p w:rsidR="000710B6" w:rsidRPr="000710B6" w:rsidRDefault="000710B6" w:rsidP="001326D9">
      <w:pPr>
        <w:spacing w:line="288" w:lineRule="atLeast"/>
        <w:ind w:firstLine="540"/>
        <w:jc w:val="both"/>
        <w:rPr>
          <w:sz w:val="26"/>
          <w:szCs w:val="26"/>
        </w:rPr>
      </w:pPr>
      <w:r w:rsidRPr="000710B6">
        <w:rPr>
          <w:sz w:val="26"/>
          <w:szCs w:val="26"/>
        </w:rPr>
        <w:t xml:space="preserve">стимулирующие налоговые расходы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 целевая категория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предполагающих стимулирование экономической активности субъектов предпринимательской деятельности и последующее увеличение (предотвращение снижения) доходов бюджета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w:t>
      </w:r>
    </w:p>
    <w:p w:rsidR="000710B6" w:rsidRPr="000710B6" w:rsidRDefault="000710B6" w:rsidP="001326D9">
      <w:pPr>
        <w:spacing w:line="288" w:lineRule="atLeast"/>
        <w:ind w:firstLine="540"/>
        <w:jc w:val="both"/>
        <w:rPr>
          <w:sz w:val="26"/>
          <w:szCs w:val="26"/>
        </w:rPr>
      </w:pPr>
      <w:r w:rsidRPr="000710B6">
        <w:rPr>
          <w:sz w:val="26"/>
          <w:szCs w:val="26"/>
        </w:rPr>
        <w:t xml:space="preserve">технические налоговые расходы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 целевая категория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предполагающих уменьшение расходов плательщиков, воспользовавшихся льготами, финансовое обеспечение которых осуществляется в полном </w:t>
      </w:r>
      <w:proofErr w:type="spellStart"/>
      <w:r w:rsidRPr="000710B6">
        <w:rPr>
          <w:sz w:val="26"/>
          <w:szCs w:val="26"/>
        </w:rPr>
        <w:t>объеме</w:t>
      </w:r>
      <w:proofErr w:type="spellEnd"/>
      <w:r w:rsidRPr="000710B6">
        <w:rPr>
          <w:sz w:val="26"/>
          <w:szCs w:val="26"/>
        </w:rPr>
        <w:t xml:space="preserve"> или частично за </w:t>
      </w:r>
      <w:proofErr w:type="spellStart"/>
      <w:r w:rsidRPr="000710B6">
        <w:rPr>
          <w:sz w:val="26"/>
          <w:szCs w:val="26"/>
        </w:rPr>
        <w:t>счет</w:t>
      </w:r>
      <w:proofErr w:type="spellEnd"/>
      <w:r w:rsidRPr="000710B6">
        <w:rPr>
          <w:sz w:val="26"/>
          <w:szCs w:val="26"/>
        </w:rPr>
        <w:t xml:space="preserve"> бюджета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w:t>
      </w:r>
    </w:p>
    <w:p w:rsidR="000710B6" w:rsidRPr="000710B6" w:rsidRDefault="000710B6" w:rsidP="001326D9">
      <w:pPr>
        <w:spacing w:line="288" w:lineRule="atLeast"/>
        <w:ind w:firstLine="540"/>
        <w:jc w:val="both"/>
        <w:rPr>
          <w:sz w:val="26"/>
          <w:szCs w:val="26"/>
        </w:rPr>
      </w:pPr>
      <w:r w:rsidRPr="000710B6">
        <w:rPr>
          <w:sz w:val="26"/>
          <w:szCs w:val="26"/>
        </w:rPr>
        <w:t xml:space="preserve">фискальные характеристики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 сведения об </w:t>
      </w:r>
      <w:proofErr w:type="spellStart"/>
      <w:r w:rsidRPr="000710B6">
        <w:rPr>
          <w:sz w:val="26"/>
          <w:szCs w:val="26"/>
        </w:rPr>
        <w:t>объеме</w:t>
      </w:r>
      <w:proofErr w:type="spellEnd"/>
      <w:r w:rsidRPr="000710B6">
        <w:rPr>
          <w:sz w:val="26"/>
          <w:szCs w:val="26"/>
        </w:rPr>
        <w:t xml:space="preserve"> льгот, предоставленных плательщикам, о численности получателей льгот и об </w:t>
      </w:r>
      <w:proofErr w:type="spellStart"/>
      <w:r w:rsidRPr="000710B6">
        <w:rPr>
          <w:sz w:val="26"/>
          <w:szCs w:val="26"/>
        </w:rPr>
        <w:t>объеме</w:t>
      </w:r>
      <w:proofErr w:type="spellEnd"/>
      <w:r w:rsidRPr="000710B6">
        <w:rPr>
          <w:sz w:val="26"/>
          <w:szCs w:val="26"/>
        </w:rPr>
        <w:t xml:space="preserve"> налогов, задекларированных ими для уплаты в бюджет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w:t>
      </w:r>
    </w:p>
    <w:p w:rsidR="000710B6" w:rsidRPr="000710B6" w:rsidRDefault="000710B6" w:rsidP="001326D9">
      <w:pPr>
        <w:spacing w:line="288" w:lineRule="atLeast"/>
        <w:ind w:firstLine="540"/>
        <w:jc w:val="both"/>
        <w:rPr>
          <w:sz w:val="26"/>
          <w:szCs w:val="26"/>
        </w:rPr>
      </w:pPr>
      <w:r w:rsidRPr="000710B6">
        <w:rPr>
          <w:sz w:val="26"/>
          <w:szCs w:val="26"/>
        </w:rPr>
        <w:t xml:space="preserve">целевые характеристики налогового расхода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 сведения о целях предоставления, показателях (индикаторах) достижения целей предоставления льготы, а также иные характеристики, предусмотренные нормативными правовыми актами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w:t>
      </w:r>
    </w:p>
    <w:p w:rsidR="000710B6" w:rsidRPr="000710B6" w:rsidRDefault="000710B6" w:rsidP="000710B6">
      <w:pPr>
        <w:shd w:val="clear" w:color="auto" w:fill="FFFFFF"/>
        <w:spacing w:line="225" w:lineRule="atLeast"/>
        <w:jc w:val="center"/>
        <w:outlineLvl w:val="2"/>
        <w:rPr>
          <w:sz w:val="26"/>
          <w:szCs w:val="26"/>
        </w:rPr>
      </w:pPr>
    </w:p>
    <w:p w:rsidR="000710B6" w:rsidRPr="000710B6" w:rsidRDefault="000710B6" w:rsidP="000710B6">
      <w:pPr>
        <w:shd w:val="clear" w:color="auto" w:fill="FFFFFF"/>
        <w:spacing w:line="225" w:lineRule="atLeast"/>
        <w:jc w:val="center"/>
        <w:outlineLvl w:val="2"/>
        <w:rPr>
          <w:b/>
          <w:bCs/>
          <w:sz w:val="26"/>
          <w:szCs w:val="26"/>
        </w:rPr>
      </w:pPr>
      <w:r w:rsidRPr="000710B6">
        <w:rPr>
          <w:b/>
          <w:bCs/>
          <w:sz w:val="26"/>
          <w:szCs w:val="26"/>
        </w:rPr>
        <w:t>2. Порядок формирования перечня налоговых расходов. Формирование и ведение реестра налоговых расходов</w:t>
      </w:r>
    </w:p>
    <w:p w:rsidR="000710B6" w:rsidRPr="000710B6" w:rsidRDefault="000710B6" w:rsidP="000710B6">
      <w:pPr>
        <w:spacing w:line="288" w:lineRule="atLeast"/>
        <w:ind w:firstLine="540"/>
        <w:jc w:val="both"/>
        <w:rPr>
          <w:sz w:val="26"/>
          <w:szCs w:val="26"/>
        </w:rPr>
      </w:pPr>
      <w:r w:rsidRPr="000710B6">
        <w:rPr>
          <w:sz w:val="26"/>
          <w:szCs w:val="26"/>
        </w:rPr>
        <w:t xml:space="preserve">2.1. Проект </w:t>
      </w:r>
      <w:hyperlink w:anchor="p150" w:history="1">
        <w:r w:rsidRPr="000710B6">
          <w:rPr>
            <w:sz w:val="26"/>
            <w:szCs w:val="26"/>
          </w:rPr>
          <w:t>перечня</w:t>
        </w:r>
      </w:hyperlink>
      <w:r w:rsidRPr="000710B6">
        <w:rPr>
          <w:sz w:val="26"/>
          <w:szCs w:val="26"/>
        </w:rPr>
        <w:t xml:space="preserve"> налоговых расходов на очередной финансовый год формируется администрацией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ежегодно в срок до 1 ноября текущего финансового года по </w:t>
      </w:r>
      <w:r w:rsidRPr="000710B6">
        <w:rPr>
          <w:sz w:val="26"/>
          <w:szCs w:val="26"/>
        </w:rPr>
        <w:lastRenderedPageBreak/>
        <w:t xml:space="preserve">форме согласно приложению N 1 к настоящему Порядку и направляется на согласование кураторам налоговых расходов. </w:t>
      </w:r>
    </w:p>
    <w:p w:rsidR="000710B6" w:rsidRPr="000710B6" w:rsidRDefault="000710B6" w:rsidP="001326D9">
      <w:pPr>
        <w:spacing w:line="288" w:lineRule="atLeast"/>
        <w:ind w:firstLine="540"/>
        <w:jc w:val="both"/>
        <w:rPr>
          <w:sz w:val="26"/>
          <w:szCs w:val="26"/>
        </w:rPr>
      </w:pPr>
      <w:bookmarkStart w:id="2" w:name="p54"/>
      <w:bookmarkEnd w:id="2"/>
      <w:r w:rsidRPr="000710B6">
        <w:rPr>
          <w:sz w:val="26"/>
          <w:szCs w:val="26"/>
        </w:rPr>
        <w:t xml:space="preserve">2.2. Кураторы налоговых расходов в срок до 10 ноября текущего финансового года: </w:t>
      </w:r>
    </w:p>
    <w:p w:rsidR="000710B6" w:rsidRPr="000710B6" w:rsidRDefault="000710B6" w:rsidP="001326D9">
      <w:pPr>
        <w:spacing w:line="288" w:lineRule="atLeast"/>
        <w:ind w:firstLine="540"/>
        <w:jc w:val="both"/>
        <w:rPr>
          <w:sz w:val="26"/>
          <w:szCs w:val="26"/>
        </w:rPr>
      </w:pPr>
      <w:proofErr w:type="gramStart"/>
      <w:r w:rsidRPr="000710B6">
        <w:rPr>
          <w:sz w:val="26"/>
          <w:szCs w:val="26"/>
        </w:rPr>
        <w:t xml:space="preserve">2.2.1. рассматривают проект перечня налоговых расходов на предмет предлагаемого распределения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в соответствии с целями муниципальных программ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и (или) целями социально-экономической политики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не относящимися к муниципальным программам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и определения кураторов налоговых расходов (далее - распределение); </w:t>
      </w:r>
      <w:proofErr w:type="gramEnd"/>
    </w:p>
    <w:p w:rsidR="000710B6" w:rsidRPr="000710B6" w:rsidRDefault="000710B6" w:rsidP="001326D9">
      <w:pPr>
        <w:spacing w:line="288" w:lineRule="atLeast"/>
        <w:ind w:firstLine="540"/>
        <w:jc w:val="both"/>
        <w:rPr>
          <w:sz w:val="26"/>
          <w:szCs w:val="26"/>
        </w:rPr>
      </w:pPr>
      <w:bookmarkStart w:id="3" w:name="p56"/>
      <w:bookmarkEnd w:id="3"/>
      <w:proofErr w:type="gramStart"/>
      <w:r w:rsidRPr="000710B6">
        <w:rPr>
          <w:sz w:val="26"/>
          <w:szCs w:val="26"/>
        </w:rPr>
        <w:t xml:space="preserve">2.2.2. направляют в администрацию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предложения по уточнению распределения с указанием муниципальной программ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цели социально-экономической политик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не относящейся к муниципальным программам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изменению куратора налогового расхода, к которому необходимо отнести налоговый расход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w:t>
      </w:r>
      <w:proofErr w:type="gramEnd"/>
      <w:r w:rsidRPr="000710B6">
        <w:rPr>
          <w:sz w:val="26"/>
          <w:szCs w:val="26"/>
        </w:rPr>
        <w:t xml:space="preserve">, в </w:t>
      </w:r>
      <w:proofErr w:type="gramStart"/>
      <w:r w:rsidRPr="000710B6">
        <w:rPr>
          <w:sz w:val="26"/>
          <w:szCs w:val="26"/>
        </w:rPr>
        <w:t>отношении</w:t>
      </w:r>
      <w:proofErr w:type="gramEnd"/>
      <w:r w:rsidRPr="000710B6">
        <w:rPr>
          <w:sz w:val="26"/>
          <w:szCs w:val="26"/>
        </w:rPr>
        <w:t xml:space="preserve"> которого имеются замечания (далее - предложение). Предложения, предполагающие изменение куратора налогового расхода, подлежат согласованию с предлагаемым в предложении куратором налогового расхода. </w:t>
      </w:r>
    </w:p>
    <w:p w:rsidR="000710B6" w:rsidRPr="000710B6" w:rsidRDefault="000710B6" w:rsidP="001326D9">
      <w:pPr>
        <w:spacing w:line="288" w:lineRule="atLeast"/>
        <w:ind w:firstLine="540"/>
        <w:jc w:val="both"/>
        <w:rPr>
          <w:sz w:val="26"/>
          <w:szCs w:val="26"/>
        </w:rPr>
      </w:pPr>
      <w:r w:rsidRPr="000710B6">
        <w:rPr>
          <w:sz w:val="26"/>
          <w:szCs w:val="26"/>
        </w:rPr>
        <w:t xml:space="preserve">2.3. </w:t>
      </w:r>
      <w:proofErr w:type="gramStart"/>
      <w:r w:rsidRPr="000710B6">
        <w:rPr>
          <w:sz w:val="26"/>
          <w:szCs w:val="26"/>
        </w:rPr>
        <w:t xml:space="preserve">Если по истечении срока, указанного в </w:t>
      </w:r>
      <w:hyperlink w:anchor="p54" w:history="1">
        <w:r w:rsidRPr="000710B6">
          <w:rPr>
            <w:sz w:val="26"/>
            <w:szCs w:val="26"/>
          </w:rPr>
          <w:t>пункте 2.2</w:t>
        </w:r>
      </w:hyperlink>
      <w:r w:rsidRPr="000710B6">
        <w:rPr>
          <w:sz w:val="26"/>
          <w:szCs w:val="26"/>
        </w:rPr>
        <w:t xml:space="preserve"> настоящего раздела, в  администрацию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не поступили предложения, предусмотренные </w:t>
      </w:r>
      <w:hyperlink w:anchor="p56" w:history="1">
        <w:r w:rsidRPr="000710B6">
          <w:rPr>
            <w:sz w:val="26"/>
            <w:szCs w:val="26"/>
          </w:rPr>
          <w:t>подпунктом 2.2.2 пункта 2.2</w:t>
        </w:r>
      </w:hyperlink>
      <w:r w:rsidRPr="000710B6">
        <w:rPr>
          <w:sz w:val="26"/>
          <w:szCs w:val="26"/>
        </w:rPr>
        <w:t xml:space="preserve"> настоящего раздела, перечень налоговых расходов считается согласованным, и в срок до 1 декабря текущего финансового года перечень размещается на официальном сайте администрации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в информационно-телекоммуникационной сети "Интернет" (далее - официальный</w:t>
      </w:r>
      <w:proofErr w:type="gramEnd"/>
      <w:r w:rsidRPr="000710B6">
        <w:rPr>
          <w:sz w:val="26"/>
          <w:szCs w:val="26"/>
        </w:rPr>
        <w:t xml:space="preserve"> сайт). </w:t>
      </w:r>
    </w:p>
    <w:p w:rsidR="000710B6" w:rsidRPr="000710B6" w:rsidRDefault="000710B6" w:rsidP="001326D9">
      <w:pPr>
        <w:spacing w:line="288" w:lineRule="atLeast"/>
        <w:ind w:firstLine="540"/>
        <w:jc w:val="both"/>
        <w:rPr>
          <w:sz w:val="26"/>
          <w:szCs w:val="26"/>
        </w:rPr>
      </w:pPr>
      <w:bookmarkStart w:id="4" w:name="p58"/>
      <w:bookmarkEnd w:id="4"/>
      <w:r w:rsidRPr="000710B6">
        <w:rPr>
          <w:sz w:val="26"/>
          <w:szCs w:val="26"/>
        </w:rPr>
        <w:t xml:space="preserve">2.4. </w:t>
      </w:r>
      <w:proofErr w:type="gramStart"/>
      <w:r w:rsidRPr="000710B6">
        <w:rPr>
          <w:sz w:val="26"/>
          <w:szCs w:val="26"/>
        </w:rPr>
        <w:t xml:space="preserve">В случае внесения в текущем финансовом году изменений в перечень муниципальных программ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и (или) в случае изменения полномочий кураторов налоговых расходов, в связи с которыми возникает необходимость внесения изменений в перечень налоговых расходов, кураторы налоговых расходов в срок не позднее 10 рабочих дней со дня внесения соответствующих изменений направляют в администрацию Юровского  сельсовета  </w:t>
      </w:r>
      <w:proofErr w:type="spellStart"/>
      <w:r w:rsidRPr="000710B6">
        <w:rPr>
          <w:sz w:val="26"/>
          <w:szCs w:val="26"/>
        </w:rPr>
        <w:t>Мокшанского</w:t>
      </w:r>
      <w:proofErr w:type="spellEnd"/>
      <w:proofErr w:type="gramEnd"/>
      <w:r w:rsidRPr="000710B6">
        <w:rPr>
          <w:sz w:val="26"/>
          <w:szCs w:val="26"/>
        </w:rPr>
        <w:t xml:space="preserve"> района Пензенской области соответствующую информацию для уточнения перечня налоговых расходов. </w:t>
      </w:r>
    </w:p>
    <w:p w:rsidR="000710B6" w:rsidRPr="000710B6" w:rsidRDefault="000710B6" w:rsidP="001326D9">
      <w:pPr>
        <w:spacing w:line="288" w:lineRule="atLeast"/>
        <w:ind w:firstLine="540"/>
        <w:jc w:val="both"/>
        <w:rPr>
          <w:sz w:val="26"/>
          <w:szCs w:val="26"/>
        </w:rPr>
      </w:pPr>
      <w:r w:rsidRPr="000710B6">
        <w:rPr>
          <w:sz w:val="26"/>
          <w:szCs w:val="26"/>
        </w:rPr>
        <w:t xml:space="preserve">2.5. администрация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в срок не позднее семи рабочих дней со дня поступления информации, указанной в </w:t>
      </w:r>
      <w:hyperlink w:anchor="p58" w:history="1">
        <w:r w:rsidRPr="000710B6">
          <w:rPr>
            <w:sz w:val="26"/>
            <w:szCs w:val="26"/>
          </w:rPr>
          <w:t>пункте 2.4</w:t>
        </w:r>
      </w:hyperlink>
      <w:r w:rsidRPr="000710B6">
        <w:rPr>
          <w:sz w:val="26"/>
          <w:szCs w:val="26"/>
        </w:rPr>
        <w:t xml:space="preserve"> настоящего раздела, вносит </w:t>
      </w:r>
      <w:proofErr w:type="spellStart"/>
      <w:r w:rsidRPr="000710B6">
        <w:rPr>
          <w:sz w:val="26"/>
          <w:szCs w:val="26"/>
        </w:rPr>
        <w:t>уточненные</w:t>
      </w:r>
      <w:proofErr w:type="spellEnd"/>
      <w:r w:rsidRPr="000710B6">
        <w:rPr>
          <w:sz w:val="26"/>
          <w:szCs w:val="26"/>
        </w:rPr>
        <w:t xml:space="preserve"> сведения в перечень налоговых расходов и размещает </w:t>
      </w:r>
      <w:proofErr w:type="spellStart"/>
      <w:r w:rsidRPr="000710B6">
        <w:rPr>
          <w:sz w:val="26"/>
          <w:szCs w:val="26"/>
        </w:rPr>
        <w:t>уточненный</w:t>
      </w:r>
      <w:proofErr w:type="spellEnd"/>
      <w:r w:rsidRPr="000710B6">
        <w:rPr>
          <w:sz w:val="26"/>
          <w:szCs w:val="26"/>
        </w:rPr>
        <w:t xml:space="preserve"> перечень налоговых расходов на официальном сайте. </w:t>
      </w:r>
    </w:p>
    <w:p w:rsidR="000710B6" w:rsidRPr="000710B6" w:rsidRDefault="000710B6" w:rsidP="001326D9">
      <w:pPr>
        <w:spacing w:line="288" w:lineRule="atLeast"/>
        <w:ind w:firstLine="540"/>
        <w:jc w:val="both"/>
        <w:rPr>
          <w:sz w:val="26"/>
          <w:szCs w:val="26"/>
        </w:rPr>
      </w:pPr>
      <w:r w:rsidRPr="000710B6">
        <w:rPr>
          <w:sz w:val="26"/>
          <w:szCs w:val="26"/>
        </w:rPr>
        <w:t xml:space="preserve">2.6. </w:t>
      </w:r>
      <w:proofErr w:type="gramStart"/>
      <w:r w:rsidRPr="000710B6">
        <w:rPr>
          <w:sz w:val="26"/>
          <w:szCs w:val="26"/>
        </w:rPr>
        <w:t xml:space="preserve">В случае отмены налоговых льгот, освобождений и иных преференций по налогам или введения новых налоговых льгот, освобождений и иных преференций по налогам в текущем финансовом году администрация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в срок не позднее семи рабочих дней со дня официального опубликования соответствующего решения  Комитета местного </w:t>
      </w:r>
      <w:r w:rsidRPr="000710B6">
        <w:rPr>
          <w:sz w:val="26"/>
          <w:szCs w:val="26"/>
        </w:rPr>
        <w:lastRenderedPageBreak/>
        <w:t xml:space="preserve">самоуправления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вносит </w:t>
      </w:r>
      <w:proofErr w:type="spellStart"/>
      <w:r w:rsidRPr="000710B6">
        <w:rPr>
          <w:sz w:val="26"/>
          <w:szCs w:val="26"/>
        </w:rPr>
        <w:t>уточненные</w:t>
      </w:r>
      <w:proofErr w:type="spellEnd"/>
      <w:r w:rsidRPr="000710B6">
        <w:rPr>
          <w:sz w:val="26"/>
          <w:szCs w:val="26"/>
        </w:rPr>
        <w:t xml:space="preserve"> сведения в перечень</w:t>
      </w:r>
      <w:proofErr w:type="gramEnd"/>
      <w:r w:rsidRPr="000710B6">
        <w:rPr>
          <w:sz w:val="26"/>
          <w:szCs w:val="26"/>
        </w:rPr>
        <w:t xml:space="preserve"> налоговых расходов и размещает </w:t>
      </w:r>
      <w:proofErr w:type="spellStart"/>
      <w:r w:rsidRPr="000710B6">
        <w:rPr>
          <w:sz w:val="26"/>
          <w:szCs w:val="26"/>
        </w:rPr>
        <w:t>уточненный</w:t>
      </w:r>
      <w:proofErr w:type="spellEnd"/>
      <w:r w:rsidRPr="000710B6">
        <w:rPr>
          <w:sz w:val="26"/>
          <w:szCs w:val="26"/>
        </w:rPr>
        <w:t xml:space="preserve"> перечень налоговых расходов на официальном сайте. </w:t>
      </w:r>
    </w:p>
    <w:p w:rsidR="000710B6" w:rsidRPr="000710B6" w:rsidRDefault="000710B6" w:rsidP="000710B6">
      <w:pPr>
        <w:shd w:val="clear" w:color="auto" w:fill="FFFFFF"/>
        <w:spacing w:line="225" w:lineRule="atLeast"/>
        <w:jc w:val="center"/>
        <w:outlineLvl w:val="2"/>
        <w:rPr>
          <w:b/>
          <w:bCs/>
          <w:sz w:val="26"/>
          <w:szCs w:val="26"/>
        </w:rPr>
      </w:pPr>
    </w:p>
    <w:p w:rsidR="000710B6" w:rsidRPr="000710B6" w:rsidRDefault="000710B6" w:rsidP="000710B6">
      <w:pPr>
        <w:jc w:val="center"/>
        <w:rPr>
          <w:sz w:val="26"/>
          <w:szCs w:val="26"/>
        </w:rPr>
      </w:pPr>
      <w:r w:rsidRPr="000710B6">
        <w:rPr>
          <w:b/>
          <w:bCs/>
          <w:sz w:val="26"/>
          <w:szCs w:val="26"/>
        </w:rPr>
        <w:t xml:space="preserve">3. Порядок и критерии оценки эффективности </w:t>
      </w:r>
      <w:proofErr w:type="gramStart"/>
      <w:r w:rsidRPr="000710B6">
        <w:rPr>
          <w:b/>
          <w:bCs/>
          <w:sz w:val="26"/>
          <w:szCs w:val="26"/>
        </w:rPr>
        <w:t>налоговых</w:t>
      </w:r>
      <w:proofErr w:type="gramEnd"/>
      <w:r w:rsidRPr="000710B6">
        <w:rPr>
          <w:sz w:val="26"/>
          <w:szCs w:val="26"/>
        </w:rPr>
        <w:t xml:space="preserve"> </w:t>
      </w:r>
    </w:p>
    <w:p w:rsidR="000710B6" w:rsidRPr="000710B6" w:rsidRDefault="000710B6" w:rsidP="000710B6">
      <w:pPr>
        <w:jc w:val="center"/>
        <w:rPr>
          <w:sz w:val="26"/>
          <w:szCs w:val="26"/>
        </w:rPr>
      </w:pPr>
      <w:r w:rsidRPr="000710B6">
        <w:rPr>
          <w:b/>
          <w:bCs/>
          <w:sz w:val="26"/>
          <w:szCs w:val="26"/>
        </w:rPr>
        <w:t xml:space="preserve">расходов Юровского сельсовета </w:t>
      </w:r>
      <w:proofErr w:type="spellStart"/>
      <w:r w:rsidRPr="000710B6">
        <w:rPr>
          <w:b/>
          <w:bCs/>
          <w:sz w:val="26"/>
          <w:szCs w:val="26"/>
        </w:rPr>
        <w:t>Мокшанского</w:t>
      </w:r>
      <w:proofErr w:type="spellEnd"/>
      <w:r w:rsidRPr="000710B6">
        <w:rPr>
          <w:b/>
          <w:bCs/>
          <w:sz w:val="26"/>
          <w:szCs w:val="26"/>
        </w:rPr>
        <w:t xml:space="preserve"> района Пензенской области</w:t>
      </w:r>
      <w:r w:rsidRPr="000710B6">
        <w:rPr>
          <w:sz w:val="26"/>
          <w:szCs w:val="26"/>
        </w:rPr>
        <w:t xml:space="preserve"> </w:t>
      </w:r>
    </w:p>
    <w:p w:rsidR="000710B6" w:rsidRPr="000710B6" w:rsidRDefault="000710B6" w:rsidP="001326D9">
      <w:pPr>
        <w:spacing w:line="288" w:lineRule="atLeast"/>
        <w:jc w:val="both"/>
        <w:rPr>
          <w:sz w:val="26"/>
          <w:szCs w:val="26"/>
        </w:rPr>
      </w:pPr>
      <w:r w:rsidRPr="000710B6">
        <w:rPr>
          <w:sz w:val="26"/>
          <w:szCs w:val="26"/>
        </w:rPr>
        <w:t xml:space="preserve">  3.1. Оценка </w:t>
      </w:r>
      <w:proofErr w:type="gramStart"/>
      <w:r w:rsidRPr="000710B6">
        <w:rPr>
          <w:sz w:val="26"/>
          <w:szCs w:val="26"/>
        </w:rPr>
        <w:t xml:space="preserve">эффективности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w:t>
      </w:r>
      <w:proofErr w:type="gramEnd"/>
      <w:r w:rsidRPr="000710B6">
        <w:rPr>
          <w:sz w:val="26"/>
          <w:szCs w:val="26"/>
        </w:rPr>
        <w:t xml:space="preserve"> осуществляется куратором налогового расхода. </w:t>
      </w:r>
    </w:p>
    <w:p w:rsidR="000710B6" w:rsidRPr="000710B6" w:rsidRDefault="000710B6" w:rsidP="001326D9">
      <w:pPr>
        <w:spacing w:line="288" w:lineRule="atLeast"/>
        <w:ind w:firstLine="540"/>
        <w:jc w:val="both"/>
        <w:rPr>
          <w:sz w:val="26"/>
          <w:szCs w:val="26"/>
        </w:rPr>
      </w:pPr>
      <w:r w:rsidRPr="000710B6">
        <w:rPr>
          <w:sz w:val="26"/>
          <w:szCs w:val="26"/>
        </w:rPr>
        <w:t xml:space="preserve">3.2. Оценка </w:t>
      </w:r>
      <w:proofErr w:type="gramStart"/>
      <w:r w:rsidRPr="000710B6">
        <w:rPr>
          <w:sz w:val="26"/>
          <w:szCs w:val="26"/>
        </w:rPr>
        <w:t xml:space="preserve">эффективности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w:t>
      </w:r>
      <w:proofErr w:type="gramEnd"/>
      <w:r w:rsidRPr="000710B6">
        <w:rPr>
          <w:sz w:val="26"/>
          <w:szCs w:val="26"/>
        </w:rPr>
        <w:t xml:space="preserve"> включает: </w:t>
      </w:r>
    </w:p>
    <w:p w:rsidR="000710B6" w:rsidRPr="000710B6" w:rsidRDefault="000710B6" w:rsidP="001326D9">
      <w:pPr>
        <w:spacing w:line="288" w:lineRule="atLeast"/>
        <w:ind w:firstLine="540"/>
        <w:jc w:val="both"/>
        <w:rPr>
          <w:sz w:val="26"/>
          <w:szCs w:val="26"/>
        </w:rPr>
      </w:pPr>
      <w:r w:rsidRPr="000710B6">
        <w:rPr>
          <w:sz w:val="26"/>
          <w:szCs w:val="26"/>
        </w:rPr>
        <w:t xml:space="preserve">3.2.1. оценку </w:t>
      </w:r>
      <w:proofErr w:type="gramStart"/>
      <w:r w:rsidRPr="000710B6">
        <w:rPr>
          <w:sz w:val="26"/>
          <w:szCs w:val="26"/>
        </w:rPr>
        <w:t xml:space="preserve">целесообразности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w:t>
      </w:r>
      <w:proofErr w:type="gramEnd"/>
      <w:r w:rsidRPr="000710B6">
        <w:rPr>
          <w:sz w:val="26"/>
          <w:szCs w:val="26"/>
        </w:rPr>
        <w:t xml:space="preserve">; </w:t>
      </w:r>
    </w:p>
    <w:p w:rsidR="000710B6" w:rsidRPr="000710B6" w:rsidRDefault="000710B6" w:rsidP="001326D9">
      <w:pPr>
        <w:spacing w:line="288" w:lineRule="atLeast"/>
        <w:ind w:firstLine="540"/>
        <w:jc w:val="both"/>
        <w:rPr>
          <w:sz w:val="26"/>
          <w:szCs w:val="26"/>
        </w:rPr>
      </w:pPr>
      <w:r w:rsidRPr="000710B6">
        <w:rPr>
          <w:sz w:val="26"/>
          <w:szCs w:val="26"/>
        </w:rPr>
        <w:t xml:space="preserve">3.2.2. оценку </w:t>
      </w:r>
      <w:proofErr w:type="gramStart"/>
      <w:r w:rsidRPr="000710B6">
        <w:rPr>
          <w:sz w:val="26"/>
          <w:szCs w:val="26"/>
        </w:rPr>
        <w:t xml:space="preserve">результативности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w:t>
      </w:r>
      <w:proofErr w:type="gramEnd"/>
      <w:r w:rsidRPr="000710B6">
        <w:rPr>
          <w:sz w:val="26"/>
          <w:szCs w:val="26"/>
        </w:rPr>
        <w:t xml:space="preserve">. </w:t>
      </w:r>
    </w:p>
    <w:p w:rsidR="000710B6" w:rsidRPr="000710B6" w:rsidRDefault="000710B6" w:rsidP="001326D9">
      <w:pPr>
        <w:spacing w:line="288" w:lineRule="atLeast"/>
        <w:ind w:firstLine="540"/>
        <w:jc w:val="both"/>
        <w:rPr>
          <w:sz w:val="26"/>
          <w:szCs w:val="26"/>
        </w:rPr>
      </w:pPr>
      <w:bookmarkStart w:id="5" w:name="p69"/>
      <w:bookmarkEnd w:id="5"/>
      <w:r w:rsidRPr="000710B6">
        <w:rPr>
          <w:sz w:val="26"/>
          <w:szCs w:val="26"/>
        </w:rPr>
        <w:t xml:space="preserve">3.3. Критериями </w:t>
      </w:r>
      <w:proofErr w:type="gramStart"/>
      <w:r w:rsidRPr="000710B6">
        <w:rPr>
          <w:sz w:val="26"/>
          <w:szCs w:val="26"/>
        </w:rPr>
        <w:t xml:space="preserve">целесообразности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w:t>
      </w:r>
      <w:proofErr w:type="gramEnd"/>
      <w:r w:rsidRPr="000710B6">
        <w:rPr>
          <w:sz w:val="26"/>
          <w:szCs w:val="26"/>
        </w:rPr>
        <w:t xml:space="preserve"> являются: </w:t>
      </w:r>
    </w:p>
    <w:p w:rsidR="000710B6" w:rsidRPr="000710B6" w:rsidRDefault="000710B6" w:rsidP="001326D9">
      <w:pPr>
        <w:spacing w:line="288" w:lineRule="atLeast"/>
        <w:ind w:firstLine="540"/>
        <w:jc w:val="both"/>
        <w:rPr>
          <w:sz w:val="26"/>
          <w:szCs w:val="26"/>
        </w:rPr>
      </w:pPr>
      <w:r w:rsidRPr="000710B6">
        <w:rPr>
          <w:sz w:val="26"/>
          <w:szCs w:val="26"/>
        </w:rPr>
        <w:t xml:space="preserve">3.3.1. соответствие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целям муниципальных программ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и (или) целям социально-экономической политики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не относящимся к муниципальным программам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w:t>
      </w:r>
    </w:p>
    <w:p w:rsidR="000710B6" w:rsidRPr="000710B6" w:rsidRDefault="000710B6" w:rsidP="001326D9">
      <w:pPr>
        <w:spacing w:line="288" w:lineRule="atLeast"/>
        <w:ind w:firstLine="540"/>
        <w:jc w:val="both"/>
        <w:rPr>
          <w:sz w:val="26"/>
          <w:szCs w:val="26"/>
        </w:rPr>
      </w:pPr>
      <w:r w:rsidRPr="000710B6">
        <w:rPr>
          <w:sz w:val="26"/>
          <w:szCs w:val="26"/>
        </w:rPr>
        <w:t xml:space="preserve">3.3.2. востребованность плательщиками предоставленных льгот, </w:t>
      </w:r>
      <w:proofErr w:type="gramStart"/>
      <w:r w:rsidRPr="000710B6">
        <w:rPr>
          <w:sz w:val="26"/>
          <w:szCs w:val="26"/>
        </w:rPr>
        <w:t>которая</w:t>
      </w:r>
      <w:proofErr w:type="gramEnd"/>
      <w:r w:rsidRPr="000710B6">
        <w:rPr>
          <w:sz w:val="26"/>
          <w:szCs w:val="26"/>
        </w:rPr>
        <w:t xml:space="preserve"> характеризуется соотношением численности плательщиков, воспользовавшихся правом на льготы,  и численности плательщиков, обладающих потенциальным правом на применение льготы, или общей численности плательщиков, за 5-летний период. </w:t>
      </w:r>
    </w:p>
    <w:p w:rsidR="000710B6" w:rsidRPr="000710B6" w:rsidRDefault="000710B6" w:rsidP="001326D9">
      <w:pPr>
        <w:spacing w:line="288" w:lineRule="atLeast"/>
        <w:ind w:firstLine="540"/>
        <w:jc w:val="both"/>
        <w:rPr>
          <w:sz w:val="26"/>
          <w:szCs w:val="26"/>
        </w:rPr>
      </w:pPr>
      <w:r w:rsidRPr="000710B6">
        <w:rPr>
          <w:sz w:val="26"/>
          <w:szCs w:val="26"/>
        </w:rPr>
        <w:t>В целях проведения оценки востребованности плательщиками предоставленных льгот куратором налогового расхода может быть определено минимальное значение соотношения, указанного в абзаце первом настоящего пункта, при котором льгота признается востребованной.</w:t>
      </w:r>
    </w:p>
    <w:p w:rsidR="000710B6" w:rsidRPr="000710B6" w:rsidRDefault="000710B6" w:rsidP="001326D9">
      <w:pPr>
        <w:spacing w:line="288" w:lineRule="atLeast"/>
        <w:ind w:firstLine="540"/>
        <w:jc w:val="both"/>
        <w:rPr>
          <w:sz w:val="26"/>
          <w:szCs w:val="26"/>
        </w:rPr>
      </w:pPr>
      <w:r w:rsidRPr="000710B6">
        <w:rPr>
          <w:sz w:val="26"/>
          <w:szCs w:val="26"/>
        </w:rPr>
        <w:t xml:space="preserve">3.4. В случае </w:t>
      </w:r>
      <w:proofErr w:type="gramStart"/>
      <w:r w:rsidRPr="000710B6">
        <w:rPr>
          <w:sz w:val="26"/>
          <w:szCs w:val="26"/>
        </w:rPr>
        <w:t xml:space="preserve">несоответствия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w:t>
      </w:r>
      <w:proofErr w:type="gramEnd"/>
      <w:r w:rsidRPr="000710B6">
        <w:rPr>
          <w:sz w:val="26"/>
          <w:szCs w:val="26"/>
        </w:rPr>
        <w:t xml:space="preserve"> хотя бы одному из критериев, указанных в </w:t>
      </w:r>
      <w:hyperlink w:anchor="p69" w:history="1">
        <w:r w:rsidRPr="000710B6">
          <w:rPr>
            <w:sz w:val="26"/>
            <w:szCs w:val="26"/>
          </w:rPr>
          <w:t>пункте 3.3</w:t>
        </w:r>
      </w:hyperlink>
      <w:r w:rsidRPr="000710B6">
        <w:rPr>
          <w:sz w:val="26"/>
          <w:szCs w:val="26"/>
        </w:rPr>
        <w:t xml:space="preserve"> настоящего Порядка, куратору налогового расхода необходимо представить в администрацию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предложения о сохранении (уточнении, отмене) льгот для плательщиков. </w:t>
      </w:r>
    </w:p>
    <w:p w:rsidR="000710B6" w:rsidRPr="000710B6" w:rsidRDefault="000710B6" w:rsidP="001326D9">
      <w:pPr>
        <w:spacing w:line="288" w:lineRule="atLeast"/>
        <w:ind w:firstLine="540"/>
        <w:jc w:val="both"/>
        <w:rPr>
          <w:sz w:val="26"/>
          <w:szCs w:val="26"/>
        </w:rPr>
      </w:pPr>
      <w:r w:rsidRPr="000710B6">
        <w:rPr>
          <w:sz w:val="26"/>
          <w:szCs w:val="26"/>
        </w:rPr>
        <w:t xml:space="preserve">3.5. </w:t>
      </w:r>
      <w:proofErr w:type="gramStart"/>
      <w:r w:rsidRPr="000710B6">
        <w:rPr>
          <w:sz w:val="26"/>
          <w:szCs w:val="26"/>
        </w:rPr>
        <w:t xml:space="preserve">В качестве критерия результативности налогового расхода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определяется как минимум один показатель (индикатор) достижения целей муниципальной программы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и (или) целей социально-экономической политики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не относящихся к муниципальным программам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либо иной показатель (индикатор), на значение которого оказывают влияние налоговые</w:t>
      </w:r>
      <w:proofErr w:type="gramEnd"/>
      <w:r w:rsidRPr="000710B6">
        <w:rPr>
          <w:sz w:val="26"/>
          <w:szCs w:val="26"/>
        </w:rPr>
        <w:t xml:space="preserve"> расходы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w:t>
      </w:r>
    </w:p>
    <w:p w:rsidR="000710B6" w:rsidRPr="000710B6" w:rsidRDefault="000710B6" w:rsidP="001326D9">
      <w:pPr>
        <w:spacing w:line="288" w:lineRule="atLeast"/>
        <w:ind w:firstLine="540"/>
        <w:jc w:val="both"/>
        <w:rPr>
          <w:sz w:val="26"/>
          <w:szCs w:val="26"/>
        </w:rPr>
      </w:pPr>
      <w:proofErr w:type="gramStart"/>
      <w:r w:rsidRPr="000710B6">
        <w:rPr>
          <w:sz w:val="26"/>
          <w:szCs w:val="26"/>
        </w:rPr>
        <w:t xml:space="preserve">Оценке подлежит вклад предусмотренных для плательщиков льгот в изменение значения показателя (индикатора) достижения целей муниципальной программы </w:t>
      </w:r>
      <w:r w:rsidRPr="000710B6">
        <w:rPr>
          <w:sz w:val="26"/>
          <w:szCs w:val="26"/>
        </w:rPr>
        <w:lastRenderedPageBreak/>
        <w:t xml:space="preserve">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и (или) целей социально-экономической политики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не относящихся к муниципальным программам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который рассчитывается как разница между значением указанного показателя (индикатора) с </w:t>
      </w:r>
      <w:proofErr w:type="spellStart"/>
      <w:r w:rsidRPr="000710B6">
        <w:rPr>
          <w:sz w:val="26"/>
          <w:szCs w:val="26"/>
        </w:rPr>
        <w:t>учетом</w:t>
      </w:r>
      <w:proofErr w:type="spellEnd"/>
      <w:r w:rsidRPr="000710B6">
        <w:rPr>
          <w:sz w:val="26"/>
          <w:szCs w:val="26"/>
        </w:rPr>
        <w:t xml:space="preserve"> льгот и значением указанного показателя</w:t>
      </w:r>
      <w:proofErr w:type="gramEnd"/>
      <w:r w:rsidRPr="000710B6">
        <w:rPr>
          <w:sz w:val="26"/>
          <w:szCs w:val="26"/>
        </w:rPr>
        <w:t xml:space="preserve"> (индикатора) без </w:t>
      </w:r>
      <w:proofErr w:type="spellStart"/>
      <w:r w:rsidRPr="000710B6">
        <w:rPr>
          <w:sz w:val="26"/>
          <w:szCs w:val="26"/>
        </w:rPr>
        <w:t>учета</w:t>
      </w:r>
      <w:proofErr w:type="spellEnd"/>
      <w:r w:rsidRPr="000710B6">
        <w:rPr>
          <w:sz w:val="26"/>
          <w:szCs w:val="26"/>
        </w:rPr>
        <w:t xml:space="preserve"> льгот. </w:t>
      </w:r>
    </w:p>
    <w:p w:rsidR="000710B6" w:rsidRPr="000710B6" w:rsidRDefault="000710B6" w:rsidP="001326D9">
      <w:pPr>
        <w:spacing w:line="288" w:lineRule="atLeast"/>
        <w:ind w:firstLine="540"/>
        <w:jc w:val="both"/>
        <w:rPr>
          <w:sz w:val="26"/>
          <w:szCs w:val="26"/>
        </w:rPr>
      </w:pPr>
      <w:r w:rsidRPr="000710B6">
        <w:rPr>
          <w:sz w:val="26"/>
          <w:szCs w:val="26"/>
        </w:rPr>
        <w:t xml:space="preserve">3.6. Оценка </w:t>
      </w:r>
      <w:proofErr w:type="gramStart"/>
      <w:r w:rsidRPr="000710B6">
        <w:rPr>
          <w:sz w:val="26"/>
          <w:szCs w:val="26"/>
        </w:rPr>
        <w:t xml:space="preserve">результативности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w:t>
      </w:r>
      <w:proofErr w:type="gramEnd"/>
      <w:r w:rsidRPr="000710B6">
        <w:rPr>
          <w:sz w:val="26"/>
          <w:szCs w:val="26"/>
        </w:rPr>
        <w:t xml:space="preserve"> включает оценку бюджетной эффективности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w:t>
      </w:r>
    </w:p>
    <w:p w:rsidR="000710B6" w:rsidRPr="000710B6" w:rsidRDefault="000710B6" w:rsidP="001326D9">
      <w:pPr>
        <w:spacing w:line="288" w:lineRule="atLeast"/>
        <w:ind w:firstLine="540"/>
        <w:jc w:val="both"/>
        <w:rPr>
          <w:sz w:val="26"/>
          <w:szCs w:val="26"/>
        </w:rPr>
      </w:pPr>
      <w:r w:rsidRPr="000710B6">
        <w:rPr>
          <w:sz w:val="26"/>
          <w:szCs w:val="26"/>
        </w:rPr>
        <w:t xml:space="preserve">3.7. </w:t>
      </w:r>
      <w:proofErr w:type="gramStart"/>
      <w:r w:rsidRPr="000710B6">
        <w:rPr>
          <w:sz w:val="26"/>
          <w:szCs w:val="26"/>
        </w:rPr>
        <w:t xml:space="preserve">В целях оценки бюджетной эффективности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осуществляются сравнительный анализ результативности предоставления льгот и результативности применения альтернативных механизмов достижения целей муниципальной программы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и (или) целей социально-экономической политики, не относящихся к муниципальным программам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а также оценка совокупного бюджетного эффекта (самоокупаемости) стимулирующих налоговых расходов</w:t>
      </w:r>
      <w:proofErr w:type="gramEnd"/>
      <w:r w:rsidRPr="000710B6">
        <w:rPr>
          <w:sz w:val="26"/>
          <w:szCs w:val="26"/>
        </w:rPr>
        <w:t xml:space="preserve">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w:t>
      </w:r>
    </w:p>
    <w:p w:rsidR="000710B6" w:rsidRPr="000710B6" w:rsidRDefault="000710B6" w:rsidP="001326D9">
      <w:pPr>
        <w:spacing w:line="288" w:lineRule="atLeast"/>
        <w:ind w:firstLine="540"/>
        <w:jc w:val="both"/>
        <w:rPr>
          <w:sz w:val="26"/>
          <w:szCs w:val="26"/>
        </w:rPr>
      </w:pPr>
      <w:r w:rsidRPr="000710B6">
        <w:rPr>
          <w:sz w:val="26"/>
          <w:szCs w:val="26"/>
        </w:rPr>
        <w:t xml:space="preserve">3.7.(1). При необходимости куратором налогового расхода могут быть установлены дополнительные критерии </w:t>
      </w:r>
      <w:proofErr w:type="gramStart"/>
      <w:r w:rsidRPr="000710B6">
        <w:rPr>
          <w:sz w:val="26"/>
          <w:szCs w:val="26"/>
        </w:rPr>
        <w:t xml:space="preserve">оценки бюджетной эффективности налогового расхода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w:t>
      </w:r>
      <w:proofErr w:type="gramEnd"/>
      <w:r w:rsidRPr="000710B6">
        <w:rPr>
          <w:sz w:val="26"/>
          <w:szCs w:val="26"/>
        </w:rPr>
        <w:t>.</w:t>
      </w:r>
    </w:p>
    <w:p w:rsidR="000710B6" w:rsidRPr="000710B6" w:rsidRDefault="000710B6" w:rsidP="001326D9">
      <w:pPr>
        <w:spacing w:line="288" w:lineRule="atLeast"/>
        <w:ind w:firstLine="540"/>
        <w:jc w:val="both"/>
        <w:rPr>
          <w:sz w:val="26"/>
          <w:szCs w:val="26"/>
        </w:rPr>
      </w:pPr>
      <w:bookmarkStart w:id="6" w:name="p77"/>
      <w:bookmarkEnd w:id="6"/>
      <w:r w:rsidRPr="000710B6">
        <w:rPr>
          <w:sz w:val="26"/>
          <w:szCs w:val="26"/>
        </w:rPr>
        <w:t xml:space="preserve">3.8. </w:t>
      </w:r>
      <w:proofErr w:type="gramStart"/>
      <w:r w:rsidRPr="000710B6">
        <w:rPr>
          <w:sz w:val="26"/>
          <w:szCs w:val="26"/>
        </w:rPr>
        <w:t xml:space="preserve">Сравнительный анализ включает сравнение </w:t>
      </w:r>
      <w:proofErr w:type="spellStart"/>
      <w:r w:rsidRPr="000710B6">
        <w:rPr>
          <w:sz w:val="26"/>
          <w:szCs w:val="26"/>
        </w:rPr>
        <w:t>объемов</w:t>
      </w:r>
      <w:proofErr w:type="spellEnd"/>
      <w:r w:rsidRPr="000710B6">
        <w:rPr>
          <w:sz w:val="26"/>
          <w:szCs w:val="26"/>
        </w:rPr>
        <w:t xml:space="preserve"> расходов бюджета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в случае применения альтернативных механизмов достижения целей муниципальной программы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и (или) целей социально-экономической политики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не относящихся к муниципальным программам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и </w:t>
      </w:r>
      <w:proofErr w:type="spellStart"/>
      <w:r w:rsidRPr="000710B6">
        <w:rPr>
          <w:sz w:val="26"/>
          <w:szCs w:val="26"/>
        </w:rPr>
        <w:t>объемов</w:t>
      </w:r>
      <w:proofErr w:type="spellEnd"/>
      <w:r w:rsidRPr="000710B6">
        <w:rPr>
          <w:sz w:val="26"/>
          <w:szCs w:val="26"/>
        </w:rPr>
        <w:t xml:space="preserve"> предоставленных льгот (</w:t>
      </w:r>
      <w:proofErr w:type="spellStart"/>
      <w:r w:rsidRPr="000710B6">
        <w:rPr>
          <w:sz w:val="26"/>
          <w:szCs w:val="26"/>
        </w:rPr>
        <w:t>расчет</w:t>
      </w:r>
      <w:proofErr w:type="spellEnd"/>
      <w:r w:rsidRPr="000710B6">
        <w:rPr>
          <w:sz w:val="26"/>
          <w:szCs w:val="26"/>
        </w:rPr>
        <w:t xml:space="preserve"> прироста показателя (индикатора) достижения целей</w:t>
      </w:r>
      <w:proofErr w:type="gramEnd"/>
      <w:r w:rsidRPr="000710B6">
        <w:rPr>
          <w:sz w:val="26"/>
          <w:szCs w:val="26"/>
        </w:rPr>
        <w:t xml:space="preserve"> </w:t>
      </w:r>
      <w:proofErr w:type="gramStart"/>
      <w:r w:rsidRPr="000710B6">
        <w:rPr>
          <w:sz w:val="26"/>
          <w:szCs w:val="26"/>
        </w:rPr>
        <w:t xml:space="preserve">муниципальной программы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и (или) целей социально-экономической политики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не относящихся к муниципальным программам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на 1 (один) рубль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и на 1 (один) рубль расходов бюджета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для достижения того же показателя</w:t>
      </w:r>
      <w:proofErr w:type="gramEnd"/>
      <w:r w:rsidRPr="000710B6">
        <w:rPr>
          <w:sz w:val="26"/>
          <w:szCs w:val="26"/>
        </w:rPr>
        <w:t xml:space="preserve"> (индикатора) в случае применения альтернативных механизмов. </w:t>
      </w:r>
    </w:p>
    <w:p w:rsidR="000710B6" w:rsidRPr="000710B6" w:rsidRDefault="000710B6" w:rsidP="001326D9">
      <w:pPr>
        <w:spacing w:line="288" w:lineRule="atLeast"/>
        <w:ind w:firstLine="540"/>
        <w:jc w:val="both"/>
        <w:rPr>
          <w:sz w:val="26"/>
          <w:szCs w:val="26"/>
        </w:rPr>
      </w:pPr>
      <w:r w:rsidRPr="000710B6">
        <w:rPr>
          <w:sz w:val="26"/>
          <w:szCs w:val="26"/>
        </w:rPr>
        <w:t xml:space="preserve">3.8.1. В качестве альтернативных </w:t>
      </w:r>
      <w:proofErr w:type="gramStart"/>
      <w:r w:rsidRPr="000710B6">
        <w:rPr>
          <w:sz w:val="26"/>
          <w:szCs w:val="26"/>
        </w:rPr>
        <w:t xml:space="preserve">механизмов достижения целей муниципальной программы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w:t>
      </w:r>
      <w:proofErr w:type="gramEnd"/>
      <w:r w:rsidRPr="000710B6">
        <w:rPr>
          <w:sz w:val="26"/>
          <w:szCs w:val="26"/>
        </w:rPr>
        <w:t xml:space="preserve"> и (или) целей социально-экономической политики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не относящихся к муниципальным программам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могут учитываться в том числе: </w:t>
      </w:r>
    </w:p>
    <w:p w:rsidR="000710B6" w:rsidRPr="000710B6" w:rsidRDefault="000710B6" w:rsidP="001326D9">
      <w:pPr>
        <w:spacing w:line="288" w:lineRule="atLeast"/>
        <w:ind w:firstLine="540"/>
        <w:jc w:val="both"/>
        <w:rPr>
          <w:sz w:val="26"/>
          <w:szCs w:val="26"/>
        </w:rPr>
      </w:pPr>
      <w:r w:rsidRPr="000710B6">
        <w:rPr>
          <w:sz w:val="26"/>
          <w:szCs w:val="26"/>
        </w:rPr>
        <w:t xml:space="preserve">3.8.1.1. субсидии или иные формы непосредственной финансовой поддержки плательщиков, имеющих право на льготы, за </w:t>
      </w:r>
      <w:proofErr w:type="spellStart"/>
      <w:r w:rsidRPr="000710B6">
        <w:rPr>
          <w:sz w:val="26"/>
          <w:szCs w:val="26"/>
        </w:rPr>
        <w:t>счет</w:t>
      </w:r>
      <w:proofErr w:type="spellEnd"/>
      <w:r w:rsidRPr="000710B6">
        <w:rPr>
          <w:sz w:val="26"/>
          <w:szCs w:val="26"/>
        </w:rPr>
        <w:t xml:space="preserve"> </w:t>
      </w:r>
      <w:proofErr w:type="gramStart"/>
      <w:r w:rsidRPr="000710B6">
        <w:rPr>
          <w:sz w:val="26"/>
          <w:szCs w:val="26"/>
        </w:rPr>
        <w:t xml:space="preserve">средств бюджета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w:t>
      </w:r>
      <w:proofErr w:type="gramEnd"/>
      <w:r w:rsidRPr="000710B6">
        <w:rPr>
          <w:sz w:val="26"/>
          <w:szCs w:val="26"/>
        </w:rPr>
        <w:t xml:space="preserve">; </w:t>
      </w:r>
    </w:p>
    <w:p w:rsidR="000710B6" w:rsidRPr="000710B6" w:rsidRDefault="000710B6" w:rsidP="000710B6">
      <w:pPr>
        <w:spacing w:before="168" w:line="288" w:lineRule="atLeast"/>
        <w:ind w:firstLine="540"/>
        <w:jc w:val="both"/>
        <w:rPr>
          <w:sz w:val="26"/>
          <w:szCs w:val="26"/>
        </w:rPr>
      </w:pPr>
      <w:r w:rsidRPr="000710B6">
        <w:rPr>
          <w:sz w:val="26"/>
          <w:szCs w:val="26"/>
        </w:rPr>
        <w:lastRenderedPageBreak/>
        <w:t xml:space="preserve">3.8.1.2. предоставление муниципальных гарантий по обязательствам плательщиков, имеющих право на льготы; </w:t>
      </w:r>
    </w:p>
    <w:p w:rsidR="000710B6" w:rsidRPr="000710B6" w:rsidRDefault="000710B6" w:rsidP="001326D9">
      <w:pPr>
        <w:spacing w:line="288" w:lineRule="atLeast"/>
        <w:ind w:firstLine="540"/>
        <w:jc w:val="both"/>
        <w:rPr>
          <w:sz w:val="26"/>
          <w:szCs w:val="26"/>
        </w:rPr>
      </w:pPr>
      <w:r w:rsidRPr="000710B6">
        <w:rPr>
          <w:sz w:val="26"/>
          <w:szCs w:val="26"/>
        </w:rPr>
        <w:t xml:space="preserve">3.8.1.3. совершенствование нормативного регулирования и (или) порядка осуществления контрольно-надзорных функций в сфере деятельности плательщиков, имеющих право на льготы. </w:t>
      </w:r>
    </w:p>
    <w:p w:rsidR="000710B6" w:rsidRPr="000710B6" w:rsidRDefault="000710B6" w:rsidP="001326D9">
      <w:pPr>
        <w:spacing w:line="288" w:lineRule="atLeast"/>
        <w:ind w:firstLine="540"/>
        <w:jc w:val="both"/>
        <w:rPr>
          <w:sz w:val="26"/>
          <w:szCs w:val="26"/>
        </w:rPr>
      </w:pPr>
      <w:r w:rsidRPr="000710B6">
        <w:rPr>
          <w:sz w:val="26"/>
          <w:szCs w:val="26"/>
        </w:rPr>
        <w:t xml:space="preserve">3.8.(1). Оценку </w:t>
      </w:r>
      <w:proofErr w:type="gramStart"/>
      <w:r w:rsidRPr="000710B6">
        <w:rPr>
          <w:sz w:val="26"/>
          <w:szCs w:val="26"/>
        </w:rPr>
        <w:t xml:space="preserve">результативности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w:t>
      </w:r>
      <w:proofErr w:type="gramEnd"/>
      <w:r w:rsidRPr="000710B6">
        <w:rPr>
          <w:sz w:val="26"/>
          <w:szCs w:val="26"/>
        </w:rPr>
        <w:t xml:space="preserve"> допускается не проводить в отношении технических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w:t>
      </w:r>
    </w:p>
    <w:p w:rsidR="000710B6" w:rsidRPr="000710B6" w:rsidRDefault="000710B6" w:rsidP="001326D9">
      <w:pPr>
        <w:spacing w:line="288" w:lineRule="atLeast"/>
        <w:ind w:firstLine="540"/>
        <w:jc w:val="both"/>
        <w:rPr>
          <w:sz w:val="26"/>
          <w:szCs w:val="26"/>
        </w:rPr>
      </w:pPr>
      <w:r w:rsidRPr="000710B6">
        <w:rPr>
          <w:sz w:val="26"/>
          <w:szCs w:val="26"/>
        </w:rPr>
        <w:t xml:space="preserve">3.9. В целях </w:t>
      </w:r>
      <w:proofErr w:type="gramStart"/>
      <w:r w:rsidRPr="000710B6">
        <w:rPr>
          <w:sz w:val="26"/>
          <w:szCs w:val="26"/>
        </w:rPr>
        <w:t xml:space="preserve">оценки бюджетной эффективности стимулирующих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w:t>
      </w:r>
      <w:proofErr w:type="gramEnd"/>
      <w:r w:rsidRPr="000710B6">
        <w:rPr>
          <w:sz w:val="26"/>
          <w:szCs w:val="26"/>
        </w:rPr>
        <w:t xml:space="preserve"> области, обусловленных льготами, по местным налогам наряду со сравнительным анализом, указанным в </w:t>
      </w:r>
      <w:hyperlink w:anchor="p77" w:history="1">
        <w:r w:rsidRPr="000710B6">
          <w:rPr>
            <w:sz w:val="26"/>
            <w:szCs w:val="26"/>
          </w:rPr>
          <w:t>пункте 3.8</w:t>
        </w:r>
      </w:hyperlink>
      <w:r w:rsidRPr="000710B6">
        <w:rPr>
          <w:sz w:val="26"/>
          <w:szCs w:val="26"/>
        </w:rPr>
        <w:t xml:space="preserve"> настоящего Порядка, необходимо рассчитывать оценку совокупного бюджетного эффекта (самоокупаемости) указанных налоговых расходов в соответствии с </w:t>
      </w:r>
      <w:hyperlink w:anchor="p84" w:history="1">
        <w:r w:rsidRPr="000710B6">
          <w:rPr>
            <w:sz w:val="26"/>
            <w:szCs w:val="26"/>
          </w:rPr>
          <w:t>разделом 4</w:t>
        </w:r>
      </w:hyperlink>
      <w:r w:rsidRPr="000710B6">
        <w:rPr>
          <w:sz w:val="26"/>
          <w:szCs w:val="26"/>
        </w:rPr>
        <w:t xml:space="preserve"> настоящего Порядка. Показатель оценки совокупного бюджетного эффекта (самоокупаемости) является одним из критериев для определения </w:t>
      </w:r>
      <w:proofErr w:type="gramStart"/>
      <w:r w:rsidRPr="000710B6">
        <w:rPr>
          <w:sz w:val="26"/>
          <w:szCs w:val="26"/>
        </w:rPr>
        <w:t xml:space="preserve">результативности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w:t>
      </w:r>
      <w:proofErr w:type="gramEnd"/>
      <w:r w:rsidRPr="000710B6">
        <w:rPr>
          <w:sz w:val="26"/>
          <w:szCs w:val="26"/>
        </w:rPr>
        <w:t xml:space="preserve">. </w:t>
      </w:r>
    </w:p>
    <w:p w:rsidR="000710B6" w:rsidRPr="000710B6" w:rsidRDefault="000710B6" w:rsidP="000710B6">
      <w:pPr>
        <w:jc w:val="center"/>
        <w:rPr>
          <w:b/>
          <w:bCs/>
          <w:sz w:val="26"/>
          <w:szCs w:val="26"/>
        </w:rPr>
      </w:pPr>
    </w:p>
    <w:p w:rsidR="000710B6" w:rsidRPr="000710B6" w:rsidRDefault="000710B6" w:rsidP="000710B6">
      <w:pPr>
        <w:jc w:val="center"/>
        <w:rPr>
          <w:sz w:val="26"/>
          <w:szCs w:val="26"/>
        </w:rPr>
      </w:pPr>
      <w:r w:rsidRPr="000710B6">
        <w:rPr>
          <w:b/>
          <w:bCs/>
          <w:sz w:val="26"/>
          <w:szCs w:val="26"/>
        </w:rPr>
        <w:t>4. Оценка совокупного бюджетного эффекта (самоокупаемости)</w:t>
      </w:r>
      <w:r w:rsidRPr="000710B6">
        <w:rPr>
          <w:sz w:val="26"/>
          <w:szCs w:val="26"/>
        </w:rPr>
        <w:t xml:space="preserve"> </w:t>
      </w:r>
    </w:p>
    <w:p w:rsidR="000710B6" w:rsidRPr="000710B6" w:rsidRDefault="000710B6" w:rsidP="000710B6">
      <w:pPr>
        <w:jc w:val="center"/>
        <w:rPr>
          <w:sz w:val="26"/>
          <w:szCs w:val="26"/>
        </w:rPr>
      </w:pPr>
      <w:r w:rsidRPr="000710B6">
        <w:rPr>
          <w:b/>
          <w:bCs/>
          <w:sz w:val="26"/>
          <w:szCs w:val="26"/>
        </w:rPr>
        <w:t xml:space="preserve">стимулирующих налоговых расходов Юровского сельсовета </w:t>
      </w:r>
      <w:proofErr w:type="spellStart"/>
      <w:r w:rsidRPr="000710B6">
        <w:rPr>
          <w:b/>
          <w:bCs/>
          <w:sz w:val="26"/>
          <w:szCs w:val="26"/>
        </w:rPr>
        <w:t>Мокшанского</w:t>
      </w:r>
      <w:proofErr w:type="spellEnd"/>
      <w:r w:rsidRPr="000710B6">
        <w:rPr>
          <w:b/>
          <w:bCs/>
          <w:sz w:val="26"/>
          <w:szCs w:val="26"/>
        </w:rPr>
        <w:t xml:space="preserve"> района</w:t>
      </w:r>
      <w:r w:rsidRPr="000710B6">
        <w:rPr>
          <w:sz w:val="26"/>
          <w:szCs w:val="26"/>
        </w:rPr>
        <w:t xml:space="preserve"> </w:t>
      </w:r>
      <w:r w:rsidRPr="000710B6">
        <w:rPr>
          <w:b/>
          <w:bCs/>
          <w:sz w:val="26"/>
          <w:szCs w:val="26"/>
        </w:rPr>
        <w:t>Пензенской области</w:t>
      </w:r>
      <w:r w:rsidRPr="000710B6">
        <w:rPr>
          <w:sz w:val="26"/>
          <w:szCs w:val="26"/>
        </w:rPr>
        <w:t xml:space="preserve"> </w:t>
      </w:r>
    </w:p>
    <w:p w:rsidR="000710B6" w:rsidRPr="000710B6" w:rsidRDefault="000710B6" w:rsidP="001326D9">
      <w:pPr>
        <w:spacing w:line="288" w:lineRule="atLeast"/>
        <w:jc w:val="both"/>
        <w:rPr>
          <w:sz w:val="26"/>
          <w:szCs w:val="26"/>
        </w:rPr>
      </w:pPr>
      <w:r w:rsidRPr="000710B6">
        <w:rPr>
          <w:sz w:val="26"/>
          <w:szCs w:val="26"/>
        </w:rPr>
        <w:t xml:space="preserve">  4.1. Оценка совокупного бюджетного эффекта (самоокупаемости) стимулирующих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(далее - оценка самоокупаемости) определяется только по местным налогам. </w:t>
      </w:r>
    </w:p>
    <w:p w:rsidR="000710B6" w:rsidRPr="000710B6" w:rsidRDefault="000710B6" w:rsidP="001326D9">
      <w:pPr>
        <w:spacing w:line="288" w:lineRule="atLeast"/>
        <w:ind w:firstLine="540"/>
        <w:jc w:val="both"/>
        <w:rPr>
          <w:sz w:val="26"/>
          <w:szCs w:val="26"/>
        </w:rPr>
      </w:pPr>
      <w:r w:rsidRPr="000710B6">
        <w:rPr>
          <w:sz w:val="26"/>
          <w:szCs w:val="26"/>
        </w:rPr>
        <w:t xml:space="preserve">4.2. Оценка самоокупаемости определяется отдельно по каждому налоговому расходу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В случае если для отдельных категорий плательщиков, имеющих право на льготы, предоставлены льготы по нескольким видам налогов, оценка самоокупаемости определяется в целом по указанной категории плательщиков. </w:t>
      </w:r>
    </w:p>
    <w:p w:rsidR="000710B6" w:rsidRPr="000710B6" w:rsidRDefault="000710B6" w:rsidP="001326D9">
      <w:pPr>
        <w:spacing w:line="288" w:lineRule="atLeast"/>
        <w:ind w:firstLine="540"/>
        <w:jc w:val="both"/>
        <w:rPr>
          <w:sz w:val="26"/>
          <w:szCs w:val="26"/>
        </w:rPr>
      </w:pPr>
      <w:r w:rsidRPr="000710B6">
        <w:rPr>
          <w:sz w:val="26"/>
          <w:szCs w:val="26"/>
        </w:rPr>
        <w:t xml:space="preserve">4.3. Оценка самоокупаемости определяется за период с начала действия для плательщиков соответствующих льгот или за пять </w:t>
      </w:r>
      <w:proofErr w:type="spellStart"/>
      <w:r w:rsidRPr="000710B6">
        <w:rPr>
          <w:sz w:val="26"/>
          <w:szCs w:val="26"/>
        </w:rPr>
        <w:t>отчетных</w:t>
      </w:r>
      <w:proofErr w:type="spellEnd"/>
      <w:r w:rsidRPr="000710B6">
        <w:rPr>
          <w:sz w:val="26"/>
          <w:szCs w:val="26"/>
        </w:rPr>
        <w:t xml:space="preserve"> лет, а в случае, если указанные льготы действуют более шести лет, - на день проведения оценки эффективности налогового расхода (Е) по следующей формуле: </w:t>
      </w:r>
    </w:p>
    <w:p w:rsidR="000710B6" w:rsidRPr="000710B6" w:rsidRDefault="000710B6" w:rsidP="000710B6">
      <w:pPr>
        <w:spacing w:line="288" w:lineRule="atLeast"/>
        <w:jc w:val="both"/>
        <w:rPr>
          <w:sz w:val="26"/>
          <w:szCs w:val="26"/>
        </w:rPr>
      </w:pPr>
      <w:r w:rsidRPr="000710B6">
        <w:rPr>
          <w:sz w:val="26"/>
          <w:szCs w:val="26"/>
        </w:rPr>
        <w:t xml:space="preserve">  </w:t>
      </w:r>
    </w:p>
    <w:p w:rsidR="000710B6" w:rsidRPr="000710B6" w:rsidRDefault="000710B6" w:rsidP="000710B6">
      <w:pPr>
        <w:shd w:val="clear" w:color="auto" w:fill="FFFFFF"/>
        <w:spacing w:line="225" w:lineRule="atLeast"/>
        <w:jc w:val="both"/>
        <w:rPr>
          <w:sz w:val="26"/>
          <w:szCs w:val="26"/>
        </w:rPr>
      </w:pPr>
      <w:r w:rsidRPr="000710B6">
        <w:rPr>
          <w:noProof/>
          <w:sz w:val="26"/>
          <w:szCs w:val="26"/>
        </w:rPr>
        <w:t xml:space="preserve">                                    </w:t>
      </w:r>
      <w:r w:rsidRPr="000710B6">
        <w:rPr>
          <w:noProof/>
          <w:sz w:val="26"/>
          <w:szCs w:val="26"/>
        </w:rPr>
        <w:drawing>
          <wp:inline distT="0" distB="0" distL="0" distR="0" wp14:anchorId="78CF654B" wp14:editId="476DEC20">
            <wp:extent cx="2752725" cy="514350"/>
            <wp:effectExtent l="0" t="0" r="0" b="0"/>
            <wp:docPr id="3" name="Рисунок 3" descr="https://www.garant.ru/files/9/9/1221399/pict63-566629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https://www.garant.ru/files/9/9/1221399/pict63-56662964.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52725" cy="514350"/>
                    </a:xfrm>
                    <a:prstGeom prst="rect">
                      <a:avLst/>
                    </a:prstGeom>
                    <a:noFill/>
                    <a:ln>
                      <a:noFill/>
                    </a:ln>
                  </pic:spPr>
                </pic:pic>
              </a:graphicData>
            </a:graphic>
          </wp:inline>
        </w:drawing>
      </w:r>
      <w:r w:rsidRPr="000710B6">
        <w:rPr>
          <w:sz w:val="26"/>
          <w:szCs w:val="26"/>
        </w:rPr>
        <w:t> ,</w:t>
      </w:r>
    </w:p>
    <w:p w:rsidR="000710B6" w:rsidRPr="000710B6" w:rsidRDefault="000710B6" w:rsidP="000710B6">
      <w:pPr>
        <w:jc w:val="center"/>
        <w:rPr>
          <w:sz w:val="26"/>
          <w:szCs w:val="26"/>
        </w:rPr>
      </w:pPr>
    </w:p>
    <w:p w:rsidR="000710B6" w:rsidRPr="000710B6" w:rsidRDefault="000710B6" w:rsidP="000710B6">
      <w:pPr>
        <w:spacing w:line="288" w:lineRule="atLeast"/>
        <w:jc w:val="both"/>
        <w:rPr>
          <w:sz w:val="26"/>
          <w:szCs w:val="26"/>
        </w:rPr>
      </w:pPr>
      <w:r w:rsidRPr="000710B6">
        <w:rPr>
          <w:sz w:val="26"/>
          <w:szCs w:val="26"/>
        </w:rPr>
        <w:t xml:space="preserve">  </w:t>
      </w:r>
    </w:p>
    <w:p w:rsidR="000710B6" w:rsidRPr="000710B6" w:rsidRDefault="000710B6" w:rsidP="000710B6">
      <w:pPr>
        <w:spacing w:line="288" w:lineRule="atLeast"/>
        <w:ind w:firstLine="540"/>
        <w:jc w:val="both"/>
        <w:rPr>
          <w:sz w:val="26"/>
          <w:szCs w:val="26"/>
        </w:rPr>
      </w:pPr>
      <w:r w:rsidRPr="000710B6">
        <w:rPr>
          <w:sz w:val="26"/>
          <w:szCs w:val="26"/>
        </w:rPr>
        <w:t xml:space="preserve">где: </w:t>
      </w:r>
    </w:p>
    <w:p w:rsidR="000710B6" w:rsidRPr="000710B6" w:rsidRDefault="000710B6" w:rsidP="000710B6">
      <w:pPr>
        <w:spacing w:before="168" w:line="288" w:lineRule="atLeast"/>
        <w:ind w:firstLine="540"/>
        <w:jc w:val="both"/>
        <w:rPr>
          <w:sz w:val="26"/>
          <w:szCs w:val="26"/>
        </w:rPr>
      </w:pPr>
      <w:r w:rsidRPr="000710B6">
        <w:rPr>
          <w:sz w:val="26"/>
          <w:szCs w:val="26"/>
        </w:rPr>
        <w:t xml:space="preserve">i - порядковый номер года, имеющий значение от 1 до 5; </w:t>
      </w:r>
    </w:p>
    <w:p w:rsidR="000710B6" w:rsidRPr="000710B6" w:rsidRDefault="000710B6" w:rsidP="000710B6">
      <w:pPr>
        <w:spacing w:before="168" w:line="288" w:lineRule="atLeast"/>
        <w:ind w:firstLine="540"/>
        <w:jc w:val="both"/>
        <w:rPr>
          <w:sz w:val="26"/>
          <w:szCs w:val="26"/>
        </w:rPr>
      </w:pPr>
      <w:proofErr w:type="spellStart"/>
      <w:r w:rsidRPr="000710B6">
        <w:rPr>
          <w:sz w:val="26"/>
          <w:szCs w:val="26"/>
        </w:rPr>
        <w:t>m</w:t>
      </w:r>
      <w:r w:rsidRPr="000710B6">
        <w:rPr>
          <w:sz w:val="26"/>
          <w:szCs w:val="26"/>
          <w:vertAlign w:val="subscript"/>
        </w:rPr>
        <w:t>i</w:t>
      </w:r>
      <w:proofErr w:type="spellEnd"/>
      <w:r w:rsidRPr="000710B6">
        <w:rPr>
          <w:sz w:val="26"/>
          <w:szCs w:val="26"/>
        </w:rPr>
        <w:t xml:space="preserve"> - количество налогоплательщиков получателей льготы (расхода) в i-м году; </w:t>
      </w:r>
    </w:p>
    <w:p w:rsidR="000710B6" w:rsidRPr="000710B6" w:rsidRDefault="000710B6" w:rsidP="000710B6">
      <w:pPr>
        <w:spacing w:before="168" w:line="288" w:lineRule="atLeast"/>
        <w:ind w:firstLine="540"/>
        <w:jc w:val="both"/>
        <w:rPr>
          <w:sz w:val="26"/>
          <w:szCs w:val="26"/>
        </w:rPr>
      </w:pPr>
      <w:r w:rsidRPr="000710B6">
        <w:rPr>
          <w:sz w:val="26"/>
          <w:szCs w:val="26"/>
        </w:rPr>
        <w:t xml:space="preserve">j - порядковый номер плательщика, имеющий значение от 1 до m; </w:t>
      </w:r>
    </w:p>
    <w:p w:rsidR="000710B6" w:rsidRPr="000710B6" w:rsidRDefault="000710B6" w:rsidP="001326D9">
      <w:pPr>
        <w:spacing w:line="288" w:lineRule="atLeast"/>
        <w:ind w:firstLine="540"/>
        <w:jc w:val="both"/>
        <w:rPr>
          <w:sz w:val="26"/>
          <w:szCs w:val="26"/>
        </w:rPr>
      </w:pPr>
      <w:proofErr w:type="spellStart"/>
      <w:r w:rsidRPr="000710B6">
        <w:rPr>
          <w:sz w:val="26"/>
          <w:szCs w:val="26"/>
        </w:rPr>
        <w:t>N</w:t>
      </w:r>
      <w:r w:rsidRPr="000710B6">
        <w:rPr>
          <w:sz w:val="26"/>
          <w:szCs w:val="26"/>
          <w:vertAlign w:val="subscript"/>
        </w:rPr>
        <w:t>ij</w:t>
      </w:r>
      <w:proofErr w:type="spellEnd"/>
      <w:r w:rsidRPr="000710B6">
        <w:rPr>
          <w:sz w:val="26"/>
          <w:szCs w:val="26"/>
        </w:rPr>
        <w:t xml:space="preserve"> - объем налогов, задекларированных для уплаты в консолидированный бюджет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j-м плательщиком в i-м году. </w:t>
      </w:r>
    </w:p>
    <w:p w:rsidR="000710B6" w:rsidRPr="000710B6" w:rsidRDefault="000710B6" w:rsidP="001326D9">
      <w:pPr>
        <w:spacing w:line="288" w:lineRule="atLeast"/>
        <w:ind w:firstLine="540"/>
        <w:jc w:val="both"/>
        <w:rPr>
          <w:sz w:val="26"/>
          <w:szCs w:val="26"/>
        </w:rPr>
      </w:pPr>
      <w:r w:rsidRPr="000710B6">
        <w:rPr>
          <w:sz w:val="26"/>
          <w:szCs w:val="26"/>
        </w:rPr>
        <w:lastRenderedPageBreak/>
        <w:t xml:space="preserve">При определении </w:t>
      </w:r>
      <w:proofErr w:type="spellStart"/>
      <w:r w:rsidRPr="000710B6">
        <w:rPr>
          <w:sz w:val="26"/>
          <w:szCs w:val="26"/>
        </w:rPr>
        <w:t>объема</w:t>
      </w:r>
      <w:proofErr w:type="spellEnd"/>
      <w:r w:rsidRPr="000710B6">
        <w:rPr>
          <w:sz w:val="26"/>
          <w:szCs w:val="26"/>
        </w:rPr>
        <w:t xml:space="preserve"> налогов, задекларированных для уплаты в консолидированный бюджет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плательщиками, учитываются начисления по земельному налогу, налогу на имущество физических лиц. </w:t>
      </w:r>
    </w:p>
    <w:p w:rsidR="000710B6" w:rsidRPr="000710B6" w:rsidRDefault="000710B6" w:rsidP="001326D9">
      <w:pPr>
        <w:spacing w:line="288" w:lineRule="atLeast"/>
        <w:ind w:firstLine="540"/>
        <w:jc w:val="both"/>
        <w:rPr>
          <w:sz w:val="26"/>
          <w:szCs w:val="26"/>
        </w:rPr>
      </w:pPr>
      <w:r w:rsidRPr="000710B6">
        <w:rPr>
          <w:sz w:val="26"/>
          <w:szCs w:val="26"/>
        </w:rPr>
        <w:t xml:space="preserve">В случае если на день проведения оценки самоокупаемости для плательщиков, имеющих право на льготы, льготы действуют менее шести лет, </w:t>
      </w:r>
      <w:proofErr w:type="spellStart"/>
      <w:r w:rsidRPr="000710B6">
        <w:rPr>
          <w:sz w:val="26"/>
          <w:szCs w:val="26"/>
        </w:rPr>
        <w:t>объемы</w:t>
      </w:r>
      <w:proofErr w:type="spellEnd"/>
      <w:r w:rsidRPr="000710B6">
        <w:rPr>
          <w:sz w:val="26"/>
          <w:szCs w:val="26"/>
        </w:rPr>
        <w:t xml:space="preserve"> налогов, подлежащих уплате в бюджет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оцениваются (прогнозируются) по данным куратора налоговых расходов; </w:t>
      </w:r>
    </w:p>
    <w:p w:rsidR="000710B6" w:rsidRPr="000710B6" w:rsidRDefault="000710B6" w:rsidP="001326D9">
      <w:pPr>
        <w:spacing w:line="288" w:lineRule="atLeast"/>
        <w:ind w:firstLine="540"/>
        <w:jc w:val="both"/>
        <w:rPr>
          <w:sz w:val="26"/>
          <w:szCs w:val="26"/>
        </w:rPr>
      </w:pPr>
      <w:proofErr w:type="spellStart"/>
      <w:proofErr w:type="gramStart"/>
      <w:r w:rsidRPr="000710B6">
        <w:rPr>
          <w:sz w:val="26"/>
          <w:szCs w:val="26"/>
        </w:rPr>
        <w:t>В</w:t>
      </w:r>
      <w:proofErr w:type="gramEnd"/>
      <w:r w:rsidRPr="000710B6">
        <w:rPr>
          <w:sz w:val="26"/>
          <w:szCs w:val="26"/>
          <w:vertAlign w:val="subscript"/>
        </w:rPr>
        <w:t>oj</w:t>
      </w:r>
      <w:proofErr w:type="spellEnd"/>
      <w:r w:rsidRPr="000710B6">
        <w:rPr>
          <w:sz w:val="26"/>
          <w:szCs w:val="26"/>
        </w:rPr>
        <w:t xml:space="preserve"> - базовый объем налогов, задекларированных для уплаты в бюджет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j-м плательщиком в базовом году; </w:t>
      </w:r>
    </w:p>
    <w:p w:rsidR="000710B6" w:rsidRPr="000710B6" w:rsidRDefault="000710B6" w:rsidP="001326D9">
      <w:pPr>
        <w:spacing w:line="288" w:lineRule="atLeast"/>
        <w:ind w:firstLine="540"/>
        <w:jc w:val="both"/>
        <w:rPr>
          <w:sz w:val="26"/>
          <w:szCs w:val="26"/>
        </w:rPr>
      </w:pPr>
      <w:proofErr w:type="spellStart"/>
      <w:r w:rsidRPr="000710B6">
        <w:rPr>
          <w:sz w:val="26"/>
          <w:szCs w:val="26"/>
        </w:rPr>
        <w:t>g</w:t>
      </w:r>
      <w:r w:rsidRPr="000710B6">
        <w:rPr>
          <w:sz w:val="26"/>
          <w:szCs w:val="26"/>
          <w:vertAlign w:val="subscript"/>
        </w:rPr>
        <w:t>i</w:t>
      </w:r>
      <w:proofErr w:type="spellEnd"/>
      <w:r w:rsidRPr="000710B6">
        <w:rPr>
          <w:sz w:val="26"/>
          <w:szCs w:val="26"/>
        </w:rPr>
        <w:t xml:space="preserve"> - номинальный темп </w:t>
      </w:r>
      <w:proofErr w:type="gramStart"/>
      <w:r w:rsidRPr="000710B6">
        <w:rPr>
          <w:sz w:val="26"/>
          <w:szCs w:val="26"/>
        </w:rPr>
        <w:t>прироста налоговых доходов консолидированных бюджетов субъектов Российской Федерации</w:t>
      </w:r>
      <w:proofErr w:type="gramEnd"/>
      <w:r w:rsidRPr="000710B6">
        <w:rPr>
          <w:sz w:val="26"/>
          <w:szCs w:val="26"/>
        </w:rPr>
        <w:t xml:space="preserve"> в i-м году по отношению к базовому году. </w:t>
      </w:r>
    </w:p>
    <w:p w:rsidR="000710B6" w:rsidRPr="000710B6" w:rsidRDefault="000710B6" w:rsidP="001326D9">
      <w:pPr>
        <w:spacing w:line="288" w:lineRule="atLeast"/>
        <w:ind w:firstLine="540"/>
        <w:jc w:val="both"/>
        <w:rPr>
          <w:sz w:val="26"/>
          <w:szCs w:val="26"/>
        </w:rPr>
      </w:pPr>
      <w:r w:rsidRPr="000710B6">
        <w:rPr>
          <w:sz w:val="26"/>
          <w:szCs w:val="26"/>
        </w:rPr>
        <w:t xml:space="preserve">Номинальный темп </w:t>
      </w:r>
      <w:proofErr w:type="gramStart"/>
      <w:r w:rsidRPr="000710B6">
        <w:rPr>
          <w:sz w:val="26"/>
          <w:szCs w:val="26"/>
        </w:rPr>
        <w:t>прироста налоговых доходов консолидированных бюджетов субъектов Российской Федерации</w:t>
      </w:r>
      <w:proofErr w:type="gramEnd"/>
      <w:r w:rsidRPr="000710B6">
        <w:rPr>
          <w:sz w:val="26"/>
          <w:szCs w:val="26"/>
        </w:rPr>
        <w:t xml:space="preserve"> определяется администрацией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в соответствии с </w:t>
      </w:r>
      <w:hyperlink r:id="rId14" w:history="1">
        <w:r w:rsidRPr="000710B6">
          <w:rPr>
            <w:sz w:val="26"/>
            <w:szCs w:val="26"/>
          </w:rPr>
          <w:t>пунктом 17</w:t>
        </w:r>
      </w:hyperlink>
      <w:r w:rsidRPr="000710B6">
        <w:rPr>
          <w:sz w:val="26"/>
          <w:szCs w:val="26"/>
        </w:rPr>
        <w:t xml:space="preserve"> Общих требований к оценке налоговых расходов субъектов Российской Федерации и муниципальных образований, </w:t>
      </w:r>
      <w:proofErr w:type="spellStart"/>
      <w:r w:rsidRPr="000710B6">
        <w:rPr>
          <w:sz w:val="26"/>
          <w:szCs w:val="26"/>
        </w:rPr>
        <w:t>утвержденных</w:t>
      </w:r>
      <w:proofErr w:type="spellEnd"/>
      <w:r w:rsidRPr="000710B6">
        <w:rPr>
          <w:sz w:val="26"/>
          <w:szCs w:val="26"/>
        </w:rPr>
        <w:t xml:space="preserve"> постановлением Правительства Российской Федерации от 22.06.2019 N 796; </w:t>
      </w:r>
    </w:p>
    <w:p w:rsidR="000710B6" w:rsidRPr="000710B6" w:rsidRDefault="000710B6" w:rsidP="001326D9">
      <w:pPr>
        <w:spacing w:line="288" w:lineRule="atLeast"/>
        <w:ind w:firstLine="540"/>
        <w:jc w:val="both"/>
        <w:rPr>
          <w:sz w:val="26"/>
          <w:szCs w:val="26"/>
        </w:rPr>
      </w:pPr>
      <w:r w:rsidRPr="000710B6">
        <w:rPr>
          <w:sz w:val="26"/>
          <w:szCs w:val="26"/>
        </w:rPr>
        <w:t xml:space="preserve">r - </w:t>
      </w:r>
      <w:proofErr w:type="spellStart"/>
      <w:r w:rsidRPr="000710B6">
        <w:rPr>
          <w:sz w:val="26"/>
          <w:szCs w:val="26"/>
        </w:rPr>
        <w:t>расчетная</w:t>
      </w:r>
      <w:proofErr w:type="spellEnd"/>
      <w:r w:rsidRPr="000710B6">
        <w:rPr>
          <w:sz w:val="26"/>
          <w:szCs w:val="26"/>
        </w:rPr>
        <w:t xml:space="preserve"> стоимость среднесрочных рыночных заимствований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рассчитываемая администрацией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в соответствии с </w:t>
      </w:r>
      <w:hyperlink r:id="rId15" w:history="1">
        <w:r w:rsidRPr="000710B6">
          <w:rPr>
            <w:sz w:val="26"/>
            <w:szCs w:val="26"/>
          </w:rPr>
          <w:t>пунктом 17</w:t>
        </w:r>
      </w:hyperlink>
      <w:r w:rsidRPr="000710B6">
        <w:rPr>
          <w:sz w:val="26"/>
          <w:szCs w:val="26"/>
        </w:rPr>
        <w:t xml:space="preserve"> Общих требований к оценке налоговых расходов субъектов Российской Федерации и муниципальных образований, </w:t>
      </w:r>
      <w:proofErr w:type="spellStart"/>
      <w:r w:rsidRPr="000710B6">
        <w:rPr>
          <w:sz w:val="26"/>
          <w:szCs w:val="26"/>
        </w:rPr>
        <w:t>утвержденных</w:t>
      </w:r>
      <w:proofErr w:type="spellEnd"/>
      <w:r w:rsidRPr="000710B6">
        <w:rPr>
          <w:sz w:val="26"/>
          <w:szCs w:val="26"/>
        </w:rPr>
        <w:t xml:space="preserve"> постановлением Правительства Российской Федерации от 22.06.2019 N 796. </w:t>
      </w:r>
    </w:p>
    <w:p w:rsidR="000710B6" w:rsidRPr="000710B6" w:rsidRDefault="000710B6" w:rsidP="001326D9">
      <w:pPr>
        <w:spacing w:line="288" w:lineRule="atLeast"/>
        <w:jc w:val="both"/>
        <w:rPr>
          <w:sz w:val="26"/>
          <w:szCs w:val="26"/>
        </w:rPr>
      </w:pPr>
      <w:r w:rsidRPr="000710B6">
        <w:rPr>
          <w:sz w:val="26"/>
          <w:szCs w:val="26"/>
        </w:rPr>
        <w:t xml:space="preserve">  Базовый объем налогов, задекларированных для уплаты в бюджет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j-м плательщиком в базовом году (</w:t>
      </w:r>
      <w:proofErr w:type="spellStart"/>
      <w:r w:rsidRPr="000710B6">
        <w:rPr>
          <w:sz w:val="26"/>
          <w:szCs w:val="26"/>
        </w:rPr>
        <w:t>В</w:t>
      </w:r>
      <w:r w:rsidRPr="000710B6">
        <w:rPr>
          <w:sz w:val="26"/>
          <w:szCs w:val="26"/>
          <w:vertAlign w:val="subscript"/>
        </w:rPr>
        <w:t>О</w:t>
      </w:r>
      <w:proofErr w:type="gramStart"/>
      <w:r w:rsidRPr="000710B6">
        <w:rPr>
          <w:sz w:val="26"/>
          <w:szCs w:val="26"/>
          <w:vertAlign w:val="subscript"/>
        </w:rPr>
        <w:t>j</w:t>
      </w:r>
      <w:proofErr w:type="spellEnd"/>
      <w:proofErr w:type="gramEnd"/>
      <w:r w:rsidRPr="000710B6">
        <w:rPr>
          <w:sz w:val="26"/>
          <w:szCs w:val="26"/>
        </w:rPr>
        <w:t xml:space="preserve">), рассчитывается по формуле: </w:t>
      </w:r>
    </w:p>
    <w:p w:rsidR="000710B6" w:rsidRPr="000710B6" w:rsidRDefault="000710B6" w:rsidP="000710B6">
      <w:pPr>
        <w:spacing w:line="288" w:lineRule="atLeast"/>
        <w:jc w:val="both"/>
        <w:rPr>
          <w:sz w:val="26"/>
          <w:szCs w:val="26"/>
        </w:rPr>
      </w:pPr>
      <w:r w:rsidRPr="000710B6">
        <w:rPr>
          <w:sz w:val="26"/>
          <w:szCs w:val="26"/>
        </w:rPr>
        <w:t xml:space="preserve">  </w:t>
      </w:r>
    </w:p>
    <w:p w:rsidR="000710B6" w:rsidRPr="000710B6" w:rsidRDefault="000710B6" w:rsidP="000710B6">
      <w:pPr>
        <w:jc w:val="center"/>
        <w:rPr>
          <w:sz w:val="26"/>
          <w:szCs w:val="26"/>
        </w:rPr>
      </w:pPr>
      <w:proofErr w:type="spellStart"/>
      <w:r w:rsidRPr="000710B6">
        <w:rPr>
          <w:sz w:val="26"/>
          <w:szCs w:val="26"/>
        </w:rPr>
        <w:t>В</w:t>
      </w:r>
      <w:r w:rsidRPr="000710B6">
        <w:rPr>
          <w:sz w:val="26"/>
          <w:szCs w:val="26"/>
          <w:vertAlign w:val="subscript"/>
        </w:rPr>
        <w:t>Оj</w:t>
      </w:r>
      <w:proofErr w:type="spellEnd"/>
      <w:r w:rsidRPr="000710B6">
        <w:rPr>
          <w:sz w:val="26"/>
          <w:szCs w:val="26"/>
        </w:rPr>
        <w:t xml:space="preserve"> = </w:t>
      </w:r>
      <w:proofErr w:type="spellStart"/>
      <w:r w:rsidRPr="000710B6">
        <w:rPr>
          <w:sz w:val="26"/>
          <w:szCs w:val="26"/>
        </w:rPr>
        <w:t>N</w:t>
      </w:r>
      <w:proofErr w:type="gramStart"/>
      <w:r w:rsidRPr="000710B6">
        <w:rPr>
          <w:sz w:val="26"/>
          <w:szCs w:val="26"/>
          <w:vertAlign w:val="subscript"/>
        </w:rPr>
        <w:t>О</w:t>
      </w:r>
      <w:proofErr w:type="gramEnd"/>
      <w:r w:rsidRPr="000710B6">
        <w:rPr>
          <w:sz w:val="26"/>
          <w:szCs w:val="26"/>
          <w:vertAlign w:val="subscript"/>
        </w:rPr>
        <w:t>j</w:t>
      </w:r>
      <w:proofErr w:type="spellEnd"/>
      <w:r w:rsidRPr="000710B6">
        <w:rPr>
          <w:sz w:val="26"/>
          <w:szCs w:val="26"/>
        </w:rPr>
        <w:t xml:space="preserve"> + </w:t>
      </w:r>
      <w:proofErr w:type="spellStart"/>
      <w:r w:rsidRPr="000710B6">
        <w:rPr>
          <w:sz w:val="26"/>
          <w:szCs w:val="26"/>
        </w:rPr>
        <w:t>L</w:t>
      </w:r>
      <w:r w:rsidRPr="000710B6">
        <w:rPr>
          <w:sz w:val="26"/>
          <w:szCs w:val="26"/>
          <w:vertAlign w:val="subscript"/>
        </w:rPr>
        <w:t>Оj</w:t>
      </w:r>
      <w:proofErr w:type="spellEnd"/>
      <w:r w:rsidRPr="000710B6">
        <w:rPr>
          <w:sz w:val="26"/>
          <w:szCs w:val="26"/>
        </w:rPr>
        <w:t xml:space="preserve">, </w:t>
      </w:r>
    </w:p>
    <w:p w:rsidR="000710B6" w:rsidRPr="000710B6" w:rsidRDefault="000710B6" w:rsidP="000710B6">
      <w:pPr>
        <w:spacing w:line="288" w:lineRule="atLeast"/>
        <w:jc w:val="both"/>
        <w:rPr>
          <w:sz w:val="26"/>
          <w:szCs w:val="26"/>
        </w:rPr>
      </w:pPr>
      <w:r w:rsidRPr="000710B6">
        <w:rPr>
          <w:sz w:val="26"/>
          <w:szCs w:val="26"/>
        </w:rPr>
        <w:t xml:space="preserve">  </w:t>
      </w:r>
    </w:p>
    <w:p w:rsidR="000710B6" w:rsidRPr="000710B6" w:rsidRDefault="000710B6" w:rsidP="000710B6">
      <w:pPr>
        <w:spacing w:line="288" w:lineRule="atLeast"/>
        <w:ind w:firstLine="540"/>
        <w:jc w:val="both"/>
        <w:rPr>
          <w:sz w:val="26"/>
          <w:szCs w:val="26"/>
        </w:rPr>
      </w:pPr>
      <w:r w:rsidRPr="000710B6">
        <w:rPr>
          <w:sz w:val="26"/>
          <w:szCs w:val="26"/>
        </w:rPr>
        <w:t xml:space="preserve">где: </w:t>
      </w:r>
    </w:p>
    <w:p w:rsidR="000710B6" w:rsidRPr="000710B6" w:rsidRDefault="000710B6" w:rsidP="000710B6">
      <w:pPr>
        <w:spacing w:before="168" w:line="288" w:lineRule="atLeast"/>
        <w:ind w:firstLine="540"/>
        <w:jc w:val="both"/>
        <w:rPr>
          <w:sz w:val="26"/>
          <w:szCs w:val="26"/>
        </w:rPr>
      </w:pPr>
      <w:proofErr w:type="spellStart"/>
      <w:r w:rsidRPr="000710B6">
        <w:rPr>
          <w:sz w:val="26"/>
          <w:szCs w:val="26"/>
        </w:rPr>
        <w:t>N</w:t>
      </w:r>
      <w:proofErr w:type="gramStart"/>
      <w:r w:rsidRPr="000710B6">
        <w:rPr>
          <w:sz w:val="26"/>
          <w:szCs w:val="26"/>
          <w:vertAlign w:val="subscript"/>
        </w:rPr>
        <w:t>О</w:t>
      </w:r>
      <w:proofErr w:type="gramEnd"/>
      <w:r w:rsidRPr="000710B6">
        <w:rPr>
          <w:sz w:val="26"/>
          <w:szCs w:val="26"/>
          <w:vertAlign w:val="subscript"/>
        </w:rPr>
        <w:t>j</w:t>
      </w:r>
      <w:proofErr w:type="spellEnd"/>
      <w:r w:rsidRPr="000710B6">
        <w:rPr>
          <w:sz w:val="26"/>
          <w:szCs w:val="26"/>
        </w:rPr>
        <w:t xml:space="preserve"> - объем налогов, задекларированных для уплаты в бюджет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j-м плательщиком в базовом году; </w:t>
      </w:r>
    </w:p>
    <w:p w:rsidR="000710B6" w:rsidRPr="000710B6" w:rsidRDefault="000710B6" w:rsidP="001326D9">
      <w:pPr>
        <w:spacing w:line="288" w:lineRule="atLeast"/>
        <w:ind w:firstLine="540"/>
        <w:jc w:val="both"/>
        <w:rPr>
          <w:sz w:val="26"/>
          <w:szCs w:val="26"/>
        </w:rPr>
      </w:pPr>
      <w:proofErr w:type="spellStart"/>
      <w:r w:rsidRPr="000710B6">
        <w:rPr>
          <w:sz w:val="26"/>
          <w:szCs w:val="26"/>
        </w:rPr>
        <w:t>L</w:t>
      </w:r>
      <w:proofErr w:type="gramStart"/>
      <w:r w:rsidRPr="000710B6">
        <w:rPr>
          <w:sz w:val="26"/>
          <w:szCs w:val="26"/>
          <w:vertAlign w:val="subscript"/>
        </w:rPr>
        <w:t>О</w:t>
      </w:r>
      <w:proofErr w:type="gramEnd"/>
      <w:r w:rsidRPr="000710B6">
        <w:rPr>
          <w:sz w:val="26"/>
          <w:szCs w:val="26"/>
          <w:vertAlign w:val="subscript"/>
        </w:rPr>
        <w:t>j</w:t>
      </w:r>
      <w:proofErr w:type="spellEnd"/>
      <w:r w:rsidRPr="000710B6">
        <w:rPr>
          <w:sz w:val="26"/>
          <w:szCs w:val="26"/>
        </w:rPr>
        <w:t xml:space="preserve"> - объем налоговых льгот, предоставленных j-</w:t>
      </w:r>
      <w:proofErr w:type="spellStart"/>
      <w:r w:rsidRPr="000710B6">
        <w:rPr>
          <w:sz w:val="26"/>
          <w:szCs w:val="26"/>
        </w:rPr>
        <w:t>му</w:t>
      </w:r>
      <w:proofErr w:type="spellEnd"/>
      <w:r w:rsidRPr="000710B6">
        <w:rPr>
          <w:sz w:val="26"/>
          <w:szCs w:val="26"/>
        </w:rPr>
        <w:t xml:space="preserve"> плательщику в базовом году. </w:t>
      </w:r>
    </w:p>
    <w:p w:rsidR="000710B6" w:rsidRPr="000710B6" w:rsidRDefault="000710B6" w:rsidP="001326D9">
      <w:pPr>
        <w:spacing w:line="288" w:lineRule="atLeast"/>
        <w:ind w:firstLine="540"/>
        <w:jc w:val="both"/>
        <w:rPr>
          <w:sz w:val="26"/>
          <w:szCs w:val="26"/>
        </w:rPr>
      </w:pPr>
      <w:r w:rsidRPr="000710B6">
        <w:rPr>
          <w:sz w:val="26"/>
          <w:szCs w:val="26"/>
        </w:rPr>
        <w:t xml:space="preserve">Под базовым годом в настоящем Порядке понимается год, предшествующий году начала получения j-м плательщиком льготы, либо 6-й год, предшествующий </w:t>
      </w:r>
      <w:proofErr w:type="spellStart"/>
      <w:r w:rsidRPr="000710B6">
        <w:rPr>
          <w:sz w:val="26"/>
          <w:szCs w:val="26"/>
        </w:rPr>
        <w:t>отчетному</w:t>
      </w:r>
      <w:proofErr w:type="spellEnd"/>
      <w:r w:rsidRPr="000710B6">
        <w:rPr>
          <w:sz w:val="26"/>
          <w:szCs w:val="26"/>
        </w:rPr>
        <w:t xml:space="preserve"> году, если льгота предоставляется плательщику более шести лет. </w:t>
      </w:r>
    </w:p>
    <w:p w:rsidR="000710B6" w:rsidRPr="000710B6" w:rsidRDefault="000710B6" w:rsidP="000710B6">
      <w:pPr>
        <w:spacing w:line="288" w:lineRule="atLeast"/>
        <w:jc w:val="both"/>
        <w:rPr>
          <w:sz w:val="26"/>
          <w:szCs w:val="26"/>
        </w:rPr>
      </w:pPr>
      <w:r w:rsidRPr="000710B6">
        <w:rPr>
          <w:sz w:val="26"/>
          <w:szCs w:val="26"/>
        </w:rPr>
        <w:t xml:space="preserve">  </w:t>
      </w:r>
    </w:p>
    <w:p w:rsidR="000710B6" w:rsidRPr="000710B6" w:rsidRDefault="000710B6" w:rsidP="000710B6">
      <w:pPr>
        <w:jc w:val="center"/>
        <w:rPr>
          <w:sz w:val="26"/>
          <w:szCs w:val="26"/>
        </w:rPr>
      </w:pPr>
      <w:r w:rsidRPr="000710B6">
        <w:rPr>
          <w:b/>
          <w:bCs/>
          <w:sz w:val="26"/>
          <w:szCs w:val="26"/>
        </w:rPr>
        <w:t>5. Формирование заключения (сводного заключения)</w:t>
      </w:r>
      <w:r w:rsidRPr="000710B6">
        <w:rPr>
          <w:sz w:val="26"/>
          <w:szCs w:val="26"/>
        </w:rPr>
        <w:t xml:space="preserve"> </w:t>
      </w:r>
    </w:p>
    <w:p w:rsidR="000710B6" w:rsidRPr="000710B6" w:rsidRDefault="000710B6" w:rsidP="000710B6">
      <w:pPr>
        <w:jc w:val="center"/>
        <w:rPr>
          <w:sz w:val="26"/>
          <w:szCs w:val="26"/>
        </w:rPr>
      </w:pPr>
      <w:r w:rsidRPr="000710B6">
        <w:rPr>
          <w:b/>
          <w:bCs/>
          <w:sz w:val="26"/>
          <w:szCs w:val="26"/>
        </w:rPr>
        <w:t xml:space="preserve">об эффективности налоговых расходов Юровского сельсовета </w:t>
      </w:r>
      <w:proofErr w:type="spellStart"/>
      <w:r w:rsidRPr="000710B6">
        <w:rPr>
          <w:b/>
          <w:bCs/>
          <w:sz w:val="26"/>
          <w:szCs w:val="26"/>
        </w:rPr>
        <w:t>Мокшанского</w:t>
      </w:r>
      <w:proofErr w:type="spellEnd"/>
      <w:r w:rsidRPr="000710B6">
        <w:rPr>
          <w:b/>
          <w:bCs/>
          <w:sz w:val="26"/>
          <w:szCs w:val="26"/>
        </w:rPr>
        <w:t xml:space="preserve"> района</w:t>
      </w:r>
      <w:r w:rsidRPr="000710B6">
        <w:rPr>
          <w:sz w:val="26"/>
          <w:szCs w:val="26"/>
        </w:rPr>
        <w:t xml:space="preserve"> </w:t>
      </w:r>
      <w:r w:rsidRPr="000710B6">
        <w:rPr>
          <w:b/>
          <w:bCs/>
          <w:sz w:val="26"/>
          <w:szCs w:val="26"/>
        </w:rPr>
        <w:t>Пензенской области</w:t>
      </w:r>
      <w:r w:rsidRPr="000710B6">
        <w:rPr>
          <w:sz w:val="26"/>
          <w:szCs w:val="26"/>
        </w:rPr>
        <w:t xml:space="preserve"> </w:t>
      </w:r>
    </w:p>
    <w:p w:rsidR="000710B6" w:rsidRPr="000710B6" w:rsidRDefault="000710B6" w:rsidP="001326D9">
      <w:pPr>
        <w:spacing w:line="288" w:lineRule="atLeast"/>
        <w:jc w:val="both"/>
        <w:rPr>
          <w:sz w:val="26"/>
          <w:szCs w:val="26"/>
        </w:rPr>
      </w:pPr>
      <w:r w:rsidRPr="000710B6">
        <w:rPr>
          <w:sz w:val="26"/>
          <w:szCs w:val="26"/>
        </w:rPr>
        <w:t xml:space="preserve">  5.1. </w:t>
      </w:r>
      <w:proofErr w:type="gramStart"/>
      <w:r w:rsidRPr="000710B6">
        <w:rPr>
          <w:sz w:val="26"/>
          <w:szCs w:val="26"/>
        </w:rPr>
        <w:t xml:space="preserve">По итогам </w:t>
      </w:r>
      <w:proofErr w:type="spellStart"/>
      <w:r w:rsidRPr="000710B6">
        <w:rPr>
          <w:sz w:val="26"/>
          <w:szCs w:val="26"/>
        </w:rPr>
        <w:t>проведенной</w:t>
      </w:r>
      <w:proofErr w:type="spellEnd"/>
      <w:r w:rsidRPr="000710B6">
        <w:rPr>
          <w:sz w:val="26"/>
          <w:szCs w:val="26"/>
        </w:rPr>
        <w:t xml:space="preserve"> оценки эффективности налогового расхода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куратор налогового расхода формулирует выводы о достижении целевых характеристик налогового расхода </w:t>
      </w:r>
      <w:r w:rsidRPr="000710B6">
        <w:rPr>
          <w:sz w:val="26"/>
          <w:szCs w:val="26"/>
        </w:rPr>
        <w:lastRenderedPageBreak/>
        <w:t xml:space="preserve">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вкладе налогового расхода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в достижение целей муниципальной программы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и (или) целей социально-экономической политики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w:t>
      </w:r>
      <w:proofErr w:type="gramEnd"/>
      <w:r w:rsidRPr="000710B6">
        <w:rPr>
          <w:sz w:val="26"/>
          <w:szCs w:val="26"/>
        </w:rPr>
        <w:t xml:space="preserve"> </w:t>
      </w:r>
      <w:proofErr w:type="gramStart"/>
      <w:r w:rsidRPr="000710B6">
        <w:rPr>
          <w:sz w:val="26"/>
          <w:szCs w:val="26"/>
        </w:rPr>
        <w:t xml:space="preserve">области, не относящихся к муниципальным программам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а также о наличии или об отсутствии более результативных (менее затратных для бюджета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альтернативных механизмов достижения целей муниципальной программы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и (или) целей социально-экономической политики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не относящихся к муниципальным программам Юровского</w:t>
      </w:r>
      <w:proofErr w:type="gramEnd"/>
      <w:r w:rsidRPr="000710B6">
        <w:rPr>
          <w:sz w:val="26"/>
          <w:szCs w:val="26"/>
        </w:rPr>
        <w:t xml:space="preserve">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и формирует </w:t>
      </w:r>
      <w:hyperlink w:anchor="p181" w:history="1">
        <w:r w:rsidRPr="000710B6">
          <w:rPr>
            <w:sz w:val="26"/>
            <w:szCs w:val="26"/>
          </w:rPr>
          <w:t>заключение</w:t>
        </w:r>
      </w:hyperlink>
      <w:r w:rsidRPr="000710B6">
        <w:rPr>
          <w:sz w:val="26"/>
          <w:szCs w:val="26"/>
        </w:rPr>
        <w:t xml:space="preserve"> об эффективности налоговых расходов по форме согласно приложению N 2 к настоящему Порядку. </w:t>
      </w:r>
    </w:p>
    <w:p w:rsidR="000710B6" w:rsidRPr="000710B6" w:rsidRDefault="000710B6" w:rsidP="001326D9">
      <w:pPr>
        <w:spacing w:line="288" w:lineRule="atLeast"/>
        <w:ind w:firstLine="540"/>
        <w:jc w:val="both"/>
        <w:rPr>
          <w:sz w:val="26"/>
          <w:szCs w:val="26"/>
        </w:rPr>
      </w:pPr>
      <w:r w:rsidRPr="000710B6">
        <w:rPr>
          <w:sz w:val="26"/>
          <w:szCs w:val="26"/>
        </w:rPr>
        <w:t xml:space="preserve">5.2. Администрация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формирует сводное </w:t>
      </w:r>
      <w:hyperlink w:anchor="p181" w:history="1">
        <w:r w:rsidRPr="000710B6">
          <w:rPr>
            <w:sz w:val="26"/>
            <w:szCs w:val="26"/>
          </w:rPr>
          <w:t>заключение</w:t>
        </w:r>
      </w:hyperlink>
      <w:r w:rsidRPr="000710B6">
        <w:rPr>
          <w:sz w:val="26"/>
          <w:szCs w:val="26"/>
        </w:rPr>
        <w:t xml:space="preserve"> об эффективности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на основе данных, представленных кураторами налоговых расходов, по форме согласно приложению N 2 к настоящему Порядку. </w:t>
      </w:r>
    </w:p>
    <w:p w:rsidR="000710B6" w:rsidRPr="000710B6" w:rsidRDefault="000710B6" w:rsidP="001326D9">
      <w:pPr>
        <w:spacing w:line="288" w:lineRule="atLeast"/>
        <w:ind w:firstLine="540"/>
        <w:jc w:val="both"/>
        <w:rPr>
          <w:sz w:val="26"/>
          <w:szCs w:val="26"/>
        </w:rPr>
      </w:pPr>
      <w:r w:rsidRPr="000710B6">
        <w:rPr>
          <w:sz w:val="26"/>
          <w:szCs w:val="26"/>
        </w:rPr>
        <w:t xml:space="preserve">Результаты </w:t>
      </w:r>
      <w:proofErr w:type="gramStart"/>
      <w:r w:rsidRPr="000710B6">
        <w:rPr>
          <w:sz w:val="26"/>
          <w:szCs w:val="26"/>
        </w:rPr>
        <w:t xml:space="preserve">оценки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w:t>
      </w:r>
      <w:proofErr w:type="gramEnd"/>
      <w:r w:rsidRPr="000710B6">
        <w:rPr>
          <w:sz w:val="26"/>
          <w:szCs w:val="26"/>
        </w:rPr>
        <w:t xml:space="preserve"> учитываются при формировании основных направлений бюджетной и налоговой политики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а также при проведении оценки эффективности реализации муниципальных программ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w:t>
      </w:r>
    </w:p>
    <w:p w:rsidR="000710B6" w:rsidRPr="000710B6" w:rsidRDefault="000710B6" w:rsidP="000710B6">
      <w:pPr>
        <w:shd w:val="clear" w:color="auto" w:fill="FFFFFF"/>
        <w:spacing w:line="225" w:lineRule="atLeast"/>
        <w:jc w:val="center"/>
        <w:outlineLvl w:val="2"/>
        <w:rPr>
          <w:b/>
          <w:bCs/>
          <w:sz w:val="26"/>
          <w:szCs w:val="26"/>
        </w:rPr>
      </w:pPr>
    </w:p>
    <w:p w:rsidR="000710B6" w:rsidRPr="000710B6" w:rsidRDefault="000710B6" w:rsidP="000710B6">
      <w:pPr>
        <w:jc w:val="center"/>
        <w:rPr>
          <w:sz w:val="26"/>
          <w:szCs w:val="26"/>
        </w:rPr>
      </w:pPr>
      <w:r w:rsidRPr="000710B6">
        <w:rPr>
          <w:b/>
          <w:bCs/>
          <w:sz w:val="26"/>
          <w:szCs w:val="26"/>
        </w:rPr>
        <w:t>6. Порядок и сроки предоставления информации для проведения</w:t>
      </w:r>
      <w:r w:rsidRPr="000710B6">
        <w:rPr>
          <w:sz w:val="26"/>
          <w:szCs w:val="26"/>
        </w:rPr>
        <w:t xml:space="preserve"> </w:t>
      </w:r>
    </w:p>
    <w:p w:rsidR="000710B6" w:rsidRPr="000710B6" w:rsidRDefault="000710B6" w:rsidP="000710B6">
      <w:pPr>
        <w:jc w:val="center"/>
        <w:rPr>
          <w:sz w:val="26"/>
          <w:szCs w:val="26"/>
        </w:rPr>
      </w:pPr>
      <w:r w:rsidRPr="000710B6">
        <w:rPr>
          <w:b/>
          <w:bCs/>
          <w:sz w:val="26"/>
          <w:szCs w:val="26"/>
        </w:rPr>
        <w:t xml:space="preserve">оценки </w:t>
      </w:r>
      <w:proofErr w:type="gramStart"/>
      <w:r w:rsidRPr="000710B6">
        <w:rPr>
          <w:b/>
          <w:bCs/>
          <w:sz w:val="26"/>
          <w:szCs w:val="26"/>
        </w:rPr>
        <w:t xml:space="preserve">эффективности налоговых расходов Юровского сельсовета </w:t>
      </w:r>
      <w:proofErr w:type="spellStart"/>
      <w:r w:rsidRPr="000710B6">
        <w:rPr>
          <w:b/>
          <w:bCs/>
          <w:sz w:val="26"/>
          <w:szCs w:val="26"/>
        </w:rPr>
        <w:t>Мокшанского</w:t>
      </w:r>
      <w:proofErr w:type="spellEnd"/>
      <w:r w:rsidRPr="000710B6">
        <w:rPr>
          <w:b/>
          <w:bCs/>
          <w:sz w:val="26"/>
          <w:szCs w:val="26"/>
        </w:rPr>
        <w:t xml:space="preserve"> района</w:t>
      </w:r>
      <w:r w:rsidRPr="000710B6">
        <w:rPr>
          <w:sz w:val="26"/>
          <w:szCs w:val="26"/>
        </w:rPr>
        <w:t xml:space="preserve"> </w:t>
      </w:r>
      <w:r w:rsidRPr="000710B6">
        <w:rPr>
          <w:b/>
          <w:bCs/>
          <w:sz w:val="26"/>
          <w:szCs w:val="26"/>
        </w:rPr>
        <w:t>Пензенской области</w:t>
      </w:r>
      <w:proofErr w:type="gramEnd"/>
      <w:r w:rsidRPr="000710B6">
        <w:rPr>
          <w:sz w:val="26"/>
          <w:szCs w:val="26"/>
        </w:rPr>
        <w:t xml:space="preserve"> </w:t>
      </w:r>
    </w:p>
    <w:p w:rsidR="000710B6" w:rsidRPr="000710B6" w:rsidRDefault="000710B6" w:rsidP="001326D9">
      <w:pPr>
        <w:spacing w:line="288" w:lineRule="atLeast"/>
        <w:jc w:val="both"/>
        <w:rPr>
          <w:sz w:val="26"/>
          <w:szCs w:val="26"/>
        </w:rPr>
      </w:pPr>
      <w:r w:rsidRPr="000710B6">
        <w:rPr>
          <w:sz w:val="26"/>
          <w:szCs w:val="26"/>
        </w:rPr>
        <w:t xml:space="preserve">  6.1. В целях </w:t>
      </w:r>
      <w:proofErr w:type="gramStart"/>
      <w:r w:rsidRPr="000710B6">
        <w:rPr>
          <w:sz w:val="26"/>
          <w:szCs w:val="26"/>
        </w:rPr>
        <w:t xml:space="preserve">проведения оценки эффективности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w:t>
      </w:r>
      <w:proofErr w:type="gramEnd"/>
      <w:r w:rsidRPr="000710B6">
        <w:rPr>
          <w:sz w:val="26"/>
          <w:szCs w:val="26"/>
        </w:rPr>
        <w:t xml:space="preserve">: </w:t>
      </w:r>
    </w:p>
    <w:p w:rsidR="000710B6" w:rsidRPr="000710B6" w:rsidRDefault="000710B6" w:rsidP="001326D9">
      <w:pPr>
        <w:spacing w:line="288" w:lineRule="atLeast"/>
        <w:ind w:firstLine="540"/>
        <w:jc w:val="both"/>
        <w:rPr>
          <w:sz w:val="26"/>
          <w:szCs w:val="26"/>
        </w:rPr>
      </w:pPr>
      <w:r w:rsidRPr="000710B6">
        <w:rPr>
          <w:sz w:val="26"/>
          <w:szCs w:val="26"/>
        </w:rPr>
        <w:t xml:space="preserve">6.1.1. </w:t>
      </w:r>
      <w:proofErr w:type="gramStart"/>
      <w:r w:rsidRPr="000710B6">
        <w:rPr>
          <w:sz w:val="26"/>
          <w:szCs w:val="26"/>
        </w:rPr>
        <w:t xml:space="preserve">В срок до 15 января текущего финансового года кураторы налоговых расходов направляют в администрацию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сведения о нормативных и целевых характеристиках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в том числе действовавших в </w:t>
      </w:r>
      <w:proofErr w:type="spellStart"/>
      <w:r w:rsidRPr="000710B6">
        <w:rPr>
          <w:sz w:val="26"/>
          <w:szCs w:val="26"/>
        </w:rPr>
        <w:t>отчетном</w:t>
      </w:r>
      <w:proofErr w:type="spellEnd"/>
      <w:r w:rsidRPr="000710B6">
        <w:rPr>
          <w:sz w:val="26"/>
          <w:szCs w:val="26"/>
        </w:rPr>
        <w:t xml:space="preserve"> году и в году, предшествующем </w:t>
      </w:r>
      <w:proofErr w:type="spellStart"/>
      <w:r w:rsidRPr="000710B6">
        <w:rPr>
          <w:sz w:val="26"/>
          <w:szCs w:val="26"/>
        </w:rPr>
        <w:t>отчетному</w:t>
      </w:r>
      <w:proofErr w:type="spellEnd"/>
      <w:r w:rsidRPr="000710B6">
        <w:rPr>
          <w:sz w:val="26"/>
          <w:szCs w:val="26"/>
        </w:rPr>
        <w:t xml:space="preserve"> году, и иную информацию, предусмотренную приложением к настоящему Порядку (показатели 2 - 16 </w:t>
      </w:r>
      <w:hyperlink w:anchor="p227" w:history="1">
        <w:r w:rsidRPr="000710B6">
          <w:rPr>
            <w:sz w:val="26"/>
            <w:szCs w:val="26"/>
          </w:rPr>
          <w:t>приложения N 3</w:t>
        </w:r>
      </w:hyperlink>
      <w:r w:rsidRPr="000710B6">
        <w:rPr>
          <w:sz w:val="26"/>
          <w:szCs w:val="26"/>
        </w:rPr>
        <w:t xml:space="preserve">). </w:t>
      </w:r>
      <w:proofErr w:type="gramEnd"/>
    </w:p>
    <w:p w:rsidR="000710B6" w:rsidRPr="000710B6" w:rsidRDefault="000710B6" w:rsidP="001326D9">
      <w:pPr>
        <w:spacing w:line="288" w:lineRule="atLeast"/>
        <w:ind w:firstLine="540"/>
        <w:jc w:val="both"/>
        <w:rPr>
          <w:sz w:val="26"/>
          <w:szCs w:val="26"/>
        </w:rPr>
      </w:pPr>
      <w:r w:rsidRPr="000710B6">
        <w:rPr>
          <w:sz w:val="26"/>
          <w:szCs w:val="26"/>
        </w:rPr>
        <w:t xml:space="preserve">6.1.2. В срок до 1 февраля текущего финансового года администрация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направляет в Управление Федеральной налоговой службы по Пензенской области сводную информацию по </w:t>
      </w:r>
      <w:r w:rsidR="009438F9">
        <w:rPr>
          <w:sz w:val="26"/>
          <w:szCs w:val="26"/>
        </w:rPr>
        <w:t>Юровскому</w:t>
      </w:r>
      <w:r w:rsidRPr="000710B6">
        <w:rPr>
          <w:sz w:val="26"/>
          <w:szCs w:val="26"/>
        </w:rPr>
        <w:t xml:space="preserve"> сельсовету </w:t>
      </w:r>
      <w:proofErr w:type="spellStart"/>
      <w:r w:rsidRPr="000710B6">
        <w:rPr>
          <w:sz w:val="26"/>
          <w:szCs w:val="26"/>
        </w:rPr>
        <w:t>Мокшанского</w:t>
      </w:r>
      <w:proofErr w:type="spellEnd"/>
      <w:r w:rsidRPr="000710B6">
        <w:rPr>
          <w:sz w:val="26"/>
          <w:szCs w:val="26"/>
        </w:rPr>
        <w:t xml:space="preserve"> района Пензенской области о категориях </w:t>
      </w:r>
      <w:proofErr w:type="gramStart"/>
      <w:r w:rsidRPr="000710B6">
        <w:rPr>
          <w:sz w:val="26"/>
          <w:szCs w:val="26"/>
        </w:rPr>
        <w:t>плательщиков</w:t>
      </w:r>
      <w:proofErr w:type="gramEnd"/>
      <w:r w:rsidRPr="000710B6">
        <w:rPr>
          <w:sz w:val="26"/>
          <w:szCs w:val="26"/>
        </w:rPr>
        <w:t xml:space="preserve"> с указанием обусловливающих соответствующие налоговые расходы нормативных правовых актов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в том числе действовавших в </w:t>
      </w:r>
      <w:proofErr w:type="spellStart"/>
      <w:r w:rsidRPr="000710B6">
        <w:rPr>
          <w:sz w:val="26"/>
          <w:szCs w:val="26"/>
        </w:rPr>
        <w:t>отчетном</w:t>
      </w:r>
      <w:proofErr w:type="spellEnd"/>
      <w:r w:rsidRPr="000710B6">
        <w:rPr>
          <w:sz w:val="26"/>
          <w:szCs w:val="26"/>
        </w:rPr>
        <w:t xml:space="preserve"> году и в </w:t>
      </w:r>
      <w:proofErr w:type="gramStart"/>
      <w:r w:rsidRPr="000710B6">
        <w:rPr>
          <w:sz w:val="26"/>
          <w:szCs w:val="26"/>
        </w:rPr>
        <w:t xml:space="preserve">году, предшествующем </w:t>
      </w:r>
      <w:proofErr w:type="spellStart"/>
      <w:r w:rsidRPr="000710B6">
        <w:rPr>
          <w:sz w:val="26"/>
          <w:szCs w:val="26"/>
        </w:rPr>
        <w:t>отчетному</w:t>
      </w:r>
      <w:proofErr w:type="spellEnd"/>
      <w:r w:rsidRPr="000710B6">
        <w:rPr>
          <w:sz w:val="26"/>
          <w:szCs w:val="26"/>
        </w:rPr>
        <w:t xml:space="preserve"> году, и иную информацию, предусмотренную приложением к настоящему Порядку (показатели 2 - 16 </w:t>
      </w:r>
      <w:hyperlink w:anchor="p227" w:history="1">
        <w:r w:rsidRPr="000710B6">
          <w:rPr>
            <w:sz w:val="26"/>
            <w:szCs w:val="26"/>
          </w:rPr>
          <w:t>приложения N 3</w:t>
        </w:r>
      </w:hyperlink>
      <w:r w:rsidRPr="000710B6">
        <w:rPr>
          <w:sz w:val="26"/>
          <w:szCs w:val="26"/>
        </w:rPr>
        <w:t xml:space="preserve">). </w:t>
      </w:r>
      <w:proofErr w:type="gramEnd"/>
    </w:p>
    <w:p w:rsidR="000710B6" w:rsidRPr="000710B6" w:rsidRDefault="000710B6" w:rsidP="000710B6">
      <w:pPr>
        <w:spacing w:before="168" w:line="288" w:lineRule="atLeast"/>
        <w:ind w:firstLine="540"/>
        <w:jc w:val="both"/>
        <w:rPr>
          <w:sz w:val="26"/>
          <w:szCs w:val="26"/>
        </w:rPr>
      </w:pPr>
      <w:r w:rsidRPr="000710B6">
        <w:rPr>
          <w:sz w:val="26"/>
          <w:szCs w:val="26"/>
        </w:rPr>
        <w:lastRenderedPageBreak/>
        <w:t xml:space="preserve">6.1.3. </w:t>
      </w:r>
      <w:proofErr w:type="gramStart"/>
      <w:r w:rsidRPr="000710B6">
        <w:rPr>
          <w:sz w:val="26"/>
          <w:szCs w:val="26"/>
        </w:rPr>
        <w:t xml:space="preserve">В срок до 1 апреля текущего финансового года специалист администрации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формирует информацию о принадлежности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к группе полномочий в соответствии с </w:t>
      </w:r>
      <w:hyperlink r:id="rId16" w:history="1">
        <w:r w:rsidRPr="000710B6">
          <w:rPr>
            <w:sz w:val="26"/>
            <w:szCs w:val="26"/>
          </w:rPr>
          <w:t>методикой</w:t>
        </w:r>
      </w:hyperlink>
      <w:r w:rsidRPr="000710B6">
        <w:rPr>
          <w:sz w:val="26"/>
          <w:szCs w:val="26"/>
        </w:rPr>
        <w:t xml:space="preserve"> распределения дотаций, </w:t>
      </w:r>
      <w:proofErr w:type="spellStart"/>
      <w:r w:rsidRPr="000710B6">
        <w:rPr>
          <w:sz w:val="26"/>
          <w:szCs w:val="26"/>
        </w:rPr>
        <w:t>утвержденной</w:t>
      </w:r>
      <w:proofErr w:type="spellEnd"/>
      <w:r w:rsidRPr="000710B6">
        <w:rPr>
          <w:sz w:val="26"/>
          <w:szCs w:val="26"/>
        </w:rPr>
        <w:t xml:space="preserve"> Законом Пензенской области от 24.04.2024 № 4243-ЗПО «О межбюджетных отношениях в Пензенской области» (с последующими изменениями), и </w:t>
      </w:r>
      <w:proofErr w:type="spellStart"/>
      <w:r w:rsidRPr="000710B6">
        <w:rPr>
          <w:sz w:val="26"/>
          <w:szCs w:val="26"/>
        </w:rPr>
        <w:t>расчетную</w:t>
      </w:r>
      <w:proofErr w:type="spellEnd"/>
      <w:r w:rsidRPr="000710B6">
        <w:rPr>
          <w:sz w:val="26"/>
          <w:szCs w:val="26"/>
        </w:rPr>
        <w:t xml:space="preserve"> стоимость среднесрочных рыночных заимствований Юровского</w:t>
      </w:r>
      <w:proofErr w:type="gramEnd"/>
      <w:r w:rsidRPr="000710B6">
        <w:rPr>
          <w:sz w:val="26"/>
          <w:szCs w:val="26"/>
        </w:rPr>
        <w:t xml:space="preserve">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w:t>
      </w:r>
    </w:p>
    <w:p w:rsidR="000710B6" w:rsidRPr="000710B6" w:rsidRDefault="000710B6" w:rsidP="001326D9">
      <w:pPr>
        <w:spacing w:line="288" w:lineRule="atLeast"/>
        <w:ind w:firstLine="540"/>
        <w:jc w:val="both"/>
        <w:rPr>
          <w:sz w:val="26"/>
          <w:szCs w:val="26"/>
        </w:rPr>
      </w:pPr>
      <w:r w:rsidRPr="000710B6">
        <w:rPr>
          <w:sz w:val="26"/>
          <w:szCs w:val="26"/>
        </w:rPr>
        <w:t xml:space="preserve">6.1.5. В срок до 5 апреля текущего финансового года администрация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направляет кураторам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информацию о фискальных характеристиках налоговых расходов для проведения оценки эффективности налоговых расходов за год, предшествующий </w:t>
      </w:r>
      <w:proofErr w:type="spellStart"/>
      <w:proofErr w:type="gramStart"/>
      <w:r w:rsidRPr="000710B6">
        <w:rPr>
          <w:sz w:val="26"/>
          <w:szCs w:val="26"/>
        </w:rPr>
        <w:t>отчетному</w:t>
      </w:r>
      <w:proofErr w:type="spellEnd"/>
      <w:proofErr w:type="gramEnd"/>
      <w:r w:rsidRPr="000710B6">
        <w:rPr>
          <w:sz w:val="26"/>
          <w:szCs w:val="26"/>
        </w:rPr>
        <w:t xml:space="preserve">. </w:t>
      </w:r>
    </w:p>
    <w:p w:rsidR="000710B6" w:rsidRPr="000710B6" w:rsidRDefault="000710B6" w:rsidP="001326D9">
      <w:pPr>
        <w:spacing w:line="288" w:lineRule="atLeast"/>
        <w:ind w:firstLine="540"/>
        <w:jc w:val="both"/>
        <w:rPr>
          <w:sz w:val="26"/>
          <w:szCs w:val="26"/>
        </w:rPr>
      </w:pPr>
      <w:r w:rsidRPr="000710B6">
        <w:rPr>
          <w:sz w:val="26"/>
          <w:szCs w:val="26"/>
        </w:rPr>
        <w:t xml:space="preserve">6.1.6. </w:t>
      </w:r>
      <w:proofErr w:type="gramStart"/>
      <w:r w:rsidRPr="000710B6">
        <w:rPr>
          <w:sz w:val="26"/>
          <w:szCs w:val="26"/>
        </w:rPr>
        <w:t xml:space="preserve">В срок до 15 мая текущего финансового года кураторы налоговых расходов представляют в администрацию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исходные данные за год, предшествующий </w:t>
      </w:r>
      <w:proofErr w:type="spellStart"/>
      <w:r w:rsidRPr="000710B6">
        <w:rPr>
          <w:sz w:val="26"/>
          <w:szCs w:val="26"/>
        </w:rPr>
        <w:t>отчетному</w:t>
      </w:r>
      <w:proofErr w:type="spellEnd"/>
      <w:r w:rsidRPr="000710B6">
        <w:rPr>
          <w:sz w:val="26"/>
          <w:szCs w:val="26"/>
        </w:rPr>
        <w:t xml:space="preserve">, результаты оценки эффективности налоговых расходов и выводы о достижении целевых характеристик налогового расхода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вкладе налогового расхода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в достижение целей муниципальной программы Юровского</w:t>
      </w:r>
      <w:proofErr w:type="gramEnd"/>
      <w:r w:rsidRPr="000710B6">
        <w:rPr>
          <w:sz w:val="26"/>
          <w:szCs w:val="26"/>
        </w:rPr>
        <w:t xml:space="preserve"> </w:t>
      </w:r>
      <w:proofErr w:type="gramStart"/>
      <w:r w:rsidRPr="000710B6">
        <w:rPr>
          <w:sz w:val="26"/>
          <w:szCs w:val="26"/>
        </w:rPr>
        <w:t xml:space="preserve">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и (или) целей социально-экономической политики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не относящихся к муниципальным программам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а также о наличии или об отсутствии более результативных (менее затратных для бюджета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альтернативных механизмов достижения целей муниципальной программы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и (или</w:t>
      </w:r>
      <w:proofErr w:type="gramEnd"/>
      <w:r w:rsidRPr="000710B6">
        <w:rPr>
          <w:sz w:val="26"/>
          <w:szCs w:val="26"/>
        </w:rPr>
        <w:t xml:space="preserve">) целей социально-экономической политики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не относящихся к муниципальным программам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w:t>
      </w:r>
    </w:p>
    <w:p w:rsidR="000710B6" w:rsidRPr="000710B6" w:rsidRDefault="000710B6" w:rsidP="001326D9">
      <w:pPr>
        <w:spacing w:line="288" w:lineRule="atLeast"/>
        <w:ind w:firstLine="540"/>
        <w:jc w:val="both"/>
        <w:rPr>
          <w:sz w:val="26"/>
          <w:szCs w:val="26"/>
        </w:rPr>
      </w:pPr>
      <w:r w:rsidRPr="000710B6">
        <w:rPr>
          <w:sz w:val="26"/>
          <w:szCs w:val="26"/>
        </w:rPr>
        <w:t xml:space="preserve">6.1.7. </w:t>
      </w:r>
      <w:proofErr w:type="gramStart"/>
      <w:r w:rsidRPr="000710B6">
        <w:rPr>
          <w:sz w:val="26"/>
          <w:szCs w:val="26"/>
        </w:rPr>
        <w:t xml:space="preserve">В срок до 15 июля текущего финансового года Управление Федеральной налоговой службы по Пензенской области направляет в администрацию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w:t>
      </w:r>
      <w:proofErr w:type="spellStart"/>
      <w:r w:rsidRPr="000710B6">
        <w:rPr>
          <w:sz w:val="26"/>
          <w:szCs w:val="26"/>
        </w:rPr>
        <w:t>уточненные</w:t>
      </w:r>
      <w:proofErr w:type="spellEnd"/>
      <w:r w:rsidRPr="000710B6">
        <w:rPr>
          <w:sz w:val="26"/>
          <w:szCs w:val="26"/>
        </w:rPr>
        <w:t xml:space="preserve"> сведения об </w:t>
      </w:r>
      <w:proofErr w:type="spellStart"/>
      <w:r w:rsidRPr="000710B6">
        <w:rPr>
          <w:sz w:val="26"/>
          <w:szCs w:val="26"/>
        </w:rPr>
        <w:t>объеме</w:t>
      </w:r>
      <w:proofErr w:type="spellEnd"/>
      <w:r w:rsidRPr="000710B6">
        <w:rPr>
          <w:sz w:val="26"/>
          <w:szCs w:val="26"/>
        </w:rPr>
        <w:t xml:space="preserve"> льгот за </w:t>
      </w:r>
      <w:proofErr w:type="spellStart"/>
      <w:r w:rsidRPr="000710B6">
        <w:rPr>
          <w:sz w:val="26"/>
          <w:szCs w:val="26"/>
        </w:rPr>
        <w:t>отчетный</w:t>
      </w:r>
      <w:proofErr w:type="spellEnd"/>
      <w:r w:rsidRPr="000710B6">
        <w:rPr>
          <w:sz w:val="26"/>
          <w:szCs w:val="26"/>
        </w:rPr>
        <w:t xml:space="preserve"> финансовый год, сведения о налогах, задекларированных для уплаты плательщиками, имеющими право на льготы, в </w:t>
      </w:r>
      <w:proofErr w:type="spellStart"/>
      <w:r w:rsidRPr="000710B6">
        <w:rPr>
          <w:sz w:val="26"/>
          <w:szCs w:val="26"/>
        </w:rPr>
        <w:t>отчетном</w:t>
      </w:r>
      <w:proofErr w:type="spellEnd"/>
      <w:r w:rsidRPr="000710B6">
        <w:rPr>
          <w:sz w:val="26"/>
          <w:szCs w:val="26"/>
        </w:rPr>
        <w:t xml:space="preserve"> году (показатели 18, 20, 21, 22 </w:t>
      </w:r>
      <w:hyperlink w:anchor="p227" w:history="1">
        <w:r w:rsidRPr="000710B6">
          <w:rPr>
            <w:sz w:val="26"/>
            <w:szCs w:val="26"/>
          </w:rPr>
          <w:t>приложения N 3</w:t>
        </w:r>
      </w:hyperlink>
      <w:r w:rsidRPr="000710B6">
        <w:rPr>
          <w:sz w:val="26"/>
          <w:szCs w:val="26"/>
        </w:rPr>
        <w:t xml:space="preserve">). </w:t>
      </w:r>
      <w:proofErr w:type="gramEnd"/>
    </w:p>
    <w:p w:rsidR="000710B6" w:rsidRPr="000710B6" w:rsidRDefault="000710B6" w:rsidP="001326D9">
      <w:pPr>
        <w:spacing w:line="288" w:lineRule="atLeast"/>
        <w:ind w:firstLine="540"/>
        <w:jc w:val="both"/>
        <w:rPr>
          <w:sz w:val="26"/>
          <w:szCs w:val="26"/>
        </w:rPr>
      </w:pPr>
      <w:proofErr w:type="gramStart"/>
      <w:r w:rsidRPr="000710B6">
        <w:rPr>
          <w:sz w:val="26"/>
          <w:szCs w:val="26"/>
        </w:rPr>
        <w:t xml:space="preserve">В случае наличия </w:t>
      </w:r>
      <w:proofErr w:type="spellStart"/>
      <w:r w:rsidRPr="000710B6">
        <w:rPr>
          <w:sz w:val="26"/>
          <w:szCs w:val="26"/>
        </w:rPr>
        <w:t>уточненных</w:t>
      </w:r>
      <w:proofErr w:type="spellEnd"/>
      <w:r w:rsidRPr="000710B6">
        <w:rPr>
          <w:sz w:val="26"/>
          <w:szCs w:val="26"/>
        </w:rPr>
        <w:t xml:space="preserve"> данных за год, предшествующий </w:t>
      </w:r>
      <w:proofErr w:type="spellStart"/>
      <w:r w:rsidRPr="000710B6">
        <w:rPr>
          <w:sz w:val="26"/>
          <w:szCs w:val="26"/>
        </w:rPr>
        <w:t>отчетному</w:t>
      </w:r>
      <w:proofErr w:type="spellEnd"/>
      <w:r w:rsidRPr="000710B6">
        <w:rPr>
          <w:sz w:val="26"/>
          <w:szCs w:val="26"/>
        </w:rPr>
        <w:t xml:space="preserve">, с </w:t>
      </w:r>
      <w:proofErr w:type="spellStart"/>
      <w:r w:rsidRPr="000710B6">
        <w:rPr>
          <w:sz w:val="26"/>
          <w:szCs w:val="26"/>
        </w:rPr>
        <w:t>учетом</w:t>
      </w:r>
      <w:proofErr w:type="spellEnd"/>
      <w:r w:rsidRPr="000710B6">
        <w:rPr>
          <w:sz w:val="26"/>
          <w:szCs w:val="26"/>
        </w:rPr>
        <w:t xml:space="preserve"> информации по последним налоговым декларациям по стимулирующим налоговым расходам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Управление Федеральной налоговой службы по Пензенской области направляет в  администрацию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вместе с информацией, указанной в абзаце первом настоящего подпункта, </w:t>
      </w:r>
      <w:proofErr w:type="spellStart"/>
      <w:r w:rsidRPr="000710B6">
        <w:rPr>
          <w:sz w:val="26"/>
          <w:szCs w:val="26"/>
        </w:rPr>
        <w:t>уточненную</w:t>
      </w:r>
      <w:proofErr w:type="spellEnd"/>
      <w:r w:rsidRPr="000710B6">
        <w:rPr>
          <w:sz w:val="26"/>
          <w:szCs w:val="26"/>
        </w:rPr>
        <w:t xml:space="preserve"> информацию.</w:t>
      </w:r>
      <w:proofErr w:type="gramEnd"/>
    </w:p>
    <w:p w:rsidR="000710B6" w:rsidRPr="000710B6" w:rsidRDefault="000710B6" w:rsidP="001326D9">
      <w:pPr>
        <w:spacing w:line="288" w:lineRule="atLeast"/>
        <w:ind w:firstLine="540"/>
        <w:jc w:val="both"/>
        <w:rPr>
          <w:sz w:val="26"/>
          <w:szCs w:val="26"/>
        </w:rPr>
      </w:pPr>
      <w:r w:rsidRPr="000710B6">
        <w:rPr>
          <w:sz w:val="26"/>
          <w:szCs w:val="26"/>
        </w:rPr>
        <w:t xml:space="preserve">6.1.8. В срок до 17 июля текущего финансового года администрация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направляет кураторам </w:t>
      </w:r>
      <w:r w:rsidRPr="000710B6">
        <w:rPr>
          <w:sz w:val="26"/>
          <w:szCs w:val="26"/>
        </w:rPr>
        <w:lastRenderedPageBreak/>
        <w:t xml:space="preserve">налоговых расходов информацию Управления Федеральной налоговой службы по Пензенской области, указанную в </w:t>
      </w:r>
      <w:hyperlink w:anchor="p134" w:history="1">
        <w:r w:rsidRPr="000710B6">
          <w:rPr>
            <w:sz w:val="26"/>
            <w:szCs w:val="26"/>
          </w:rPr>
          <w:t>подпункте 6.1.8</w:t>
        </w:r>
      </w:hyperlink>
      <w:r w:rsidRPr="000710B6">
        <w:rPr>
          <w:sz w:val="26"/>
          <w:szCs w:val="26"/>
        </w:rPr>
        <w:t xml:space="preserve"> настоящего пункта. </w:t>
      </w:r>
    </w:p>
    <w:p w:rsidR="000710B6" w:rsidRPr="000710B6" w:rsidRDefault="000710B6" w:rsidP="001326D9">
      <w:pPr>
        <w:spacing w:line="288" w:lineRule="atLeast"/>
        <w:ind w:firstLine="540"/>
        <w:jc w:val="both"/>
        <w:rPr>
          <w:sz w:val="26"/>
          <w:szCs w:val="26"/>
        </w:rPr>
      </w:pPr>
      <w:r w:rsidRPr="000710B6">
        <w:rPr>
          <w:sz w:val="26"/>
          <w:szCs w:val="26"/>
        </w:rPr>
        <w:t xml:space="preserve">6.1.9. В срок до 25 июля текущего финансового года кураторы налоговых расходов представляют в  администрацию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w:t>
      </w:r>
      <w:hyperlink w:anchor="p181" w:history="1">
        <w:r w:rsidRPr="000710B6">
          <w:rPr>
            <w:sz w:val="26"/>
            <w:szCs w:val="26"/>
          </w:rPr>
          <w:t>заключение</w:t>
        </w:r>
      </w:hyperlink>
      <w:r w:rsidRPr="000710B6">
        <w:rPr>
          <w:sz w:val="26"/>
          <w:szCs w:val="26"/>
        </w:rPr>
        <w:t xml:space="preserve"> об эффективности налоговых расходов по форме согласно приложению N 2 к настоящему Порядку. </w:t>
      </w:r>
    </w:p>
    <w:p w:rsidR="000710B6" w:rsidRPr="000710B6" w:rsidRDefault="000710B6" w:rsidP="001326D9">
      <w:pPr>
        <w:spacing w:line="288" w:lineRule="atLeast"/>
        <w:ind w:firstLine="540"/>
        <w:jc w:val="both"/>
        <w:rPr>
          <w:sz w:val="26"/>
          <w:szCs w:val="26"/>
        </w:rPr>
        <w:sectPr w:rsidR="000710B6" w:rsidRPr="000710B6" w:rsidSect="0072009D">
          <w:headerReference w:type="even" r:id="rId17"/>
          <w:headerReference w:type="default" r:id="rId18"/>
          <w:footerReference w:type="even" r:id="rId19"/>
          <w:footerReference w:type="default" r:id="rId20"/>
          <w:endnotePr>
            <w:numFmt w:val="decimal"/>
          </w:endnotePr>
          <w:pgSz w:w="11907" w:h="16840"/>
          <w:pgMar w:top="993" w:right="850" w:bottom="993" w:left="1560" w:header="720" w:footer="720" w:gutter="0"/>
          <w:pgNumType w:start="1"/>
          <w:cols w:space="720"/>
          <w:titlePg/>
          <w:docGrid w:linePitch="272"/>
        </w:sectPr>
      </w:pPr>
      <w:r w:rsidRPr="000710B6">
        <w:rPr>
          <w:sz w:val="26"/>
          <w:szCs w:val="26"/>
        </w:rPr>
        <w:t xml:space="preserve">6.1.10. В срок до 1 августа текущего финансового года администрация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w:t>
      </w:r>
      <w:proofErr w:type="gramStart"/>
      <w:r w:rsidRPr="000710B6">
        <w:rPr>
          <w:sz w:val="26"/>
          <w:szCs w:val="26"/>
        </w:rPr>
        <w:t>подводит результаты</w:t>
      </w:r>
      <w:proofErr w:type="gramEnd"/>
      <w:r w:rsidRPr="000710B6">
        <w:rPr>
          <w:sz w:val="26"/>
          <w:szCs w:val="26"/>
        </w:rPr>
        <w:t xml:space="preserve"> </w:t>
      </w:r>
      <w:proofErr w:type="spellStart"/>
      <w:r w:rsidRPr="000710B6">
        <w:rPr>
          <w:sz w:val="26"/>
          <w:szCs w:val="26"/>
        </w:rPr>
        <w:t>проведенной</w:t>
      </w:r>
      <w:proofErr w:type="spellEnd"/>
      <w:r w:rsidRPr="000710B6">
        <w:rPr>
          <w:sz w:val="26"/>
          <w:szCs w:val="26"/>
        </w:rPr>
        <w:t xml:space="preserve"> оценки эффективности налоговых расходов за </w:t>
      </w:r>
      <w:proofErr w:type="spellStart"/>
      <w:r w:rsidRPr="000710B6">
        <w:rPr>
          <w:sz w:val="26"/>
          <w:szCs w:val="26"/>
        </w:rPr>
        <w:t>отчетный</w:t>
      </w:r>
      <w:proofErr w:type="spellEnd"/>
      <w:r w:rsidRPr="000710B6">
        <w:rPr>
          <w:sz w:val="26"/>
          <w:szCs w:val="26"/>
        </w:rPr>
        <w:t xml:space="preserve"> год и формирует сводное </w:t>
      </w:r>
      <w:hyperlink w:anchor="p181" w:history="1">
        <w:r w:rsidRPr="000710B6">
          <w:rPr>
            <w:sz w:val="26"/>
            <w:szCs w:val="26"/>
          </w:rPr>
          <w:t>заключение</w:t>
        </w:r>
      </w:hyperlink>
      <w:r w:rsidRPr="000710B6">
        <w:rPr>
          <w:sz w:val="26"/>
          <w:szCs w:val="26"/>
        </w:rPr>
        <w:t xml:space="preserve"> об эффективности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по форме согласно приложению N 2 к настоящему Порядку. </w:t>
      </w:r>
    </w:p>
    <w:p w:rsidR="000710B6" w:rsidRPr="000710B6" w:rsidRDefault="000710B6" w:rsidP="000710B6">
      <w:pPr>
        <w:spacing w:line="288" w:lineRule="atLeast"/>
        <w:jc w:val="both"/>
        <w:rPr>
          <w:sz w:val="26"/>
          <w:szCs w:val="26"/>
        </w:rPr>
      </w:pPr>
    </w:p>
    <w:p w:rsidR="000710B6" w:rsidRPr="000710B6" w:rsidRDefault="000710B6" w:rsidP="000710B6">
      <w:pPr>
        <w:spacing w:line="288" w:lineRule="atLeast"/>
        <w:jc w:val="right"/>
        <w:rPr>
          <w:sz w:val="26"/>
          <w:szCs w:val="26"/>
        </w:rPr>
      </w:pPr>
      <w:r w:rsidRPr="000710B6">
        <w:rPr>
          <w:sz w:val="26"/>
          <w:szCs w:val="26"/>
        </w:rPr>
        <w:t xml:space="preserve">Приложение N 1 </w:t>
      </w:r>
    </w:p>
    <w:p w:rsidR="000710B6" w:rsidRPr="000710B6" w:rsidRDefault="000710B6" w:rsidP="000710B6">
      <w:pPr>
        <w:spacing w:line="288" w:lineRule="atLeast"/>
        <w:jc w:val="right"/>
        <w:rPr>
          <w:sz w:val="26"/>
          <w:szCs w:val="26"/>
        </w:rPr>
      </w:pPr>
      <w:r w:rsidRPr="000710B6">
        <w:rPr>
          <w:sz w:val="26"/>
          <w:szCs w:val="26"/>
        </w:rPr>
        <w:t xml:space="preserve">                                                                                                                                                         к Порядку формирования перечня                                                                                                                                                                налоговых расходов и оценки                                                                                                                                                                               налоговых расходов </w:t>
      </w:r>
    </w:p>
    <w:p w:rsidR="000710B6" w:rsidRPr="000710B6" w:rsidRDefault="000710B6" w:rsidP="000710B6">
      <w:pPr>
        <w:spacing w:line="288" w:lineRule="atLeast"/>
        <w:jc w:val="right"/>
        <w:rPr>
          <w:sz w:val="26"/>
          <w:szCs w:val="26"/>
        </w:rPr>
      </w:pPr>
      <w:r w:rsidRPr="000710B6">
        <w:rPr>
          <w:sz w:val="26"/>
          <w:szCs w:val="26"/>
        </w:rPr>
        <w:t xml:space="preserve">Юровского сельсовета </w:t>
      </w:r>
    </w:p>
    <w:p w:rsidR="000710B6" w:rsidRPr="000710B6" w:rsidRDefault="000710B6" w:rsidP="000710B6">
      <w:pPr>
        <w:spacing w:line="288" w:lineRule="atLeast"/>
        <w:jc w:val="right"/>
        <w:rPr>
          <w:sz w:val="26"/>
          <w:szCs w:val="26"/>
        </w:rPr>
      </w:pPr>
      <w:proofErr w:type="spellStart"/>
      <w:r w:rsidRPr="000710B6">
        <w:rPr>
          <w:sz w:val="26"/>
          <w:szCs w:val="26"/>
        </w:rPr>
        <w:t>Мокшанского</w:t>
      </w:r>
      <w:proofErr w:type="spellEnd"/>
      <w:r w:rsidRPr="000710B6">
        <w:rPr>
          <w:sz w:val="26"/>
          <w:szCs w:val="26"/>
        </w:rPr>
        <w:t xml:space="preserve"> района </w:t>
      </w:r>
    </w:p>
    <w:p w:rsidR="000710B6" w:rsidRPr="000710B6" w:rsidRDefault="000710B6" w:rsidP="000710B6">
      <w:pPr>
        <w:spacing w:line="288" w:lineRule="atLeast"/>
        <w:jc w:val="right"/>
        <w:rPr>
          <w:sz w:val="26"/>
          <w:szCs w:val="26"/>
        </w:rPr>
      </w:pPr>
      <w:r w:rsidRPr="000710B6">
        <w:rPr>
          <w:sz w:val="26"/>
          <w:szCs w:val="26"/>
        </w:rPr>
        <w:t xml:space="preserve">Пензенской области </w:t>
      </w:r>
    </w:p>
    <w:p w:rsidR="000710B6" w:rsidRPr="000710B6" w:rsidRDefault="000710B6" w:rsidP="000710B6">
      <w:pPr>
        <w:spacing w:line="288" w:lineRule="atLeast"/>
        <w:jc w:val="both"/>
        <w:rPr>
          <w:sz w:val="26"/>
          <w:szCs w:val="26"/>
        </w:rPr>
      </w:pPr>
      <w:r w:rsidRPr="000710B6">
        <w:rPr>
          <w:sz w:val="26"/>
          <w:szCs w:val="26"/>
        </w:rPr>
        <w:t xml:space="preserve">  </w:t>
      </w:r>
    </w:p>
    <w:p w:rsidR="000710B6" w:rsidRPr="000710B6" w:rsidRDefault="000710B6" w:rsidP="000710B6">
      <w:pPr>
        <w:jc w:val="center"/>
        <w:rPr>
          <w:sz w:val="26"/>
          <w:szCs w:val="26"/>
        </w:rPr>
      </w:pPr>
      <w:bookmarkStart w:id="7" w:name="p150"/>
      <w:bookmarkEnd w:id="7"/>
      <w:r w:rsidRPr="000710B6">
        <w:rPr>
          <w:sz w:val="26"/>
          <w:szCs w:val="26"/>
        </w:rPr>
        <w:t xml:space="preserve">Перечень </w:t>
      </w:r>
    </w:p>
    <w:p w:rsidR="000710B6" w:rsidRPr="000710B6" w:rsidRDefault="000710B6" w:rsidP="000710B6">
      <w:pPr>
        <w:jc w:val="center"/>
        <w:rPr>
          <w:sz w:val="26"/>
          <w:szCs w:val="26"/>
        </w:rPr>
      </w:pPr>
      <w:r w:rsidRPr="000710B6">
        <w:rPr>
          <w:sz w:val="26"/>
          <w:szCs w:val="26"/>
        </w:rPr>
        <w:t xml:space="preserve">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w:t>
      </w:r>
    </w:p>
    <w:p w:rsidR="000710B6" w:rsidRPr="000710B6" w:rsidRDefault="000710B6" w:rsidP="000710B6">
      <w:pPr>
        <w:spacing w:line="288" w:lineRule="atLeast"/>
        <w:jc w:val="both"/>
        <w:rPr>
          <w:sz w:val="26"/>
          <w:szCs w:val="26"/>
        </w:rPr>
      </w:pPr>
      <w:r w:rsidRPr="000710B6">
        <w:rPr>
          <w:sz w:val="26"/>
          <w:szCs w:val="26"/>
        </w:rPr>
        <w:t xml:space="preserve">  </w:t>
      </w:r>
    </w:p>
    <w:tbl>
      <w:tblPr>
        <w:tblW w:w="15019" w:type="dxa"/>
        <w:tblInd w:w="15" w:type="dxa"/>
        <w:tblLayout w:type="fixed"/>
        <w:tblCellMar>
          <w:left w:w="0" w:type="dxa"/>
          <w:right w:w="0" w:type="dxa"/>
        </w:tblCellMar>
        <w:tblLook w:val="04A0" w:firstRow="1" w:lastRow="0" w:firstColumn="1" w:lastColumn="0" w:noHBand="0" w:noVBand="1"/>
      </w:tblPr>
      <w:tblGrid>
        <w:gridCol w:w="1269"/>
        <w:gridCol w:w="1843"/>
        <w:gridCol w:w="1701"/>
        <w:gridCol w:w="1417"/>
        <w:gridCol w:w="2410"/>
        <w:gridCol w:w="2552"/>
        <w:gridCol w:w="2409"/>
        <w:gridCol w:w="1418"/>
      </w:tblGrid>
      <w:tr w:rsidR="000710B6" w:rsidRPr="000710B6" w:rsidTr="00580DD1">
        <w:tc>
          <w:tcPr>
            <w:tcW w:w="1269"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Наименование налоговых льгот, освобождений и иных преференций по налогам </w:t>
            </w:r>
          </w:p>
        </w:tc>
        <w:tc>
          <w:tcPr>
            <w:tcW w:w="1843"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Нормативные правовые акты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которыми предусматриваются налоговые льготы, освобождения и иные преференции по налогам </w:t>
            </w:r>
          </w:p>
        </w:tc>
        <w:tc>
          <w:tcPr>
            <w:tcW w:w="1701"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Период действия налоговых льгот, освобождений и иных преференций по налогам, установленный нормативными правовыми актами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w:t>
            </w:r>
          </w:p>
        </w:tc>
        <w:tc>
          <w:tcPr>
            <w:tcW w:w="1417"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Целевая категория налоговых расходов </w:t>
            </w:r>
          </w:p>
        </w:tc>
        <w:tc>
          <w:tcPr>
            <w:tcW w:w="2410"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Наименование муниципальных программ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и (или) структурных элементов муниципальных программ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или документов, отражающих цели социально-экономической </w:t>
            </w:r>
            <w:r w:rsidRPr="000710B6">
              <w:rPr>
                <w:sz w:val="26"/>
                <w:szCs w:val="26"/>
              </w:rPr>
              <w:lastRenderedPageBreak/>
              <w:t xml:space="preserve">политики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не относящиеся к муниципальным программам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в </w:t>
            </w:r>
            <w:proofErr w:type="gramStart"/>
            <w:r w:rsidRPr="000710B6">
              <w:rPr>
                <w:sz w:val="26"/>
                <w:szCs w:val="26"/>
              </w:rPr>
              <w:t>целях</w:t>
            </w:r>
            <w:proofErr w:type="gramEnd"/>
            <w:r w:rsidRPr="000710B6">
              <w:rPr>
                <w:sz w:val="26"/>
                <w:szCs w:val="26"/>
              </w:rPr>
              <w:t xml:space="preserve"> реализации которых предоставляются налоговые льготы, освобождения и иные преференции </w:t>
            </w:r>
          </w:p>
        </w:tc>
        <w:tc>
          <w:tcPr>
            <w:tcW w:w="2552"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lastRenderedPageBreak/>
              <w:t xml:space="preserve">Задачи муниципальной </w:t>
            </w:r>
            <w:proofErr w:type="spellStart"/>
            <w:r w:rsidRPr="000710B6">
              <w:rPr>
                <w:sz w:val="26"/>
                <w:szCs w:val="26"/>
              </w:rPr>
              <w:t>программыЮровского</w:t>
            </w:r>
            <w:proofErr w:type="spellEnd"/>
            <w:r w:rsidRPr="000710B6">
              <w:rPr>
                <w:sz w:val="26"/>
                <w:szCs w:val="26"/>
              </w:rPr>
              <w:t xml:space="preserve">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и (или) цели структурных элементов муниципальных </w:t>
            </w:r>
            <w:proofErr w:type="spellStart"/>
            <w:r w:rsidRPr="000710B6">
              <w:rPr>
                <w:sz w:val="26"/>
                <w:szCs w:val="26"/>
              </w:rPr>
              <w:t>программЮровского</w:t>
            </w:r>
            <w:proofErr w:type="spellEnd"/>
            <w:r w:rsidRPr="000710B6">
              <w:rPr>
                <w:sz w:val="26"/>
                <w:szCs w:val="26"/>
              </w:rPr>
              <w:t xml:space="preserve">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или документов, отражающих цели социально-экономической политики Юровского </w:t>
            </w:r>
            <w:r w:rsidRPr="000710B6">
              <w:rPr>
                <w:sz w:val="26"/>
                <w:szCs w:val="26"/>
              </w:rPr>
              <w:lastRenderedPageBreak/>
              <w:t xml:space="preserve">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не относящиеся к муниципальным программам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в </w:t>
            </w:r>
            <w:proofErr w:type="gramStart"/>
            <w:r w:rsidRPr="000710B6">
              <w:rPr>
                <w:sz w:val="26"/>
                <w:szCs w:val="26"/>
              </w:rPr>
              <w:t>целях</w:t>
            </w:r>
            <w:proofErr w:type="gramEnd"/>
            <w:r w:rsidRPr="000710B6">
              <w:rPr>
                <w:sz w:val="26"/>
                <w:szCs w:val="26"/>
              </w:rPr>
              <w:t xml:space="preserve"> реализации которых предоставляются налоговые льготы, освобождения и иные преференции </w:t>
            </w:r>
          </w:p>
        </w:tc>
        <w:tc>
          <w:tcPr>
            <w:tcW w:w="2409"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lastRenderedPageBreak/>
              <w:t xml:space="preserve">Плановые значения показателей (индикаторов) достижения целей предоставления льготы в соответствии с целями и задачами муниципальных программ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и их структурных элементов или с целями социально-экономической политики Юровского </w:t>
            </w:r>
            <w:r w:rsidRPr="000710B6">
              <w:rPr>
                <w:sz w:val="26"/>
                <w:szCs w:val="26"/>
              </w:rPr>
              <w:lastRenderedPageBreak/>
              <w:t xml:space="preserve">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не относящимися к муниципальным программам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w:t>
            </w:r>
          </w:p>
        </w:tc>
        <w:tc>
          <w:tcPr>
            <w:tcW w:w="1418"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lastRenderedPageBreak/>
              <w:t xml:space="preserve">Кураторы налоговых расходов </w:t>
            </w:r>
          </w:p>
        </w:tc>
      </w:tr>
      <w:tr w:rsidR="000710B6" w:rsidRPr="000710B6" w:rsidTr="00580DD1">
        <w:tc>
          <w:tcPr>
            <w:tcW w:w="1269"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lastRenderedPageBreak/>
              <w:t xml:space="preserve">1 </w:t>
            </w:r>
          </w:p>
        </w:tc>
        <w:tc>
          <w:tcPr>
            <w:tcW w:w="1843"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2 </w:t>
            </w:r>
          </w:p>
        </w:tc>
        <w:tc>
          <w:tcPr>
            <w:tcW w:w="1701"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3 </w:t>
            </w:r>
          </w:p>
        </w:tc>
        <w:tc>
          <w:tcPr>
            <w:tcW w:w="1417"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4 </w:t>
            </w:r>
          </w:p>
        </w:tc>
        <w:tc>
          <w:tcPr>
            <w:tcW w:w="2410"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5 </w:t>
            </w:r>
          </w:p>
        </w:tc>
        <w:tc>
          <w:tcPr>
            <w:tcW w:w="2552"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6 </w:t>
            </w:r>
          </w:p>
        </w:tc>
        <w:tc>
          <w:tcPr>
            <w:tcW w:w="2409"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7 </w:t>
            </w:r>
          </w:p>
        </w:tc>
        <w:tc>
          <w:tcPr>
            <w:tcW w:w="1418"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8 </w:t>
            </w:r>
          </w:p>
        </w:tc>
      </w:tr>
    </w:tbl>
    <w:p w:rsidR="000710B6" w:rsidRPr="000710B6" w:rsidRDefault="000710B6" w:rsidP="000710B6">
      <w:pPr>
        <w:spacing w:line="288" w:lineRule="atLeast"/>
        <w:jc w:val="both"/>
        <w:rPr>
          <w:sz w:val="26"/>
          <w:szCs w:val="26"/>
        </w:rPr>
      </w:pPr>
      <w:r w:rsidRPr="000710B6">
        <w:rPr>
          <w:sz w:val="26"/>
          <w:szCs w:val="26"/>
        </w:rPr>
        <w:t xml:space="preserve">  </w:t>
      </w:r>
    </w:p>
    <w:p w:rsidR="000710B6" w:rsidRPr="000710B6" w:rsidRDefault="000710B6" w:rsidP="000710B6">
      <w:pPr>
        <w:spacing w:line="288" w:lineRule="atLeast"/>
        <w:jc w:val="both"/>
        <w:rPr>
          <w:sz w:val="26"/>
          <w:szCs w:val="26"/>
        </w:rPr>
      </w:pPr>
    </w:p>
    <w:p w:rsidR="000710B6" w:rsidRPr="000710B6" w:rsidRDefault="000710B6" w:rsidP="000710B6">
      <w:pPr>
        <w:spacing w:line="288" w:lineRule="atLeast"/>
        <w:jc w:val="both"/>
        <w:rPr>
          <w:sz w:val="26"/>
          <w:szCs w:val="26"/>
        </w:rPr>
      </w:pPr>
    </w:p>
    <w:p w:rsidR="000710B6" w:rsidRPr="000710B6" w:rsidRDefault="000710B6" w:rsidP="000710B6">
      <w:pPr>
        <w:spacing w:line="288" w:lineRule="atLeast"/>
        <w:jc w:val="both"/>
        <w:rPr>
          <w:sz w:val="26"/>
          <w:szCs w:val="26"/>
        </w:rPr>
      </w:pPr>
      <w:r w:rsidRPr="000710B6">
        <w:rPr>
          <w:sz w:val="26"/>
          <w:szCs w:val="26"/>
        </w:rPr>
        <w:t xml:space="preserve">  </w:t>
      </w:r>
    </w:p>
    <w:p w:rsidR="000710B6" w:rsidRPr="000710B6" w:rsidRDefault="000710B6" w:rsidP="000710B6">
      <w:pPr>
        <w:spacing w:line="288" w:lineRule="atLeast"/>
        <w:jc w:val="both"/>
        <w:rPr>
          <w:sz w:val="26"/>
          <w:szCs w:val="26"/>
        </w:rPr>
      </w:pPr>
      <w:r w:rsidRPr="000710B6">
        <w:rPr>
          <w:sz w:val="26"/>
          <w:szCs w:val="26"/>
        </w:rPr>
        <w:t xml:space="preserve">  </w:t>
      </w:r>
    </w:p>
    <w:p w:rsidR="000710B6" w:rsidRPr="000710B6" w:rsidRDefault="000710B6" w:rsidP="000710B6">
      <w:pPr>
        <w:spacing w:line="288" w:lineRule="atLeast"/>
        <w:jc w:val="both"/>
        <w:rPr>
          <w:sz w:val="26"/>
          <w:szCs w:val="26"/>
        </w:rPr>
      </w:pPr>
    </w:p>
    <w:p w:rsidR="000710B6" w:rsidRPr="000710B6" w:rsidRDefault="000710B6" w:rsidP="000710B6">
      <w:pPr>
        <w:spacing w:line="288" w:lineRule="atLeast"/>
        <w:jc w:val="right"/>
        <w:rPr>
          <w:sz w:val="26"/>
          <w:szCs w:val="26"/>
        </w:rPr>
      </w:pPr>
    </w:p>
    <w:p w:rsidR="000710B6" w:rsidRPr="000710B6" w:rsidRDefault="000710B6" w:rsidP="000710B6">
      <w:pPr>
        <w:spacing w:line="288" w:lineRule="atLeast"/>
        <w:jc w:val="right"/>
        <w:rPr>
          <w:sz w:val="26"/>
          <w:szCs w:val="26"/>
        </w:rPr>
      </w:pPr>
    </w:p>
    <w:p w:rsidR="000710B6" w:rsidRPr="000710B6" w:rsidRDefault="000710B6" w:rsidP="000710B6">
      <w:pPr>
        <w:spacing w:line="288" w:lineRule="atLeast"/>
        <w:jc w:val="right"/>
        <w:rPr>
          <w:sz w:val="26"/>
          <w:szCs w:val="26"/>
        </w:rPr>
      </w:pPr>
    </w:p>
    <w:p w:rsidR="000710B6" w:rsidRPr="000710B6" w:rsidRDefault="000710B6" w:rsidP="000710B6">
      <w:pPr>
        <w:spacing w:line="288" w:lineRule="atLeast"/>
        <w:jc w:val="right"/>
        <w:rPr>
          <w:sz w:val="26"/>
          <w:szCs w:val="26"/>
        </w:rPr>
      </w:pPr>
    </w:p>
    <w:p w:rsidR="000710B6" w:rsidRPr="000710B6" w:rsidRDefault="000710B6" w:rsidP="000710B6">
      <w:pPr>
        <w:spacing w:line="288" w:lineRule="atLeast"/>
        <w:jc w:val="right"/>
        <w:rPr>
          <w:sz w:val="26"/>
          <w:szCs w:val="26"/>
        </w:rPr>
        <w:sectPr w:rsidR="000710B6" w:rsidRPr="000710B6" w:rsidSect="0072009D">
          <w:endnotePr>
            <w:numFmt w:val="decimal"/>
          </w:endnotePr>
          <w:pgSz w:w="16840" w:h="11907" w:orient="landscape"/>
          <w:pgMar w:top="850" w:right="993" w:bottom="1560" w:left="993" w:header="720" w:footer="720" w:gutter="0"/>
          <w:pgNumType w:start="1"/>
          <w:cols w:space="720"/>
          <w:titlePg/>
          <w:docGrid w:linePitch="272"/>
        </w:sectPr>
      </w:pPr>
    </w:p>
    <w:p w:rsidR="000710B6" w:rsidRPr="000710B6" w:rsidRDefault="000710B6" w:rsidP="000710B6">
      <w:pPr>
        <w:spacing w:line="288" w:lineRule="atLeast"/>
        <w:jc w:val="right"/>
        <w:rPr>
          <w:sz w:val="26"/>
          <w:szCs w:val="26"/>
        </w:rPr>
      </w:pPr>
      <w:r w:rsidRPr="000710B6">
        <w:rPr>
          <w:sz w:val="26"/>
          <w:szCs w:val="26"/>
        </w:rPr>
        <w:lastRenderedPageBreak/>
        <w:t xml:space="preserve">        </w:t>
      </w:r>
    </w:p>
    <w:p w:rsidR="000710B6" w:rsidRPr="000710B6" w:rsidRDefault="000710B6" w:rsidP="000710B6">
      <w:pPr>
        <w:spacing w:line="288" w:lineRule="atLeast"/>
        <w:jc w:val="right"/>
        <w:rPr>
          <w:sz w:val="26"/>
          <w:szCs w:val="26"/>
        </w:rPr>
      </w:pPr>
      <w:r w:rsidRPr="000710B6">
        <w:rPr>
          <w:sz w:val="26"/>
          <w:szCs w:val="26"/>
        </w:rPr>
        <w:t xml:space="preserve"> Приложение N 2 </w:t>
      </w:r>
    </w:p>
    <w:p w:rsidR="000710B6" w:rsidRPr="000710B6" w:rsidRDefault="000710B6" w:rsidP="000710B6">
      <w:pPr>
        <w:spacing w:line="288" w:lineRule="atLeast"/>
        <w:jc w:val="center"/>
        <w:rPr>
          <w:sz w:val="26"/>
          <w:szCs w:val="26"/>
        </w:rPr>
      </w:pPr>
      <w:r w:rsidRPr="000710B6">
        <w:rPr>
          <w:sz w:val="26"/>
          <w:szCs w:val="26"/>
        </w:rPr>
        <w:t xml:space="preserve">                                                                                                      к Порядку формирования </w:t>
      </w:r>
    </w:p>
    <w:p w:rsidR="000710B6" w:rsidRPr="000710B6" w:rsidRDefault="000710B6" w:rsidP="000710B6">
      <w:pPr>
        <w:spacing w:line="288" w:lineRule="atLeast"/>
        <w:jc w:val="right"/>
        <w:rPr>
          <w:sz w:val="26"/>
          <w:szCs w:val="26"/>
        </w:rPr>
      </w:pPr>
      <w:r w:rsidRPr="000710B6">
        <w:rPr>
          <w:sz w:val="26"/>
          <w:szCs w:val="26"/>
        </w:rPr>
        <w:t xml:space="preserve">перечня </w:t>
      </w:r>
      <w:proofErr w:type="gramStart"/>
      <w:r w:rsidRPr="000710B6">
        <w:rPr>
          <w:sz w:val="26"/>
          <w:szCs w:val="26"/>
        </w:rPr>
        <w:t>налоговых</w:t>
      </w:r>
      <w:proofErr w:type="gramEnd"/>
      <w:r w:rsidRPr="000710B6">
        <w:rPr>
          <w:sz w:val="26"/>
          <w:szCs w:val="26"/>
        </w:rPr>
        <w:t xml:space="preserve"> </w:t>
      </w:r>
    </w:p>
    <w:p w:rsidR="000710B6" w:rsidRPr="000710B6" w:rsidRDefault="000710B6" w:rsidP="000710B6">
      <w:pPr>
        <w:spacing w:line="288" w:lineRule="atLeast"/>
        <w:jc w:val="right"/>
        <w:rPr>
          <w:sz w:val="26"/>
          <w:szCs w:val="26"/>
        </w:rPr>
      </w:pPr>
      <w:r w:rsidRPr="000710B6">
        <w:rPr>
          <w:sz w:val="26"/>
          <w:szCs w:val="26"/>
        </w:rPr>
        <w:t xml:space="preserve">расходов и оценки </w:t>
      </w:r>
    </w:p>
    <w:p w:rsidR="000710B6" w:rsidRPr="000710B6" w:rsidRDefault="000710B6" w:rsidP="000710B6">
      <w:pPr>
        <w:spacing w:line="288" w:lineRule="atLeast"/>
        <w:jc w:val="center"/>
        <w:rPr>
          <w:sz w:val="26"/>
          <w:szCs w:val="26"/>
        </w:rPr>
      </w:pPr>
      <w:r w:rsidRPr="000710B6">
        <w:rPr>
          <w:sz w:val="26"/>
          <w:szCs w:val="26"/>
        </w:rPr>
        <w:t xml:space="preserve">                                                                                                               налоговых расходов </w:t>
      </w:r>
    </w:p>
    <w:p w:rsidR="000710B6" w:rsidRPr="000710B6" w:rsidRDefault="000710B6" w:rsidP="000710B6">
      <w:pPr>
        <w:spacing w:line="288" w:lineRule="atLeast"/>
        <w:jc w:val="right"/>
        <w:rPr>
          <w:sz w:val="26"/>
          <w:szCs w:val="26"/>
        </w:rPr>
      </w:pPr>
      <w:r w:rsidRPr="000710B6">
        <w:rPr>
          <w:sz w:val="26"/>
          <w:szCs w:val="26"/>
        </w:rPr>
        <w:t>Юровского сельсовета</w:t>
      </w:r>
    </w:p>
    <w:p w:rsidR="000710B6" w:rsidRPr="000710B6" w:rsidRDefault="000710B6" w:rsidP="000710B6">
      <w:pPr>
        <w:spacing w:line="288" w:lineRule="atLeast"/>
        <w:jc w:val="right"/>
        <w:rPr>
          <w:sz w:val="26"/>
          <w:szCs w:val="26"/>
        </w:rPr>
      </w:pPr>
      <w:r w:rsidRPr="000710B6">
        <w:rPr>
          <w:sz w:val="26"/>
          <w:szCs w:val="26"/>
        </w:rPr>
        <w:t xml:space="preserve"> </w:t>
      </w:r>
      <w:proofErr w:type="spellStart"/>
      <w:r w:rsidRPr="000710B6">
        <w:rPr>
          <w:sz w:val="26"/>
          <w:szCs w:val="26"/>
        </w:rPr>
        <w:t>Мокшанского</w:t>
      </w:r>
      <w:proofErr w:type="spellEnd"/>
      <w:r w:rsidRPr="000710B6">
        <w:rPr>
          <w:sz w:val="26"/>
          <w:szCs w:val="26"/>
        </w:rPr>
        <w:t xml:space="preserve"> района </w:t>
      </w:r>
    </w:p>
    <w:p w:rsidR="000710B6" w:rsidRPr="000710B6" w:rsidRDefault="000710B6" w:rsidP="000710B6">
      <w:pPr>
        <w:spacing w:line="288" w:lineRule="atLeast"/>
        <w:jc w:val="right"/>
        <w:rPr>
          <w:sz w:val="26"/>
          <w:szCs w:val="26"/>
        </w:rPr>
      </w:pPr>
      <w:r w:rsidRPr="000710B6">
        <w:rPr>
          <w:sz w:val="26"/>
          <w:szCs w:val="26"/>
        </w:rPr>
        <w:t xml:space="preserve">Пензенской области </w:t>
      </w:r>
    </w:p>
    <w:p w:rsidR="000710B6" w:rsidRPr="000710B6" w:rsidRDefault="000710B6" w:rsidP="000710B6">
      <w:pPr>
        <w:spacing w:line="288" w:lineRule="atLeast"/>
        <w:jc w:val="both"/>
        <w:rPr>
          <w:sz w:val="26"/>
          <w:szCs w:val="26"/>
        </w:rPr>
      </w:pPr>
      <w:r w:rsidRPr="000710B6">
        <w:rPr>
          <w:sz w:val="26"/>
          <w:szCs w:val="26"/>
        </w:rPr>
        <w:t xml:space="preserve">  </w:t>
      </w:r>
    </w:p>
    <w:p w:rsidR="000710B6" w:rsidRPr="000710B6" w:rsidRDefault="000710B6" w:rsidP="000710B6">
      <w:pPr>
        <w:jc w:val="center"/>
        <w:rPr>
          <w:sz w:val="26"/>
          <w:szCs w:val="26"/>
        </w:rPr>
      </w:pPr>
      <w:bookmarkStart w:id="8" w:name="p181"/>
      <w:bookmarkEnd w:id="8"/>
      <w:r w:rsidRPr="000710B6">
        <w:rPr>
          <w:sz w:val="26"/>
          <w:szCs w:val="26"/>
        </w:rPr>
        <w:t xml:space="preserve">Заключение (сводное заключение) </w:t>
      </w:r>
    </w:p>
    <w:p w:rsidR="000710B6" w:rsidRPr="000710B6" w:rsidRDefault="000710B6" w:rsidP="000710B6">
      <w:pPr>
        <w:jc w:val="center"/>
        <w:rPr>
          <w:sz w:val="26"/>
          <w:szCs w:val="26"/>
        </w:rPr>
      </w:pPr>
      <w:r w:rsidRPr="000710B6">
        <w:rPr>
          <w:sz w:val="26"/>
          <w:szCs w:val="26"/>
        </w:rPr>
        <w:t xml:space="preserve">об эффективности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w:t>
      </w:r>
    </w:p>
    <w:p w:rsidR="000710B6" w:rsidRPr="000710B6" w:rsidRDefault="000710B6" w:rsidP="000710B6">
      <w:pPr>
        <w:jc w:val="center"/>
        <w:rPr>
          <w:sz w:val="26"/>
          <w:szCs w:val="26"/>
        </w:rPr>
      </w:pPr>
      <w:r w:rsidRPr="000710B6">
        <w:rPr>
          <w:sz w:val="26"/>
          <w:szCs w:val="26"/>
        </w:rPr>
        <w:t xml:space="preserve">Пензенской области </w:t>
      </w:r>
    </w:p>
    <w:p w:rsidR="000710B6" w:rsidRPr="000710B6" w:rsidRDefault="000710B6" w:rsidP="000710B6">
      <w:pPr>
        <w:spacing w:line="288" w:lineRule="atLeast"/>
        <w:jc w:val="both"/>
        <w:rPr>
          <w:sz w:val="26"/>
          <w:szCs w:val="26"/>
        </w:rPr>
      </w:pPr>
      <w:r w:rsidRPr="000710B6">
        <w:rPr>
          <w:sz w:val="26"/>
          <w:szCs w:val="26"/>
        </w:rPr>
        <w:t xml:space="preserve">  </w:t>
      </w:r>
    </w:p>
    <w:tbl>
      <w:tblPr>
        <w:tblW w:w="10058" w:type="dxa"/>
        <w:tblInd w:w="15" w:type="dxa"/>
        <w:tblLayout w:type="fixed"/>
        <w:tblCellMar>
          <w:left w:w="0" w:type="dxa"/>
          <w:right w:w="0" w:type="dxa"/>
        </w:tblCellMar>
        <w:tblLook w:val="04A0" w:firstRow="1" w:lastRow="0" w:firstColumn="1" w:lastColumn="0" w:noHBand="0" w:noVBand="1"/>
      </w:tblPr>
      <w:tblGrid>
        <w:gridCol w:w="1764"/>
        <w:gridCol w:w="1285"/>
        <w:gridCol w:w="1622"/>
        <w:gridCol w:w="2126"/>
        <w:gridCol w:w="1418"/>
        <w:gridCol w:w="1843"/>
      </w:tblGrid>
      <w:tr w:rsidR="000710B6" w:rsidRPr="000710B6" w:rsidTr="00580DD1">
        <w:tc>
          <w:tcPr>
            <w:tcW w:w="1764"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Наименование налогового расхода </w:t>
            </w:r>
          </w:p>
        </w:tc>
        <w:tc>
          <w:tcPr>
            <w:tcW w:w="1285"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Целевая категория налоговых расходов </w:t>
            </w:r>
          </w:p>
        </w:tc>
        <w:tc>
          <w:tcPr>
            <w:tcW w:w="1622"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Целесообразность налогового расхода </w:t>
            </w:r>
          </w:p>
        </w:tc>
        <w:tc>
          <w:tcPr>
            <w:tcW w:w="2126"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Результативность налогового расхода </w:t>
            </w:r>
          </w:p>
        </w:tc>
        <w:tc>
          <w:tcPr>
            <w:tcW w:w="1418"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Общий вывод о степени эффективности налогового расхода </w:t>
            </w:r>
          </w:p>
        </w:tc>
        <w:tc>
          <w:tcPr>
            <w:tcW w:w="1843"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Рекомендации по целесообразности дальнейшего осуществления налогового расхода </w:t>
            </w:r>
          </w:p>
        </w:tc>
      </w:tr>
      <w:tr w:rsidR="000710B6" w:rsidRPr="000710B6" w:rsidTr="00580DD1">
        <w:tc>
          <w:tcPr>
            <w:tcW w:w="1764"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rPr>
                <w:sz w:val="26"/>
                <w:szCs w:val="26"/>
              </w:rPr>
            </w:pPr>
            <w:r w:rsidRPr="000710B6">
              <w:rPr>
                <w:sz w:val="26"/>
                <w:szCs w:val="26"/>
              </w:rPr>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rPr>
                <w:sz w:val="26"/>
                <w:szCs w:val="26"/>
              </w:rPr>
            </w:pPr>
            <w:r w:rsidRPr="000710B6">
              <w:rPr>
                <w:sz w:val="26"/>
                <w:szCs w:val="26"/>
              </w:rPr>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rPr>
                <w:sz w:val="26"/>
                <w:szCs w:val="26"/>
              </w:rPr>
            </w:pPr>
            <w:r w:rsidRPr="000710B6">
              <w:rPr>
                <w:sz w:val="26"/>
                <w:szCs w:val="26"/>
              </w:rPr>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rPr>
                <w:sz w:val="26"/>
                <w:szCs w:val="26"/>
              </w:rPr>
            </w:pPr>
            <w:r w:rsidRPr="000710B6">
              <w:rPr>
                <w:sz w:val="26"/>
                <w:szCs w:val="26"/>
              </w:rPr>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rPr>
                <w:sz w:val="26"/>
                <w:szCs w:val="26"/>
              </w:rPr>
            </w:pPr>
            <w:r w:rsidRPr="000710B6">
              <w:rPr>
                <w:sz w:val="26"/>
                <w:szCs w:val="26"/>
              </w:rPr>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rPr>
                <w:sz w:val="26"/>
                <w:szCs w:val="26"/>
              </w:rPr>
            </w:pPr>
            <w:r w:rsidRPr="000710B6">
              <w:rPr>
                <w:sz w:val="26"/>
                <w:szCs w:val="26"/>
              </w:rPr>
              <w:t xml:space="preserve">  </w:t>
            </w:r>
          </w:p>
        </w:tc>
      </w:tr>
      <w:tr w:rsidR="000710B6" w:rsidRPr="000710B6" w:rsidTr="00580DD1">
        <w:tc>
          <w:tcPr>
            <w:tcW w:w="1764"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rPr>
                <w:sz w:val="26"/>
                <w:szCs w:val="26"/>
              </w:rPr>
            </w:pPr>
            <w:r w:rsidRPr="000710B6">
              <w:rPr>
                <w:sz w:val="26"/>
                <w:szCs w:val="26"/>
              </w:rPr>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rPr>
                <w:sz w:val="26"/>
                <w:szCs w:val="26"/>
              </w:rPr>
            </w:pPr>
            <w:r w:rsidRPr="000710B6">
              <w:rPr>
                <w:sz w:val="26"/>
                <w:szCs w:val="26"/>
              </w:rPr>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rPr>
                <w:sz w:val="26"/>
                <w:szCs w:val="26"/>
              </w:rPr>
            </w:pPr>
            <w:r w:rsidRPr="000710B6">
              <w:rPr>
                <w:sz w:val="26"/>
                <w:szCs w:val="26"/>
              </w:rPr>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rPr>
                <w:sz w:val="26"/>
                <w:szCs w:val="26"/>
              </w:rPr>
            </w:pPr>
            <w:r w:rsidRPr="000710B6">
              <w:rPr>
                <w:sz w:val="26"/>
                <w:szCs w:val="26"/>
              </w:rPr>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rPr>
                <w:sz w:val="26"/>
                <w:szCs w:val="26"/>
              </w:rPr>
            </w:pPr>
            <w:r w:rsidRPr="000710B6">
              <w:rPr>
                <w:sz w:val="26"/>
                <w:szCs w:val="26"/>
              </w:rPr>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rPr>
                <w:sz w:val="26"/>
                <w:szCs w:val="26"/>
              </w:rPr>
            </w:pPr>
            <w:r w:rsidRPr="000710B6">
              <w:rPr>
                <w:sz w:val="26"/>
                <w:szCs w:val="26"/>
              </w:rPr>
              <w:t xml:space="preserve">  </w:t>
            </w:r>
          </w:p>
        </w:tc>
      </w:tr>
      <w:tr w:rsidR="000710B6" w:rsidRPr="000710B6" w:rsidTr="00580DD1">
        <w:tc>
          <w:tcPr>
            <w:tcW w:w="1764"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rPr>
                <w:sz w:val="26"/>
                <w:szCs w:val="26"/>
              </w:rPr>
            </w:pPr>
            <w:r w:rsidRPr="000710B6">
              <w:rPr>
                <w:sz w:val="26"/>
                <w:szCs w:val="26"/>
              </w:rPr>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rPr>
                <w:sz w:val="26"/>
                <w:szCs w:val="26"/>
              </w:rPr>
            </w:pPr>
            <w:r w:rsidRPr="000710B6">
              <w:rPr>
                <w:sz w:val="26"/>
                <w:szCs w:val="26"/>
              </w:rPr>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rPr>
                <w:sz w:val="26"/>
                <w:szCs w:val="26"/>
              </w:rPr>
            </w:pPr>
            <w:r w:rsidRPr="000710B6">
              <w:rPr>
                <w:sz w:val="26"/>
                <w:szCs w:val="26"/>
              </w:rPr>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rPr>
                <w:sz w:val="26"/>
                <w:szCs w:val="26"/>
              </w:rPr>
            </w:pPr>
            <w:r w:rsidRPr="000710B6">
              <w:rPr>
                <w:sz w:val="26"/>
                <w:szCs w:val="26"/>
              </w:rPr>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rPr>
                <w:sz w:val="26"/>
                <w:szCs w:val="26"/>
              </w:rPr>
            </w:pPr>
            <w:r w:rsidRPr="000710B6">
              <w:rPr>
                <w:sz w:val="26"/>
                <w:szCs w:val="26"/>
              </w:rPr>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rPr>
                <w:sz w:val="26"/>
                <w:szCs w:val="26"/>
              </w:rPr>
            </w:pPr>
            <w:r w:rsidRPr="000710B6">
              <w:rPr>
                <w:sz w:val="26"/>
                <w:szCs w:val="26"/>
              </w:rPr>
              <w:t xml:space="preserve">  </w:t>
            </w:r>
          </w:p>
        </w:tc>
      </w:tr>
      <w:tr w:rsidR="000710B6" w:rsidRPr="000710B6" w:rsidTr="00580DD1">
        <w:tc>
          <w:tcPr>
            <w:tcW w:w="1764"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rPr>
                <w:sz w:val="26"/>
                <w:szCs w:val="26"/>
              </w:rPr>
            </w:pPr>
            <w:r w:rsidRPr="000710B6">
              <w:rPr>
                <w:sz w:val="26"/>
                <w:szCs w:val="26"/>
              </w:rPr>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rPr>
                <w:sz w:val="26"/>
                <w:szCs w:val="26"/>
              </w:rPr>
            </w:pPr>
            <w:r w:rsidRPr="000710B6">
              <w:rPr>
                <w:sz w:val="26"/>
                <w:szCs w:val="26"/>
              </w:rPr>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rPr>
                <w:sz w:val="26"/>
                <w:szCs w:val="26"/>
              </w:rPr>
            </w:pPr>
            <w:r w:rsidRPr="000710B6">
              <w:rPr>
                <w:sz w:val="26"/>
                <w:szCs w:val="26"/>
              </w:rPr>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rPr>
                <w:sz w:val="26"/>
                <w:szCs w:val="26"/>
              </w:rPr>
            </w:pPr>
            <w:r w:rsidRPr="000710B6">
              <w:rPr>
                <w:sz w:val="26"/>
                <w:szCs w:val="26"/>
              </w:rPr>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rPr>
                <w:sz w:val="26"/>
                <w:szCs w:val="26"/>
              </w:rPr>
            </w:pPr>
            <w:r w:rsidRPr="000710B6">
              <w:rPr>
                <w:sz w:val="26"/>
                <w:szCs w:val="26"/>
              </w:rPr>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rPr>
                <w:sz w:val="26"/>
                <w:szCs w:val="26"/>
              </w:rPr>
            </w:pPr>
            <w:r w:rsidRPr="000710B6">
              <w:rPr>
                <w:sz w:val="26"/>
                <w:szCs w:val="26"/>
              </w:rPr>
              <w:t xml:space="preserve">  </w:t>
            </w:r>
          </w:p>
        </w:tc>
      </w:tr>
    </w:tbl>
    <w:p w:rsidR="000710B6" w:rsidRPr="000710B6" w:rsidRDefault="000710B6" w:rsidP="000710B6">
      <w:pPr>
        <w:spacing w:line="288" w:lineRule="atLeast"/>
        <w:jc w:val="both"/>
        <w:rPr>
          <w:sz w:val="26"/>
          <w:szCs w:val="26"/>
        </w:rPr>
      </w:pPr>
      <w:r w:rsidRPr="000710B6">
        <w:rPr>
          <w:sz w:val="26"/>
          <w:szCs w:val="26"/>
        </w:rPr>
        <w:t xml:space="preserve">  </w:t>
      </w:r>
    </w:p>
    <w:p w:rsidR="000710B6" w:rsidRPr="000710B6" w:rsidRDefault="000710B6" w:rsidP="000710B6">
      <w:pPr>
        <w:spacing w:line="288" w:lineRule="atLeast"/>
        <w:jc w:val="both"/>
        <w:rPr>
          <w:sz w:val="26"/>
          <w:szCs w:val="26"/>
        </w:rPr>
      </w:pPr>
      <w:r w:rsidRPr="000710B6">
        <w:rPr>
          <w:sz w:val="26"/>
          <w:szCs w:val="26"/>
        </w:rPr>
        <w:t xml:space="preserve">  </w:t>
      </w:r>
    </w:p>
    <w:p w:rsidR="000710B6" w:rsidRPr="000710B6" w:rsidRDefault="000710B6" w:rsidP="000710B6">
      <w:pPr>
        <w:spacing w:line="288" w:lineRule="atLeast"/>
        <w:jc w:val="both"/>
        <w:rPr>
          <w:sz w:val="26"/>
          <w:szCs w:val="26"/>
        </w:rPr>
      </w:pPr>
      <w:r w:rsidRPr="000710B6">
        <w:rPr>
          <w:sz w:val="26"/>
          <w:szCs w:val="26"/>
        </w:rPr>
        <w:t xml:space="preserve">  </w:t>
      </w:r>
    </w:p>
    <w:p w:rsidR="000710B6" w:rsidRPr="000710B6" w:rsidRDefault="000710B6" w:rsidP="000710B6">
      <w:pPr>
        <w:spacing w:line="288" w:lineRule="atLeast"/>
        <w:jc w:val="right"/>
        <w:rPr>
          <w:sz w:val="26"/>
          <w:szCs w:val="26"/>
        </w:rPr>
      </w:pPr>
    </w:p>
    <w:p w:rsidR="000710B6" w:rsidRPr="000710B6" w:rsidRDefault="000710B6" w:rsidP="000710B6">
      <w:pPr>
        <w:spacing w:line="288" w:lineRule="atLeast"/>
        <w:jc w:val="right"/>
        <w:rPr>
          <w:sz w:val="26"/>
          <w:szCs w:val="26"/>
        </w:rPr>
      </w:pPr>
    </w:p>
    <w:p w:rsidR="000710B6" w:rsidRPr="000710B6" w:rsidRDefault="000710B6" w:rsidP="000710B6">
      <w:pPr>
        <w:spacing w:line="288" w:lineRule="atLeast"/>
        <w:jc w:val="right"/>
        <w:rPr>
          <w:sz w:val="26"/>
          <w:szCs w:val="26"/>
        </w:rPr>
      </w:pPr>
    </w:p>
    <w:p w:rsidR="000710B6" w:rsidRPr="000710B6" w:rsidRDefault="000710B6" w:rsidP="000710B6">
      <w:pPr>
        <w:spacing w:line="288" w:lineRule="atLeast"/>
        <w:jc w:val="right"/>
        <w:rPr>
          <w:sz w:val="26"/>
          <w:szCs w:val="26"/>
        </w:rPr>
      </w:pPr>
    </w:p>
    <w:p w:rsidR="000710B6" w:rsidRPr="000710B6" w:rsidRDefault="000710B6" w:rsidP="000710B6">
      <w:pPr>
        <w:spacing w:line="288" w:lineRule="atLeast"/>
        <w:jc w:val="right"/>
        <w:rPr>
          <w:sz w:val="26"/>
          <w:szCs w:val="26"/>
        </w:rPr>
      </w:pPr>
    </w:p>
    <w:p w:rsidR="000710B6" w:rsidRPr="000710B6" w:rsidRDefault="000710B6" w:rsidP="000710B6">
      <w:pPr>
        <w:spacing w:line="288" w:lineRule="atLeast"/>
        <w:jc w:val="right"/>
        <w:rPr>
          <w:sz w:val="26"/>
          <w:szCs w:val="26"/>
        </w:rPr>
      </w:pPr>
    </w:p>
    <w:p w:rsidR="000710B6" w:rsidRPr="000710B6" w:rsidRDefault="000710B6" w:rsidP="000710B6">
      <w:pPr>
        <w:spacing w:line="288" w:lineRule="atLeast"/>
        <w:jc w:val="right"/>
        <w:rPr>
          <w:sz w:val="26"/>
          <w:szCs w:val="26"/>
        </w:rPr>
      </w:pPr>
    </w:p>
    <w:p w:rsidR="000710B6" w:rsidRPr="000710B6" w:rsidRDefault="000710B6" w:rsidP="000710B6">
      <w:pPr>
        <w:spacing w:line="288" w:lineRule="atLeast"/>
        <w:jc w:val="right"/>
        <w:rPr>
          <w:sz w:val="26"/>
          <w:szCs w:val="26"/>
        </w:rPr>
      </w:pPr>
    </w:p>
    <w:p w:rsidR="000710B6" w:rsidRPr="000710B6" w:rsidRDefault="000710B6" w:rsidP="000710B6">
      <w:pPr>
        <w:spacing w:line="288" w:lineRule="atLeast"/>
        <w:jc w:val="right"/>
        <w:rPr>
          <w:sz w:val="26"/>
          <w:szCs w:val="26"/>
        </w:rPr>
      </w:pPr>
    </w:p>
    <w:p w:rsidR="000710B6" w:rsidRPr="000710B6" w:rsidRDefault="000710B6" w:rsidP="000710B6">
      <w:pPr>
        <w:spacing w:line="288" w:lineRule="atLeast"/>
        <w:jc w:val="right"/>
        <w:rPr>
          <w:sz w:val="26"/>
          <w:szCs w:val="26"/>
        </w:rPr>
      </w:pPr>
    </w:p>
    <w:p w:rsidR="000710B6" w:rsidRPr="000710B6" w:rsidRDefault="000710B6" w:rsidP="000710B6">
      <w:pPr>
        <w:spacing w:line="288" w:lineRule="atLeast"/>
        <w:jc w:val="right"/>
        <w:rPr>
          <w:sz w:val="26"/>
          <w:szCs w:val="26"/>
        </w:rPr>
      </w:pPr>
    </w:p>
    <w:p w:rsidR="000710B6" w:rsidRPr="000710B6" w:rsidRDefault="000710B6" w:rsidP="000710B6">
      <w:pPr>
        <w:spacing w:line="288" w:lineRule="atLeast"/>
        <w:jc w:val="right"/>
        <w:rPr>
          <w:sz w:val="26"/>
          <w:szCs w:val="26"/>
        </w:rPr>
      </w:pPr>
    </w:p>
    <w:p w:rsidR="000710B6" w:rsidRPr="000710B6" w:rsidRDefault="000710B6" w:rsidP="000710B6">
      <w:pPr>
        <w:spacing w:line="288" w:lineRule="atLeast"/>
        <w:jc w:val="right"/>
        <w:rPr>
          <w:sz w:val="26"/>
          <w:szCs w:val="26"/>
        </w:rPr>
      </w:pPr>
    </w:p>
    <w:p w:rsidR="000710B6" w:rsidRPr="000710B6" w:rsidRDefault="000710B6" w:rsidP="000710B6">
      <w:pPr>
        <w:spacing w:line="288" w:lineRule="atLeast"/>
        <w:jc w:val="right"/>
        <w:rPr>
          <w:sz w:val="26"/>
          <w:szCs w:val="26"/>
        </w:rPr>
      </w:pPr>
    </w:p>
    <w:p w:rsidR="000710B6" w:rsidRPr="000710B6" w:rsidRDefault="000710B6" w:rsidP="000710B6">
      <w:pPr>
        <w:spacing w:line="288" w:lineRule="atLeast"/>
        <w:jc w:val="right"/>
        <w:rPr>
          <w:sz w:val="26"/>
          <w:szCs w:val="26"/>
        </w:rPr>
      </w:pPr>
    </w:p>
    <w:p w:rsidR="000710B6" w:rsidRPr="000710B6" w:rsidRDefault="000710B6" w:rsidP="000710B6">
      <w:pPr>
        <w:spacing w:line="288" w:lineRule="atLeast"/>
        <w:jc w:val="right"/>
        <w:rPr>
          <w:sz w:val="26"/>
          <w:szCs w:val="26"/>
        </w:rPr>
      </w:pPr>
    </w:p>
    <w:p w:rsidR="000710B6" w:rsidRPr="000710B6" w:rsidRDefault="000710B6" w:rsidP="000710B6">
      <w:pPr>
        <w:spacing w:line="288" w:lineRule="atLeast"/>
        <w:jc w:val="right"/>
        <w:rPr>
          <w:sz w:val="26"/>
          <w:szCs w:val="26"/>
        </w:rPr>
      </w:pPr>
    </w:p>
    <w:p w:rsidR="000710B6" w:rsidRPr="000710B6" w:rsidRDefault="000710B6" w:rsidP="000710B6">
      <w:pPr>
        <w:spacing w:line="288" w:lineRule="atLeast"/>
        <w:jc w:val="right"/>
        <w:rPr>
          <w:sz w:val="26"/>
          <w:szCs w:val="26"/>
        </w:rPr>
      </w:pPr>
    </w:p>
    <w:p w:rsidR="000710B6" w:rsidRPr="000710B6" w:rsidRDefault="000710B6" w:rsidP="000710B6">
      <w:pPr>
        <w:spacing w:line="288" w:lineRule="atLeast"/>
        <w:jc w:val="right"/>
        <w:rPr>
          <w:sz w:val="26"/>
          <w:szCs w:val="26"/>
        </w:rPr>
      </w:pPr>
    </w:p>
    <w:p w:rsidR="000710B6" w:rsidRDefault="000710B6" w:rsidP="000710B6">
      <w:pPr>
        <w:spacing w:line="288" w:lineRule="atLeast"/>
        <w:jc w:val="right"/>
        <w:rPr>
          <w:sz w:val="26"/>
          <w:szCs w:val="26"/>
        </w:rPr>
      </w:pPr>
    </w:p>
    <w:p w:rsidR="001326D9" w:rsidRPr="000710B6" w:rsidRDefault="001326D9" w:rsidP="000710B6">
      <w:pPr>
        <w:spacing w:line="288" w:lineRule="atLeast"/>
        <w:jc w:val="right"/>
        <w:rPr>
          <w:sz w:val="26"/>
          <w:szCs w:val="26"/>
        </w:rPr>
      </w:pPr>
    </w:p>
    <w:p w:rsidR="000710B6" w:rsidRPr="000710B6" w:rsidRDefault="000710B6" w:rsidP="000710B6">
      <w:pPr>
        <w:spacing w:line="288" w:lineRule="atLeast"/>
        <w:jc w:val="right"/>
        <w:rPr>
          <w:sz w:val="26"/>
          <w:szCs w:val="26"/>
        </w:rPr>
      </w:pPr>
      <w:r w:rsidRPr="000710B6">
        <w:rPr>
          <w:sz w:val="26"/>
          <w:szCs w:val="26"/>
        </w:rPr>
        <w:lastRenderedPageBreak/>
        <w:t xml:space="preserve">                      </w:t>
      </w:r>
    </w:p>
    <w:p w:rsidR="000710B6" w:rsidRPr="000710B6" w:rsidRDefault="000710B6" w:rsidP="000710B6">
      <w:pPr>
        <w:spacing w:line="288" w:lineRule="atLeast"/>
        <w:jc w:val="right"/>
        <w:rPr>
          <w:sz w:val="26"/>
          <w:szCs w:val="26"/>
        </w:rPr>
      </w:pPr>
      <w:r w:rsidRPr="000710B6">
        <w:rPr>
          <w:sz w:val="26"/>
          <w:szCs w:val="26"/>
        </w:rPr>
        <w:t xml:space="preserve">Приложение N 3 </w:t>
      </w:r>
    </w:p>
    <w:p w:rsidR="000710B6" w:rsidRPr="000710B6" w:rsidRDefault="000710B6" w:rsidP="000710B6">
      <w:pPr>
        <w:spacing w:line="288" w:lineRule="atLeast"/>
        <w:jc w:val="center"/>
        <w:rPr>
          <w:sz w:val="26"/>
          <w:szCs w:val="26"/>
        </w:rPr>
      </w:pPr>
      <w:r w:rsidRPr="000710B6">
        <w:rPr>
          <w:sz w:val="26"/>
          <w:szCs w:val="26"/>
        </w:rPr>
        <w:t xml:space="preserve">                                                                                                      к Порядку формирования </w:t>
      </w:r>
    </w:p>
    <w:p w:rsidR="000710B6" w:rsidRPr="000710B6" w:rsidRDefault="000710B6" w:rsidP="000710B6">
      <w:pPr>
        <w:spacing w:line="288" w:lineRule="atLeast"/>
        <w:jc w:val="center"/>
        <w:rPr>
          <w:sz w:val="26"/>
          <w:szCs w:val="26"/>
        </w:rPr>
      </w:pPr>
      <w:r w:rsidRPr="000710B6">
        <w:rPr>
          <w:sz w:val="26"/>
          <w:szCs w:val="26"/>
        </w:rPr>
        <w:t xml:space="preserve">                                                                                                                 перечня </w:t>
      </w:r>
      <w:proofErr w:type="gramStart"/>
      <w:r w:rsidRPr="000710B6">
        <w:rPr>
          <w:sz w:val="26"/>
          <w:szCs w:val="26"/>
        </w:rPr>
        <w:t>налоговых</w:t>
      </w:r>
      <w:proofErr w:type="gramEnd"/>
      <w:r w:rsidRPr="000710B6">
        <w:rPr>
          <w:sz w:val="26"/>
          <w:szCs w:val="26"/>
        </w:rPr>
        <w:t xml:space="preserve"> </w:t>
      </w:r>
    </w:p>
    <w:p w:rsidR="000710B6" w:rsidRPr="000710B6" w:rsidRDefault="000710B6" w:rsidP="000710B6">
      <w:pPr>
        <w:spacing w:line="288" w:lineRule="atLeast"/>
        <w:jc w:val="right"/>
        <w:rPr>
          <w:sz w:val="26"/>
          <w:szCs w:val="26"/>
        </w:rPr>
      </w:pPr>
      <w:r w:rsidRPr="000710B6">
        <w:rPr>
          <w:sz w:val="26"/>
          <w:szCs w:val="26"/>
        </w:rPr>
        <w:t>расходов и оценки</w:t>
      </w:r>
    </w:p>
    <w:p w:rsidR="000710B6" w:rsidRPr="000710B6" w:rsidRDefault="000710B6" w:rsidP="000710B6">
      <w:pPr>
        <w:spacing w:line="288" w:lineRule="atLeast"/>
        <w:jc w:val="center"/>
        <w:rPr>
          <w:sz w:val="26"/>
          <w:szCs w:val="26"/>
        </w:rPr>
      </w:pPr>
      <w:r w:rsidRPr="000710B6">
        <w:rPr>
          <w:sz w:val="26"/>
          <w:szCs w:val="26"/>
        </w:rPr>
        <w:t xml:space="preserve">                                                                                                               налоговых расходов </w:t>
      </w:r>
    </w:p>
    <w:p w:rsidR="000710B6" w:rsidRPr="000710B6" w:rsidRDefault="000710B6" w:rsidP="000710B6">
      <w:pPr>
        <w:spacing w:line="288" w:lineRule="atLeast"/>
        <w:jc w:val="right"/>
        <w:rPr>
          <w:sz w:val="26"/>
          <w:szCs w:val="26"/>
        </w:rPr>
      </w:pPr>
      <w:r w:rsidRPr="000710B6">
        <w:rPr>
          <w:sz w:val="26"/>
          <w:szCs w:val="26"/>
        </w:rPr>
        <w:t>Юровского сельсовета</w:t>
      </w:r>
    </w:p>
    <w:p w:rsidR="000710B6" w:rsidRPr="000710B6" w:rsidRDefault="000710B6" w:rsidP="000710B6">
      <w:pPr>
        <w:spacing w:line="288" w:lineRule="atLeast"/>
        <w:jc w:val="right"/>
        <w:rPr>
          <w:sz w:val="26"/>
          <w:szCs w:val="26"/>
        </w:rPr>
      </w:pPr>
      <w:r w:rsidRPr="000710B6">
        <w:rPr>
          <w:sz w:val="26"/>
          <w:szCs w:val="26"/>
        </w:rPr>
        <w:t xml:space="preserve"> </w:t>
      </w:r>
      <w:proofErr w:type="spellStart"/>
      <w:r w:rsidRPr="000710B6">
        <w:rPr>
          <w:sz w:val="26"/>
          <w:szCs w:val="26"/>
        </w:rPr>
        <w:t>Мокшанского</w:t>
      </w:r>
      <w:proofErr w:type="spellEnd"/>
      <w:r w:rsidRPr="000710B6">
        <w:rPr>
          <w:sz w:val="26"/>
          <w:szCs w:val="26"/>
        </w:rPr>
        <w:t xml:space="preserve"> района </w:t>
      </w:r>
    </w:p>
    <w:p w:rsidR="000710B6" w:rsidRPr="000710B6" w:rsidRDefault="000710B6" w:rsidP="000710B6">
      <w:pPr>
        <w:spacing w:line="288" w:lineRule="atLeast"/>
        <w:jc w:val="right"/>
        <w:rPr>
          <w:sz w:val="26"/>
          <w:szCs w:val="26"/>
        </w:rPr>
      </w:pPr>
      <w:r w:rsidRPr="000710B6">
        <w:rPr>
          <w:sz w:val="26"/>
          <w:szCs w:val="26"/>
        </w:rPr>
        <w:t xml:space="preserve">Пензенской области </w:t>
      </w:r>
    </w:p>
    <w:p w:rsidR="000710B6" w:rsidRPr="000710B6" w:rsidRDefault="000710B6" w:rsidP="000710B6">
      <w:pPr>
        <w:spacing w:line="288" w:lineRule="atLeast"/>
        <w:jc w:val="both"/>
        <w:rPr>
          <w:sz w:val="26"/>
          <w:szCs w:val="26"/>
        </w:rPr>
      </w:pPr>
      <w:r w:rsidRPr="000710B6">
        <w:rPr>
          <w:sz w:val="26"/>
          <w:szCs w:val="26"/>
        </w:rPr>
        <w:t xml:space="preserve">  </w:t>
      </w:r>
    </w:p>
    <w:p w:rsidR="000710B6" w:rsidRPr="000710B6" w:rsidRDefault="000710B6" w:rsidP="000710B6">
      <w:pPr>
        <w:spacing w:line="312" w:lineRule="auto"/>
        <w:jc w:val="center"/>
        <w:rPr>
          <w:b/>
          <w:bCs/>
          <w:sz w:val="26"/>
          <w:szCs w:val="26"/>
        </w:rPr>
      </w:pPr>
      <w:bookmarkStart w:id="9" w:name="p227"/>
      <w:bookmarkEnd w:id="9"/>
      <w:r w:rsidRPr="000710B6">
        <w:rPr>
          <w:b/>
          <w:bCs/>
          <w:sz w:val="26"/>
          <w:szCs w:val="26"/>
        </w:rPr>
        <w:t xml:space="preserve">ПЕРЕЧЕНЬ </w:t>
      </w:r>
    </w:p>
    <w:p w:rsidR="000710B6" w:rsidRPr="000710B6" w:rsidRDefault="000710B6" w:rsidP="000710B6">
      <w:pPr>
        <w:spacing w:line="312" w:lineRule="auto"/>
        <w:jc w:val="center"/>
        <w:rPr>
          <w:b/>
          <w:bCs/>
          <w:sz w:val="26"/>
          <w:szCs w:val="26"/>
        </w:rPr>
      </w:pPr>
      <w:r w:rsidRPr="000710B6">
        <w:rPr>
          <w:b/>
          <w:bCs/>
          <w:sz w:val="26"/>
          <w:szCs w:val="26"/>
        </w:rPr>
        <w:t xml:space="preserve">ПОКАЗАТЕЛЕЙ ДЛЯ ПРОВЕДЕНИЯ ОЦЕНКИ НАЛОГОВЫХ </w:t>
      </w:r>
    </w:p>
    <w:p w:rsidR="000710B6" w:rsidRPr="000710B6" w:rsidRDefault="000710B6" w:rsidP="000710B6">
      <w:pPr>
        <w:spacing w:line="312" w:lineRule="auto"/>
        <w:jc w:val="center"/>
        <w:rPr>
          <w:b/>
          <w:bCs/>
          <w:sz w:val="26"/>
          <w:szCs w:val="26"/>
        </w:rPr>
      </w:pPr>
      <w:r w:rsidRPr="000710B6">
        <w:rPr>
          <w:b/>
          <w:bCs/>
          <w:sz w:val="26"/>
          <w:szCs w:val="26"/>
        </w:rPr>
        <w:t>РАСХОДОВ ЮРОВСКОГО СЕЛЬСОВЕТА</w:t>
      </w:r>
    </w:p>
    <w:p w:rsidR="000710B6" w:rsidRPr="000710B6" w:rsidRDefault="000710B6" w:rsidP="000710B6">
      <w:pPr>
        <w:spacing w:line="312" w:lineRule="auto"/>
        <w:jc w:val="center"/>
        <w:rPr>
          <w:b/>
          <w:bCs/>
          <w:sz w:val="26"/>
          <w:szCs w:val="26"/>
        </w:rPr>
      </w:pPr>
      <w:r w:rsidRPr="000710B6">
        <w:rPr>
          <w:b/>
          <w:bCs/>
          <w:sz w:val="26"/>
          <w:szCs w:val="26"/>
        </w:rPr>
        <w:t xml:space="preserve"> МОКШАНСКОГО РАЙОНА ПЕНЗЕНСКОЙ ОБЛАСТИ </w:t>
      </w:r>
    </w:p>
    <w:p w:rsidR="000710B6" w:rsidRPr="000710B6" w:rsidRDefault="000710B6" w:rsidP="000710B6">
      <w:pPr>
        <w:spacing w:line="288" w:lineRule="atLeast"/>
        <w:jc w:val="both"/>
        <w:rPr>
          <w:sz w:val="26"/>
          <w:szCs w:val="26"/>
        </w:rPr>
      </w:pPr>
      <w:r w:rsidRPr="000710B6">
        <w:rPr>
          <w:sz w:val="26"/>
          <w:szCs w:val="26"/>
        </w:rPr>
        <w:t xml:space="preserve">  </w:t>
      </w:r>
    </w:p>
    <w:tbl>
      <w:tblPr>
        <w:tblW w:w="8970" w:type="dxa"/>
        <w:tblInd w:w="15" w:type="dxa"/>
        <w:tblCellMar>
          <w:left w:w="0" w:type="dxa"/>
          <w:right w:w="0" w:type="dxa"/>
        </w:tblCellMar>
        <w:tblLook w:val="04A0" w:firstRow="1" w:lastRow="0" w:firstColumn="1" w:lastColumn="0" w:noHBand="0" w:noVBand="1"/>
      </w:tblPr>
      <w:tblGrid>
        <w:gridCol w:w="340"/>
        <w:gridCol w:w="5465"/>
        <w:gridCol w:w="3165"/>
      </w:tblGrid>
      <w:tr w:rsidR="000710B6" w:rsidRPr="000710B6" w:rsidTr="00580DD1">
        <w:tc>
          <w:tcPr>
            <w:tcW w:w="0" w:type="auto"/>
            <w:gridSpan w:val="2"/>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Наименование показателя, единица измерения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Источник данных </w:t>
            </w:r>
          </w:p>
        </w:tc>
      </w:tr>
      <w:tr w:rsidR="000710B6" w:rsidRPr="000710B6" w:rsidTr="00580DD1">
        <w:tc>
          <w:tcPr>
            <w:tcW w:w="0" w:type="auto"/>
            <w:gridSpan w:val="3"/>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I. Территориальная принадлежность налогового расхода </w:t>
            </w:r>
          </w:p>
        </w:tc>
      </w:tr>
      <w:tr w:rsidR="000710B6" w:rsidRPr="000710B6" w:rsidTr="00580DD1">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Наименование структурного подразделения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администрация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кураторы налоговых расходов </w:t>
            </w:r>
          </w:p>
        </w:tc>
      </w:tr>
      <w:tr w:rsidR="000710B6" w:rsidRPr="000710B6" w:rsidTr="00580DD1">
        <w:tc>
          <w:tcPr>
            <w:tcW w:w="0" w:type="auto"/>
            <w:gridSpan w:val="3"/>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II. Нормативные характеристики налоговых расходов </w:t>
            </w:r>
          </w:p>
          <w:p w:rsidR="000710B6" w:rsidRPr="000710B6" w:rsidRDefault="000710B6" w:rsidP="00580DD1">
            <w:pPr>
              <w:jc w:val="center"/>
              <w:rPr>
                <w:sz w:val="26"/>
                <w:szCs w:val="26"/>
              </w:rPr>
            </w:pPr>
            <w:r w:rsidRPr="000710B6">
              <w:rPr>
                <w:sz w:val="26"/>
                <w:szCs w:val="26"/>
              </w:rPr>
              <w:t xml:space="preserve">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w:t>
            </w:r>
          </w:p>
        </w:tc>
      </w:tr>
      <w:tr w:rsidR="000710B6" w:rsidRPr="000710B6" w:rsidTr="00580DD1">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Нормативные правовые акты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их структурные единицы, которыми предусматриваются налоговые льготы, освобождения и иные преференции по налогам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администрация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кураторы налоговых расходов</w:t>
            </w:r>
          </w:p>
        </w:tc>
      </w:tr>
      <w:tr w:rsidR="000710B6" w:rsidRPr="000710B6" w:rsidTr="00580DD1">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Условия предоставления налоговых льгот, освобождений и иных преференций для плательщиков налогов, установленные нормативными правовыми актами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администрация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кураторы налоговых расходов</w:t>
            </w:r>
          </w:p>
        </w:tc>
      </w:tr>
      <w:tr w:rsidR="000710B6" w:rsidRPr="000710B6" w:rsidTr="00580DD1">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Целевая категория плательщиков налогов, для которых предусмотрены налоговые льготы, освобождения и иные преференции, установленные нормативными правовыми актами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администрация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кураторы налоговых расходов</w:t>
            </w:r>
          </w:p>
        </w:tc>
      </w:tr>
      <w:tr w:rsidR="000710B6" w:rsidRPr="000710B6" w:rsidTr="00580DD1">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Даты вступления в силу положений нормативных правовых актов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устанавливающих налоговые льготы, освобождения и иные преференции по налогам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администрация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кураторы налоговых расходов</w:t>
            </w:r>
          </w:p>
        </w:tc>
      </w:tr>
      <w:tr w:rsidR="000710B6" w:rsidRPr="000710B6" w:rsidTr="00580DD1">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6.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Даты начала </w:t>
            </w:r>
            <w:proofErr w:type="gramStart"/>
            <w:r w:rsidRPr="000710B6">
              <w:rPr>
                <w:sz w:val="26"/>
                <w:szCs w:val="26"/>
              </w:rPr>
              <w:t>действия</w:t>
            </w:r>
            <w:proofErr w:type="gramEnd"/>
            <w:r w:rsidRPr="000710B6">
              <w:rPr>
                <w:sz w:val="26"/>
                <w:szCs w:val="26"/>
              </w:rPr>
              <w:t xml:space="preserve"> предоставленного </w:t>
            </w:r>
            <w:r w:rsidRPr="000710B6">
              <w:rPr>
                <w:sz w:val="26"/>
                <w:szCs w:val="26"/>
              </w:rPr>
              <w:lastRenderedPageBreak/>
              <w:t xml:space="preserve">нормативными правовыми актами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права на налоговые льготы, освобождения и иные преференции по налогам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lastRenderedPageBreak/>
              <w:t xml:space="preserve">администрация Юровского </w:t>
            </w:r>
            <w:r w:rsidRPr="000710B6">
              <w:rPr>
                <w:sz w:val="26"/>
                <w:szCs w:val="26"/>
              </w:rPr>
              <w:lastRenderedPageBreak/>
              <w:t xml:space="preserve">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кураторы налоговых расходов</w:t>
            </w:r>
          </w:p>
        </w:tc>
      </w:tr>
      <w:tr w:rsidR="000710B6" w:rsidRPr="000710B6" w:rsidTr="00580DD1">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lastRenderedPageBreak/>
              <w:t xml:space="preserve">7.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Период действия налоговых льгот, освобождений и иных преференций по налогам, предоставленных нормативными правовыми актами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center"/>
              <w:rPr>
                <w:sz w:val="26"/>
                <w:szCs w:val="26"/>
              </w:rPr>
            </w:pPr>
            <w:r w:rsidRPr="000710B6">
              <w:rPr>
                <w:sz w:val="26"/>
                <w:szCs w:val="26"/>
              </w:rPr>
              <w:t xml:space="preserve">администрация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кураторы налоговых расходов</w:t>
            </w:r>
          </w:p>
        </w:tc>
      </w:tr>
      <w:tr w:rsidR="000710B6" w:rsidRPr="000710B6" w:rsidTr="00580DD1">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8.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Дата прекращения действия налоговых льгот, освобождений и иных преференций по налогам, установленная нормативными правовыми актами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center"/>
              <w:rPr>
                <w:sz w:val="26"/>
                <w:szCs w:val="26"/>
              </w:rPr>
            </w:pPr>
            <w:r w:rsidRPr="000710B6">
              <w:rPr>
                <w:sz w:val="26"/>
                <w:szCs w:val="26"/>
              </w:rPr>
              <w:t xml:space="preserve">администрация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кураторы налоговых расходов налоговых расходов</w:t>
            </w:r>
          </w:p>
        </w:tc>
      </w:tr>
      <w:tr w:rsidR="000710B6" w:rsidRPr="000710B6" w:rsidTr="00580DD1">
        <w:tc>
          <w:tcPr>
            <w:tcW w:w="0" w:type="auto"/>
            <w:gridSpan w:val="3"/>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III. Целевые характеристики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w:t>
            </w:r>
          </w:p>
        </w:tc>
      </w:tr>
      <w:tr w:rsidR="000710B6" w:rsidRPr="000710B6" w:rsidTr="00580DD1">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9.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Наименование налоговых льгот, освобождений и иных преференций по налогам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администрация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кураторы налоговых расходов</w:t>
            </w:r>
          </w:p>
        </w:tc>
      </w:tr>
      <w:tr w:rsidR="000710B6" w:rsidRPr="000710B6" w:rsidTr="00580DD1">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Целевая категория налогового расхода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администрация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кураторы налоговых расходов</w:t>
            </w:r>
          </w:p>
        </w:tc>
      </w:tr>
      <w:tr w:rsidR="000710B6" w:rsidRPr="000710B6" w:rsidTr="00580DD1">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11.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Цели предоставления налоговых льгот, освобождений и иных преференций для плательщиков налогов, установленных нормативными правовыми актами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администрация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кураторы налоговых расходов</w:t>
            </w:r>
          </w:p>
        </w:tc>
      </w:tr>
      <w:tr w:rsidR="000710B6" w:rsidRPr="000710B6" w:rsidTr="00580DD1">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12.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Наименования налогов, по которым предусматриваются налоговые льготы, освобождения и иные преференции, установленные нормативными правовыми актами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администрация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кураторы налоговых расходов</w:t>
            </w:r>
          </w:p>
        </w:tc>
      </w:tr>
      <w:tr w:rsidR="000710B6" w:rsidRPr="000710B6" w:rsidTr="00580DD1">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13.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Вид налоговых льгот, освобождений и иных преференций, определяющий особенности предоставленных отдельным категориям плательщиков налогов преимуществ по сравнению с другими плательщиками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администрация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кураторы налоговых расходов</w:t>
            </w:r>
          </w:p>
        </w:tc>
      </w:tr>
      <w:tr w:rsidR="000710B6" w:rsidRPr="000710B6" w:rsidTr="00580DD1">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14.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Размер налоговой ставки, в пределах которой предоставляются налоговые льготы, освобождения и иные преференции по налогам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center"/>
              <w:rPr>
                <w:sz w:val="26"/>
                <w:szCs w:val="26"/>
              </w:rPr>
            </w:pPr>
            <w:r w:rsidRPr="000710B6">
              <w:rPr>
                <w:sz w:val="26"/>
                <w:szCs w:val="26"/>
              </w:rPr>
              <w:t xml:space="preserve">администрация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кураторы налоговых расходов</w:t>
            </w:r>
          </w:p>
        </w:tc>
      </w:tr>
      <w:tr w:rsidR="000710B6" w:rsidRPr="000710B6" w:rsidTr="00580DD1">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lastRenderedPageBreak/>
              <w:t xml:space="preserve">15.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Показатель (индикатор) достижения </w:t>
            </w:r>
            <w:proofErr w:type="gramStart"/>
            <w:r w:rsidRPr="000710B6">
              <w:rPr>
                <w:sz w:val="26"/>
                <w:szCs w:val="26"/>
              </w:rPr>
              <w:t xml:space="preserve">целей муниципальных программ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w:t>
            </w:r>
            <w:proofErr w:type="gramEnd"/>
            <w:r w:rsidRPr="000710B6">
              <w:rPr>
                <w:sz w:val="26"/>
                <w:szCs w:val="26"/>
              </w:rPr>
              <w:t xml:space="preserve"> и (или) целей социально-экономической политики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не относящихся к муниципальным программам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в связи с предоставлением налоговых льгот, освобождений и иных преференций по налогам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администрация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кураторы налоговых расходов</w:t>
            </w:r>
          </w:p>
        </w:tc>
      </w:tr>
      <w:tr w:rsidR="000710B6" w:rsidRPr="000710B6" w:rsidTr="00580DD1">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16.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Код вида экономической деятельности (по </w:t>
            </w:r>
            <w:hyperlink r:id="rId21" w:history="1">
              <w:r w:rsidRPr="000710B6">
                <w:rPr>
                  <w:sz w:val="26"/>
                  <w:szCs w:val="26"/>
                </w:rPr>
                <w:t>ОКВЭД</w:t>
              </w:r>
            </w:hyperlink>
            <w:r w:rsidRPr="000710B6">
              <w:rPr>
                <w:sz w:val="26"/>
                <w:szCs w:val="26"/>
              </w:rPr>
              <w:t xml:space="preserve">), к которому относится налоговый расход (если налоговый расход обусловлен налоговыми льготами, освобождениями и иными преференциями для отдельных видов экономической деятельности)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администрация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кураторы налоговых расходов</w:t>
            </w:r>
          </w:p>
        </w:tc>
      </w:tr>
      <w:tr w:rsidR="000710B6" w:rsidRPr="000710B6" w:rsidTr="00580DD1">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17.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Принадлежность налогового расхода к группе полномочий в соответствии с </w:t>
            </w:r>
            <w:hyperlink r:id="rId22" w:history="1">
              <w:r w:rsidRPr="000710B6">
                <w:rPr>
                  <w:sz w:val="26"/>
                  <w:szCs w:val="26"/>
                </w:rPr>
                <w:t>методикой</w:t>
              </w:r>
            </w:hyperlink>
            <w:r w:rsidRPr="000710B6">
              <w:rPr>
                <w:sz w:val="26"/>
                <w:szCs w:val="26"/>
              </w:rPr>
              <w:t xml:space="preserve"> распределения дотаций, </w:t>
            </w:r>
            <w:proofErr w:type="spellStart"/>
            <w:r w:rsidRPr="000710B6">
              <w:rPr>
                <w:sz w:val="26"/>
                <w:szCs w:val="26"/>
              </w:rPr>
              <w:t>утвержденной</w:t>
            </w:r>
            <w:proofErr w:type="spellEnd"/>
            <w:r w:rsidRPr="000710B6">
              <w:rPr>
                <w:sz w:val="26"/>
                <w:szCs w:val="26"/>
              </w:rPr>
              <w:t xml:space="preserve"> Законом Пензенской области от 24.04.2024 №4243-ЗПО «О межбюджетных отношениях в Пензенской области» (с последующими изменениями)</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администрация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кураторы налоговых расходов</w:t>
            </w:r>
          </w:p>
        </w:tc>
      </w:tr>
      <w:tr w:rsidR="000710B6" w:rsidRPr="000710B6" w:rsidTr="00580DD1">
        <w:tc>
          <w:tcPr>
            <w:tcW w:w="0" w:type="auto"/>
            <w:gridSpan w:val="3"/>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IV. Фискальные характеристики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w:t>
            </w:r>
          </w:p>
        </w:tc>
      </w:tr>
      <w:tr w:rsidR="000710B6" w:rsidRPr="000710B6" w:rsidTr="00580DD1">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18.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Объем налоговых льгот, освобождений и иных преференций, предоставленных для плательщиков налогов, в соответствии с нормативными правовыми актами субъектов Российской Федерации за </w:t>
            </w:r>
            <w:proofErr w:type="spellStart"/>
            <w:r w:rsidRPr="000710B6">
              <w:rPr>
                <w:sz w:val="26"/>
                <w:szCs w:val="26"/>
              </w:rPr>
              <w:t>отчетный</w:t>
            </w:r>
            <w:proofErr w:type="spellEnd"/>
            <w:r w:rsidRPr="000710B6">
              <w:rPr>
                <w:sz w:val="26"/>
                <w:szCs w:val="26"/>
              </w:rPr>
              <w:t xml:space="preserve"> год и за год, предшествующий </w:t>
            </w:r>
            <w:proofErr w:type="spellStart"/>
            <w:r w:rsidRPr="000710B6">
              <w:rPr>
                <w:sz w:val="26"/>
                <w:szCs w:val="26"/>
              </w:rPr>
              <w:t>отчетному</w:t>
            </w:r>
            <w:proofErr w:type="spellEnd"/>
            <w:r w:rsidRPr="000710B6">
              <w:rPr>
                <w:sz w:val="26"/>
                <w:szCs w:val="26"/>
              </w:rPr>
              <w:t xml:space="preserve"> году (тыс. рублей)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center"/>
              <w:rPr>
                <w:sz w:val="26"/>
                <w:szCs w:val="26"/>
              </w:rPr>
            </w:pPr>
            <w:r w:rsidRPr="000710B6">
              <w:rPr>
                <w:sz w:val="26"/>
                <w:szCs w:val="26"/>
              </w:rPr>
              <w:t>УФНС России по Пензенской области (по согласованию)</w:t>
            </w:r>
          </w:p>
        </w:tc>
      </w:tr>
      <w:tr w:rsidR="000710B6" w:rsidRPr="000710B6" w:rsidTr="00580DD1">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19.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Оценка </w:t>
            </w:r>
            <w:proofErr w:type="spellStart"/>
            <w:r w:rsidRPr="000710B6">
              <w:rPr>
                <w:sz w:val="26"/>
                <w:szCs w:val="26"/>
              </w:rPr>
              <w:t>объема</w:t>
            </w:r>
            <w:proofErr w:type="spellEnd"/>
            <w:r w:rsidRPr="000710B6">
              <w:rPr>
                <w:sz w:val="26"/>
                <w:szCs w:val="26"/>
              </w:rPr>
              <w:t xml:space="preserve"> предоставленных налоговых льгот, освобождений и иных преференций для плательщиков налогов на текущий финансовый год, очередной финансовый год и плановый период (тыс. рублей)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center"/>
              <w:rPr>
                <w:sz w:val="26"/>
                <w:szCs w:val="26"/>
              </w:rPr>
            </w:pPr>
            <w:r w:rsidRPr="000710B6">
              <w:rPr>
                <w:sz w:val="26"/>
                <w:szCs w:val="26"/>
              </w:rPr>
              <w:t xml:space="preserve">администрация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кураторы налоговых расходов</w:t>
            </w:r>
          </w:p>
        </w:tc>
      </w:tr>
      <w:tr w:rsidR="000710B6" w:rsidRPr="000710B6" w:rsidTr="00580DD1">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20.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Численность плательщиков налогов, воспользовавшихся налоговой льготой, освобождением и иной преференцией (единиц), установленными нормативными правовыми актами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center"/>
              <w:rPr>
                <w:sz w:val="26"/>
                <w:szCs w:val="26"/>
              </w:rPr>
            </w:pPr>
            <w:r w:rsidRPr="000710B6">
              <w:rPr>
                <w:sz w:val="26"/>
                <w:szCs w:val="26"/>
              </w:rPr>
              <w:t>УФНС России по Пензенской области (по согласованию)</w:t>
            </w:r>
          </w:p>
        </w:tc>
      </w:tr>
      <w:tr w:rsidR="000710B6" w:rsidRPr="000710B6" w:rsidTr="00580DD1">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21.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Базовый объем налогов, задекларированный для уплаты в бюджет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плательщиками налогов, имеющими право на налоговые льготы, освобождения и иные преференции, установленные нормативными правовыми актами Юровского сельсовета </w:t>
            </w:r>
            <w:proofErr w:type="spellStart"/>
            <w:r w:rsidRPr="000710B6">
              <w:rPr>
                <w:sz w:val="26"/>
                <w:szCs w:val="26"/>
              </w:rPr>
              <w:lastRenderedPageBreak/>
              <w:t>Мокшанского</w:t>
            </w:r>
            <w:proofErr w:type="spellEnd"/>
            <w:r w:rsidRPr="000710B6">
              <w:rPr>
                <w:sz w:val="26"/>
                <w:szCs w:val="26"/>
              </w:rPr>
              <w:t xml:space="preserve"> района Пензенской области (тыс. рублей)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center"/>
              <w:rPr>
                <w:sz w:val="26"/>
                <w:szCs w:val="26"/>
              </w:rPr>
            </w:pPr>
            <w:r w:rsidRPr="000710B6">
              <w:rPr>
                <w:sz w:val="26"/>
                <w:szCs w:val="26"/>
              </w:rPr>
              <w:lastRenderedPageBreak/>
              <w:t>УФНС России по Пензенской области (по согласованию)</w:t>
            </w:r>
          </w:p>
        </w:tc>
      </w:tr>
      <w:tr w:rsidR="000710B6" w:rsidRPr="000710B6" w:rsidTr="00580DD1">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lastRenderedPageBreak/>
              <w:t xml:space="preserve">22.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Объем налогов, задекларированный для уплаты в бюджет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плательщиками налогов, имеющими право на налоговые льготы, освобождения и иные преференции, за 6 лет, предшествующих </w:t>
            </w:r>
            <w:proofErr w:type="spellStart"/>
            <w:r w:rsidRPr="000710B6">
              <w:rPr>
                <w:sz w:val="26"/>
                <w:szCs w:val="26"/>
              </w:rPr>
              <w:t>отчетному</w:t>
            </w:r>
            <w:proofErr w:type="spellEnd"/>
            <w:r w:rsidRPr="000710B6">
              <w:rPr>
                <w:sz w:val="26"/>
                <w:szCs w:val="26"/>
              </w:rPr>
              <w:t xml:space="preserve"> финансовому году (тыс. рублей)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center"/>
              <w:rPr>
                <w:sz w:val="26"/>
                <w:szCs w:val="26"/>
              </w:rPr>
            </w:pPr>
            <w:r w:rsidRPr="000710B6">
              <w:rPr>
                <w:sz w:val="26"/>
                <w:szCs w:val="26"/>
              </w:rPr>
              <w:t>УФНС России по Пензенской области (по согласованию)</w:t>
            </w:r>
          </w:p>
        </w:tc>
      </w:tr>
      <w:tr w:rsidR="000710B6" w:rsidRPr="000710B6" w:rsidTr="00580DD1">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23.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Результат оценки эффективности налогового расхода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администрация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кураторы налоговых расходов</w:t>
            </w:r>
          </w:p>
        </w:tc>
      </w:tr>
      <w:tr w:rsidR="000710B6" w:rsidRPr="000710B6" w:rsidTr="00580DD1">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24.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Оценка совокупного бюджетного эффекта (для стимулирующих налоговых расходов)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администрация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кураторы налоговых расходов</w:t>
            </w:r>
          </w:p>
        </w:tc>
      </w:tr>
    </w:tbl>
    <w:p w:rsidR="000710B6" w:rsidRPr="000710B6" w:rsidRDefault="000710B6" w:rsidP="000710B6">
      <w:pPr>
        <w:spacing w:line="288" w:lineRule="atLeast"/>
        <w:jc w:val="both"/>
        <w:rPr>
          <w:sz w:val="26"/>
          <w:szCs w:val="26"/>
        </w:rPr>
      </w:pPr>
      <w:r w:rsidRPr="000710B6">
        <w:rPr>
          <w:sz w:val="26"/>
          <w:szCs w:val="26"/>
        </w:rPr>
        <w:t xml:space="preserve">  </w:t>
      </w:r>
    </w:p>
    <w:p w:rsidR="000710B6" w:rsidRPr="000710B6" w:rsidRDefault="000710B6" w:rsidP="000710B6">
      <w:pPr>
        <w:spacing w:line="288" w:lineRule="atLeast"/>
        <w:jc w:val="both"/>
        <w:rPr>
          <w:sz w:val="26"/>
          <w:szCs w:val="26"/>
        </w:rPr>
      </w:pPr>
      <w:r w:rsidRPr="000710B6">
        <w:rPr>
          <w:sz w:val="26"/>
          <w:szCs w:val="26"/>
        </w:rPr>
        <w:t xml:space="preserve">  </w:t>
      </w:r>
    </w:p>
    <w:p w:rsidR="000710B6" w:rsidRPr="000710B6" w:rsidRDefault="000710B6" w:rsidP="000710B6">
      <w:pPr>
        <w:pStyle w:val="af4"/>
        <w:ind w:firstLine="567"/>
        <w:jc w:val="right"/>
        <w:rPr>
          <w:sz w:val="26"/>
          <w:szCs w:val="26"/>
        </w:rPr>
      </w:pPr>
    </w:p>
    <w:p w:rsidR="00E32851" w:rsidRPr="000710B6" w:rsidRDefault="00E32851" w:rsidP="000710B6">
      <w:pPr>
        <w:rPr>
          <w:sz w:val="26"/>
          <w:szCs w:val="26"/>
        </w:rPr>
      </w:pPr>
    </w:p>
    <w:sectPr w:rsidR="00E32851" w:rsidRPr="000710B6" w:rsidSect="00D327EA">
      <w:headerReference w:type="even" r:id="rId23"/>
      <w:headerReference w:type="default" r:id="rId24"/>
      <w:footerReference w:type="even" r:id="rId25"/>
      <w:footerReference w:type="default" r:id="rId26"/>
      <w:endnotePr>
        <w:numFmt w:val="decimal"/>
      </w:endnotePr>
      <w:pgSz w:w="11907" w:h="16840"/>
      <w:pgMar w:top="993" w:right="850" w:bottom="993" w:left="1560" w:header="720"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3764" w:rsidRDefault="00053764" w:rsidP="00484996">
      <w:r>
        <w:separator/>
      </w:r>
    </w:p>
  </w:endnote>
  <w:endnote w:type="continuationSeparator" w:id="0">
    <w:p w:rsidR="00053764" w:rsidRDefault="00053764"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0B6" w:rsidRDefault="000710B6" w:rsidP="0072009D">
    <w:pPr>
      <w:pStyle w:val="afc"/>
      <w:framePr w:wrap="around" w:vAnchor="text" w:hAnchor="margin" w:xAlign="right"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0710B6" w:rsidRDefault="000710B6">
    <w:pPr>
      <w:pStyle w:val="af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0B6" w:rsidRDefault="000710B6" w:rsidP="0072009D">
    <w:pPr>
      <w:pStyle w:val="afc"/>
      <w:framePr w:wrap="around" w:vAnchor="text" w:hAnchor="margin" w:xAlign="right"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separate"/>
    </w:r>
    <w:r w:rsidR="008519F6">
      <w:rPr>
        <w:rStyle w:val="aff9"/>
        <w:rFonts w:eastAsiaTheme="majorEastAsia"/>
        <w:noProof/>
      </w:rPr>
      <w:t>2</w:t>
    </w:r>
    <w:r>
      <w:rPr>
        <w:rStyle w:val="aff9"/>
        <w:rFonts w:eastAsiaTheme="majorEastAsia"/>
      </w:rPr>
      <w:fldChar w:fldCharType="end"/>
    </w:r>
  </w:p>
  <w:p w:rsidR="000710B6" w:rsidRDefault="000710B6" w:rsidP="0072009D">
    <w:pPr>
      <w:pStyle w:val="afc"/>
      <w:framePr w:w="301" w:wrap="around" w:vAnchor="text" w:hAnchor="margin" w:xAlign="right" w:y="7"/>
      <w:ind w:right="360"/>
      <w:rPr>
        <w:rStyle w:val="aff9"/>
        <w:rFonts w:eastAsiaTheme="majorEastAsia"/>
      </w:rPr>
    </w:pPr>
  </w:p>
  <w:p w:rsidR="000710B6" w:rsidRDefault="000710B6">
    <w:pPr>
      <w:pStyle w:val="afc"/>
      <w:ind w:right="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EF0" w:rsidRDefault="00DF7EF0" w:rsidP="004A79B7">
    <w:pPr>
      <w:pStyle w:val="afc"/>
      <w:framePr w:wrap="around" w:vAnchor="text" w:hAnchor="margin" w:xAlign="right"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DF7EF0" w:rsidRDefault="00DF7EF0">
    <w:pPr>
      <w:pStyle w:val="afc"/>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EF0" w:rsidRDefault="00DF7EF0" w:rsidP="00DC5891">
    <w:pPr>
      <w:pStyle w:val="afc"/>
      <w:framePr w:wrap="around" w:vAnchor="text" w:hAnchor="margin" w:xAlign="right"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separate"/>
    </w:r>
    <w:r w:rsidR="008519F6">
      <w:rPr>
        <w:rStyle w:val="aff9"/>
        <w:rFonts w:eastAsiaTheme="majorEastAsia"/>
        <w:noProof/>
      </w:rPr>
      <w:t>5</w:t>
    </w:r>
    <w:r>
      <w:rPr>
        <w:rStyle w:val="aff9"/>
        <w:rFonts w:eastAsiaTheme="majorEastAsia"/>
      </w:rPr>
      <w:fldChar w:fldCharType="end"/>
    </w:r>
  </w:p>
  <w:p w:rsidR="00DF7EF0" w:rsidRDefault="00DF7EF0" w:rsidP="004A79B7">
    <w:pPr>
      <w:pStyle w:val="afc"/>
      <w:framePr w:w="301" w:wrap="around" w:vAnchor="text" w:hAnchor="margin" w:xAlign="right" w:y="7"/>
      <w:ind w:right="360"/>
      <w:rPr>
        <w:rStyle w:val="aff9"/>
        <w:rFonts w:eastAsiaTheme="majorEastAsia"/>
      </w:rPr>
    </w:pPr>
  </w:p>
  <w:p w:rsidR="00DF7EF0" w:rsidRDefault="00DF7EF0">
    <w:pPr>
      <w:pStyle w:val="afc"/>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3764" w:rsidRDefault="00053764" w:rsidP="00484996">
      <w:r>
        <w:separator/>
      </w:r>
    </w:p>
  </w:footnote>
  <w:footnote w:type="continuationSeparator" w:id="0">
    <w:p w:rsidR="00053764" w:rsidRDefault="00053764" w:rsidP="004849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0B6" w:rsidRDefault="000710B6">
    <w:pPr>
      <w:pStyle w:val="afa"/>
      <w:framePr w:wrap="around" w:vAnchor="text" w:hAnchor="margin" w:xAlign="center"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0710B6" w:rsidRDefault="000710B6">
    <w:pPr>
      <w:pStyle w:val="af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0B6" w:rsidRDefault="000710B6">
    <w:pPr>
      <w:pStyle w:val="afa"/>
      <w:framePr w:wrap="around" w:vAnchor="text" w:hAnchor="margin" w:xAlign="center" w:y="1"/>
      <w:rPr>
        <w:rStyle w:val="aff9"/>
        <w:rFonts w:eastAsiaTheme="majorEastAsia"/>
      </w:rPr>
    </w:pPr>
  </w:p>
  <w:p w:rsidR="000710B6" w:rsidRDefault="000710B6">
    <w:pPr>
      <w:pStyle w:val="af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EF0" w:rsidRDefault="00DF7EF0">
    <w:pPr>
      <w:pStyle w:val="afa"/>
      <w:framePr w:wrap="around" w:vAnchor="text" w:hAnchor="margin" w:xAlign="center"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DF7EF0" w:rsidRDefault="00DF7EF0">
    <w:pPr>
      <w:pStyle w:val="af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EF0" w:rsidRDefault="00DF7EF0">
    <w:pPr>
      <w:pStyle w:val="afa"/>
      <w:framePr w:wrap="around" w:vAnchor="text" w:hAnchor="margin" w:xAlign="center" w:y="1"/>
      <w:rPr>
        <w:rStyle w:val="aff9"/>
        <w:rFonts w:eastAsiaTheme="majorEastAsia"/>
      </w:rPr>
    </w:pPr>
  </w:p>
  <w:p w:rsidR="00DF7EF0" w:rsidRDefault="00DF7EF0">
    <w:pPr>
      <w:pStyle w:val="af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A066DB"/>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4">
    <w:nsid w:val="0EA86679"/>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5">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7">
    <w:nsid w:val="30EA2B50"/>
    <w:multiLevelType w:val="multilevel"/>
    <w:tmpl w:val="9D0C6AD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506"/>
        </w:tabs>
        <w:ind w:left="1506" w:hanging="108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8">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9">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1">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12">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7F7576A3"/>
    <w:multiLevelType w:val="hybridMultilevel"/>
    <w:tmpl w:val="7B829F9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9"/>
  </w:num>
  <w:num w:numId="3">
    <w:abstractNumId w:val="1"/>
    <w:lvlOverride w:ilvl="0">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2"/>
  </w:num>
  <w:num w:numId="8">
    <w:abstractNumId w:val="12"/>
  </w:num>
  <w:num w:numId="9">
    <w:abstractNumId w:val="0"/>
  </w:num>
  <w:num w:numId="10">
    <w:abstractNumId w:val="10"/>
  </w:num>
  <w:num w:numId="11">
    <w:abstractNumId w:val="4"/>
  </w:num>
  <w:num w:numId="12">
    <w:abstractNumId w:val="3"/>
  </w:num>
  <w:num w:numId="13">
    <w:abstractNumId w:val="7"/>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7E7"/>
    <w:rsid w:val="0000339D"/>
    <w:rsid w:val="00005E6E"/>
    <w:rsid w:val="000123E3"/>
    <w:rsid w:val="000125E5"/>
    <w:rsid w:val="00012DF5"/>
    <w:rsid w:val="000156CB"/>
    <w:rsid w:val="000162D9"/>
    <w:rsid w:val="0001695A"/>
    <w:rsid w:val="00016FFA"/>
    <w:rsid w:val="000206E6"/>
    <w:rsid w:val="0002098F"/>
    <w:rsid w:val="00020DF3"/>
    <w:rsid w:val="00024854"/>
    <w:rsid w:val="00030322"/>
    <w:rsid w:val="00031EC1"/>
    <w:rsid w:val="0003437C"/>
    <w:rsid w:val="000408E7"/>
    <w:rsid w:val="0004583B"/>
    <w:rsid w:val="00053764"/>
    <w:rsid w:val="000545B5"/>
    <w:rsid w:val="0006115B"/>
    <w:rsid w:val="00061B4E"/>
    <w:rsid w:val="000662C3"/>
    <w:rsid w:val="000710B6"/>
    <w:rsid w:val="000713BF"/>
    <w:rsid w:val="00071998"/>
    <w:rsid w:val="000726EA"/>
    <w:rsid w:val="00072F47"/>
    <w:rsid w:val="00073117"/>
    <w:rsid w:val="000744F3"/>
    <w:rsid w:val="00075D86"/>
    <w:rsid w:val="00076C8E"/>
    <w:rsid w:val="0007748B"/>
    <w:rsid w:val="00081F3E"/>
    <w:rsid w:val="00090CCE"/>
    <w:rsid w:val="0009499C"/>
    <w:rsid w:val="000A0C31"/>
    <w:rsid w:val="000A621D"/>
    <w:rsid w:val="000A7E04"/>
    <w:rsid w:val="000B031B"/>
    <w:rsid w:val="000B0629"/>
    <w:rsid w:val="000B4265"/>
    <w:rsid w:val="000B510D"/>
    <w:rsid w:val="000C3B14"/>
    <w:rsid w:val="000D239F"/>
    <w:rsid w:val="000D291A"/>
    <w:rsid w:val="000D4B98"/>
    <w:rsid w:val="000D7474"/>
    <w:rsid w:val="000E18A4"/>
    <w:rsid w:val="000E3850"/>
    <w:rsid w:val="000F0EFC"/>
    <w:rsid w:val="000F12EE"/>
    <w:rsid w:val="000F2FC9"/>
    <w:rsid w:val="000F36E2"/>
    <w:rsid w:val="000F4AB3"/>
    <w:rsid w:val="000F60D7"/>
    <w:rsid w:val="00100F5F"/>
    <w:rsid w:val="001011E6"/>
    <w:rsid w:val="00101E76"/>
    <w:rsid w:val="00113A8C"/>
    <w:rsid w:val="00114B13"/>
    <w:rsid w:val="00115914"/>
    <w:rsid w:val="00115F6F"/>
    <w:rsid w:val="00120F44"/>
    <w:rsid w:val="0012164D"/>
    <w:rsid w:val="00123E6E"/>
    <w:rsid w:val="00131B8C"/>
    <w:rsid w:val="001326D9"/>
    <w:rsid w:val="00132F0A"/>
    <w:rsid w:val="00132F4D"/>
    <w:rsid w:val="00137E18"/>
    <w:rsid w:val="00140B28"/>
    <w:rsid w:val="00140C77"/>
    <w:rsid w:val="00140F04"/>
    <w:rsid w:val="00142A8F"/>
    <w:rsid w:val="00147C3F"/>
    <w:rsid w:val="001571F7"/>
    <w:rsid w:val="001573E6"/>
    <w:rsid w:val="0015770A"/>
    <w:rsid w:val="001604D0"/>
    <w:rsid w:val="00160863"/>
    <w:rsid w:val="001667B4"/>
    <w:rsid w:val="0016777B"/>
    <w:rsid w:val="00174570"/>
    <w:rsid w:val="00174ACC"/>
    <w:rsid w:val="00175107"/>
    <w:rsid w:val="00197743"/>
    <w:rsid w:val="001A0EB9"/>
    <w:rsid w:val="001A20DB"/>
    <w:rsid w:val="001A44B8"/>
    <w:rsid w:val="001B3B1E"/>
    <w:rsid w:val="001B411F"/>
    <w:rsid w:val="001B642C"/>
    <w:rsid w:val="001C0C25"/>
    <w:rsid w:val="001C3EB0"/>
    <w:rsid w:val="001C7427"/>
    <w:rsid w:val="001C74EE"/>
    <w:rsid w:val="001D02B1"/>
    <w:rsid w:val="001D423E"/>
    <w:rsid w:val="001D4993"/>
    <w:rsid w:val="001D6B49"/>
    <w:rsid w:val="001D7B82"/>
    <w:rsid w:val="001E23BD"/>
    <w:rsid w:val="001E4805"/>
    <w:rsid w:val="001E503E"/>
    <w:rsid w:val="001F709A"/>
    <w:rsid w:val="0020104D"/>
    <w:rsid w:val="00202191"/>
    <w:rsid w:val="0020270C"/>
    <w:rsid w:val="002030FF"/>
    <w:rsid w:val="00203597"/>
    <w:rsid w:val="00204990"/>
    <w:rsid w:val="00204F9E"/>
    <w:rsid w:val="00215F99"/>
    <w:rsid w:val="00221335"/>
    <w:rsid w:val="00224607"/>
    <w:rsid w:val="0022675A"/>
    <w:rsid w:val="00226D56"/>
    <w:rsid w:val="00230D50"/>
    <w:rsid w:val="00237060"/>
    <w:rsid w:val="002373D7"/>
    <w:rsid w:val="00240842"/>
    <w:rsid w:val="00241EB1"/>
    <w:rsid w:val="00245313"/>
    <w:rsid w:val="00246B64"/>
    <w:rsid w:val="00247427"/>
    <w:rsid w:val="00247F75"/>
    <w:rsid w:val="002510FD"/>
    <w:rsid w:val="002534EC"/>
    <w:rsid w:val="00254BE9"/>
    <w:rsid w:val="00255814"/>
    <w:rsid w:val="0026186B"/>
    <w:rsid w:val="002643D7"/>
    <w:rsid w:val="00264608"/>
    <w:rsid w:val="00267D3A"/>
    <w:rsid w:val="00273CC5"/>
    <w:rsid w:val="00274CE9"/>
    <w:rsid w:val="00277268"/>
    <w:rsid w:val="002827E3"/>
    <w:rsid w:val="002903D8"/>
    <w:rsid w:val="00291454"/>
    <w:rsid w:val="0029524F"/>
    <w:rsid w:val="00296002"/>
    <w:rsid w:val="002A0CF2"/>
    <w:rsid w:val="002A1A5B"/>
    <w:rsid w:val="002A37F8"/>
    <w:rsid w:val="002B1E66"/>
    <w:rsid w:val="002B36FF"/>
    <w:rsid w:val="002B4FA6"/>
    <w:rsid w:val="002B7798"/>
    <w:rsid w:val="002B7E09"/>
    <w:rsid w:val="002C1ECE"/>
    <w:rsid w:val="002C509D"/>
    <w:rsid w:val="002C5C4E"/>
    <w:rsid w:val="002D28A6"/>
    <w:rsid w:val="002D7375"/>
    <w:rsid w:val="002D7813"/>
    <w:rsid w:val="002E2BC6"/>
    <w:rsid w:val="002E3CB9"/>
    <w:rsid w:val="002E51BF"/>
    <w:rsid w:val="002F0950"/>
    <w:rsid w:val="002F14A0"/>
    <w:rsid w:val="002F3384"/>
    <w:rsid w:val="002F714B"/>
    <w:rsid w:val="00303344"/>
    <w:rsid w:val="0030444D"/>
    <w:rsid w:val="00304D38"/>
    <w:rsid w:val="00304F97"/>
    <w:rsid w:val="003116C1"/>
    <w:rsid w:val="0031541E"/>
    <w:rsid w:val="003154A4"/>
    <w:rsid w:val="003209C4"/>
    <w:rsid w:val="00321C0F"/>
    <w:rsid w:val="003241CA"/>
    <w:rsid w:val="00341513"/>
    <w:rsid w:val="003424B5"/>
    <w:rsid w:val="00344BCC"/>
    <w:rsid w:val="0034716C"/>
    <w:rsid w:val="0034736F"/>
    <w:rsid w:val="00347989"/>
    <w:rsid w:val="00347F90"/>
    <w:rsid w:val="0035038F"/>
    <w:rsid w:val="00351E95"/>
    <w:rsid w:val="00353217"/>
    <w:rsid w:val="00363B0A"/>
    <w:rsid w:val="0036690E"/>
    <w:rsid w:val="00371F7F"/>
    <w:rsid w:val="00372763"/>
    <w:rsid w:val="0037448F"/>
    <w:rsid w:val="003754EA"/>
    <w:rsid w:val="00376284"/>
    <w:rsid w:val="00381DFA"/>
    <w:rsid w:val="00383138"/>
    <w:rsid w:val="003834BB"/>
    <w:rsid w:val="003857DB"/>
    <w:rsid w:val="003907EC"/>
    <w:rsid w:val="003911B7"/>
    <w:rsid w:val="00393533"/>
    <w:rsid w:val="0039399B"/>
    <w:rsid w:val="00393A06"/>
    <w:rsid w:val="003A2B86"/>
    <w:rsid w:val="003A4933"/>
    <w:rsid w:val="003A58CB"/>
    <w:rsid w:val="003A6786"/>
    <w:rsid w:val="003B1D4B"/>
    <w:rsid w:val="003B2195"/>
    <w:rsid w:val="003B24F2"/>
    <w:rsid w:val="003B351F"/>
    <w:rsid w:val="003B36F8"/>
    <w:rsid w:val="003B4557"/>
    <w:rsid w:val="003B51CD"/>
    <w:rsid w:val="003B5CCB"/>
    <w:rsid w:val="003B6743"/>
    <w:rsid w:val="003C1F0C"/>
    <w:rsid w:val="003C2D8D"/>
    <w:rsid w:val="003D1AE2"/>
    <w:rsid w:val="003D2556"/>
    <w:rsid w:val="003D2F15"/>
    <w:rsid w:val="003D60C0"/>
    <w:rsid w:val="003D6772"/>
    <w:rsid w:val="003E5B12"/>
    <w:rsid w:val="003E7A9C"/>
    <w:rsid w:val="003F05A6"/>
    <w:rsid w:val="003F0F0D"/>
    <w:rsid w:val="003F14C7"/>
    <w:rsid w:val="003F208B"/>
    <w:rsid w:val="003F229B"/>
    <w:rsid w:val="003F2880"/>
    <w:rsid w:val="003F30FD"/>
    <w:rsid w:val="003F42B9"/>
    <w:rsid w:val="003F4AC3"/>
    <w:rsid w:val="0041267D"/>
    <w:rsid w:val="00412769"/>
    <w:rsid w:val="004142EB"/>
    <w:rsid w:val="00430474"/>
    <w:rsid w:val="00431CF0"/>
    <w:rsid w:val="00441168"/>
    <w:rsid w:val="00451977"/>
    <w:rsid w:val="00451FD2"/>
    <w:rsid w:val="0045389D"/>
    <w:rsid w:val="00454CDF"/>
    <w:rsid w:val="00456762"/>
    <w:rsid w:val="00460B5C"/>
    <w:rsid w:val="004614E4"/>
    <w:rsid w:val="00461690"/>
    <w:rsid w:val="00462346"/>
    <w:rsid w:val="00464230"/>
    <w:rsid w:val="00464B99"/>
    <w:rsid w:val="00470365"/>
    <w:rsid w:val="00472501"/>
    <w:rsid w:val="00473865"/>
    <w:rsid w:val="00474B5E"/>
    <w:rsid w:val="004750AC"/>
    <w:rsid w:val="00475C6F"/>
    <w:rsid w:val="004844F3"/>
    <w:rsid w:val="00484996"/>
    <w:rsid w:val="004869D6"/>
    <w:rsid w:val="00494792"/>
    <w:rsid w:val="00494F83"/>
    <w:rsid w:val="004A142D"/>
    <w:rsid w:val="004A2DFE"/>
    <w:rsid w:val="004A44A8"/>
    <w:rsid w:val="004A4DDF"/>
    <w:rsid w:val="004B08EE"/>
    <w:rsid w:val="004B0AC0"/>
    <w:rsid w:val="004B0EB3"/>
    <w:rsid w:val="004B1423"/>
    <w:rsid w:val="004B61CD"/>
    <w:rsid w:val="004C1BDA"/>
    <w:rsid w:val="004C5793"/>
    <w:rsid w:val="004D1FA4"/>
    <w:rsid w:val="004D3956"/>
    <w:rsid w:val="004D5288"/>
    <w:rsid w:val="004E3247"/>
    <w:rsid w:val="004E3A68"/>
    <w:rsid w:val="004E4531"/>
    <w:rsid w:val="004E4C9D"/>
    <w:rsid w:val="004E68A4"/>
    <w:rsid w:val="004F3F1D"/>
    <w:rsid w:val="004F51E3"/>
    <w:rsid w:val="005030A3"/>
    <w:rsid w:val="0050350D"/>
    <w:rsid w:val="0050423B"/>
    <w:rsid w:val="00506904"/>
    <w:rsid w:val="0050768F"/>
    <w:rsid w:val="00510300"/>
    <w:rsid w:val="005127E7"/>
    <w:rsid w:val="00514864"/>
    <w:rsid w:val="005177EC"/>
    <w:rsid w:val="00517F59"/>
    <w:rsid w:val="005225F4"/>
    <w:rsid w:val="00525146"/>
    <w:rsid w:val="00526667"/>
    <w:rsid w:val="00532122"/>
    <w:rsid w:val="005357A8"/>
    <w:rsid w:val="00535F4F"/>
    <w:rsid w:val="0053683F"/>
    <w:rsid w:val="00540D4C"/>
    <w:rsid w:val="00541227"/>
    <w:rsid w:val="0054386B"/>
    <w:rsid w:val="00551A1F"/>
    <w:rsid w:val="0056009C"/>
    <w:rsid w:val="005602CB"/>
    <w:rsid w:val="005622F5"/>
    <w:rsid w:val="005647BB"/>
    <w:rsid w:val="00567983"/>
    <w:rsid w:val="00571B90"/>
    <w:rsid w:val="0057518D"/>
    <w:rsid w:val="005803E5"/>
    <w:rsid w:val="00584E4E"/>
    <w:rsid w:val="00586FBC"/>
    <w:rsid w:val="00592642"/>
    <w:rsid w:val="005950F2"/>
    <w:rsid w:val="005A4F85"/>
    <w:rsid w:val="005A61DF"/>
    <w:rsid w:val="005B3E86"/>
    <w:rsid w:val="005B6571"/>
    <w:rsid w:val="005C3793"/>
    <w:rsid w:val="005C3ACC"/>
    <w:rsid w:val="005D06B2"/>
    <w:rsid w:val="005D1453"/>
    <w:rsid w:val="005D1D77"/>
    <w:rsid w:val="005D20E1"/>
    <w:rsid w:val="005D4CCC"/>
    <w:rsid w:val="005D7444"/>
    <w:rsid w:val="005E4687"/>
    <w:rsid w:val="005E61D0"/>
    <w:rsid w:val="005F024F"/>
    <w:rsid w:val="005F05C4"/>
    <w:rsid w:val="005F7056"/>
    <w:rsid w:val="005F7F62"/>
    <w:rsid w:val="006064D9"/>
    <w:rsid w:val="00606DB1"/>
    <w:rsid w:val="00607F04"/>
    <w:rsid w:val="00613A9D"/>
    <w:rsid w:val="0061629D"/>
    <w:rsid w:val="006171B8"/>
    <w:rsid w:val="00620A05"/>
    <w:rsid w:val="00620EB6"/>
    <w:rsid w:val="00620FF6"/>
    <w:rsid w:val="0062507F"/>
    <w:rsid w:val="00625DFE"/>
    <w:rsid w:val="00626201"/>
    <w:rsid w:val="006265BD"/>
    <w:rsid w:val="00627923"/>
    <w:rsid w:val="00633D9C"/>
    <w:rsid w:val="00634EFD"/>
    <w:rsid w:val="006354B1"/>
    <w:rsid w:val="00643620"/>
    <w:rsid w:val="00650519"/>
    <w:rsid w:val="0065559F"/>
    <w:rsid w:val="00660C2A"/>
    <w:rsid w:val="00661F2B"/>
    <w:rsid w:val="00664E10"/>
    <w:rsid w:val="00664F0B"/>
    <w:rsid w:val="00665261"/>
    <w:rsid w:val="006661BB"/>
    <w:rsid w:val="00670E53"/>
    <w:rsid w:val="0067416F"/>
    <w:rsid w:val="006831BA"/>
    <w:rsid w:val="006860B5"/>
    <w:rsid w:val="00690212"/>
    <w:rsid w:val="006905B8"/>
    <w:rsid w:val="00693E33"/>
    <w:rsid w:val="00695746"/>
    <w:rsid w:val="006A63FB"/>
    <w:rsid w:val="006A6B64"/>
    <w:rsid w:val="006A75F6"/>
    <w:rsid w:val="006A7F4F"/>
    <w:rsid w:val="006B1F2D"/>
    <w:rsid w:val="006C167F"/>
    <w:rsid w:val="006C3843"/>
    <w:rsid w:val="006D3A82"/>
    <w:rsid w:val="006E326B"/>
    <w:rsid w:val="006E3906"/>
    <w:rsid w:val="006E3EEA"/>
    <w:rsid w:val="006F1054"/>
    <w:rsid w:val="006F7696"/>
    <w:rsid w:val="006F7E13"/>
    <w:rsid w:val="007020B5"/>
    <w:rsid w:val="00707B4A"/>
    <w:rsid w:val="00711427"/>
    <w:rsid w:val="007139B8"/>
    <w:rsid w:val="00713E41"/>
    <w:rsid w:val="00715F35"/>
    <w:rsid w:val="0071725D"/>
    <w:rsid w:val="00717434"/>
    <w:rsid w:val="00725414"/>
    <w:rsid w:val="007274B7"/>
    <w:rsid w:val="00727B74"/>
    <w:rsid w:val="00731B88"/>
    <w:rsid w:val="00735AC3"/>
    <w:rsid w:val="0073639C"/>
    <w:rsid w:val="00737D99"/>
    <w:rsid w:val="0074682B"/>
    <w:rsid w:val="007509FC"/>
    <w:rsid w:val="00752EED"/>
    <w:rsid w:val="007546F4"/>
    <w:rsid w:val="00754860"/>
    <w:rsid w:val="00754C5A"/>
    <w:rsid w:val="0075554F"/>
    <w:rsid w:val="00755699"/>
    <w:rsid w:val="0075738F"/>
    <w:rsid w:val="00757977"/>
    <w:rsid w:val="00763C73"/>
    <w:rsid w:val="00764DE0"/>
    <w:rsid w:val="00766237"/>
    <w:rsid w:val="0077022F"/>
    <w:rsid w:val="00770ED2"/>
    <w:rsid w:val="00773F28"/>
    <w:rsid w:val="00774285"/>
    <w:rsid w:val="007764A4"/>
    <w:rsid w:val="00777276"/>
    <w:rsid w:val="0078046F"/>
    <w:rsid w:val="00781903"/>
    <w:rsid w:val="00783BD2"/>
    <w:rsid w:val="00790A68"/>
    <w:rsid w:val="007913C1"/>
    <w:rsid w:val="00792F33"/>
    <w:rsid w:val="007A0C82"/>
    <w:rsid w:val="007A2D17"/>
    <w:rsid w:val="007B2136"/>
    <w:rsid w:val="007B2227"/>
    <w:rsid w:val="007B71B1"/>
    <w:rsid w:val="007C1106"/>
    <w:rsid w:val="007C2326"/>
    <w:rsid w:val="007C36CC"/>
    <w:rsid w:val="007C52D6"/>
    <w:rsid w:val="007C6BCE"/>
    <w:rsid w:val="007C7836"/>
    <w:rsid w:val="007C7EED"/>
    <w:rsid w:val="007D500A"/>
    <w:rsid w:val="007D5E39"/>
    <w:rsid w:val="007D7C41"/>
    <w:rsid w:val="007E0C0B"/>
    <w:rsid w:val="007E1BCC"/>
    <w:rsid w:val="007E2F59"/>
    <w:rsid w:val="007E3779"/>
    <w:rsid w:val="007E416E"/>
    <w:rsid w:val="007E4B6D"/>
    <w:rsid w:val="007F257C"/>
    <w:rsid w:val="007F2AC9"/>
    <w:rsid w:val="00801185"/>
    <w:rsid w:val="008058B3"/>
    <w:rsid w:val="00810CD3"/>
    <w:rsid w:val="00814209"/>
    <w:rsid w:val="008151E3"/>
    <w:rsid w:val="0081640D"/>
    <w:rsid w:val="00817BFA"/>
    <w:rsid w:val="00823575"/>
    <w:rsid w:val="00827CF3"/>
    <w:rsid w:val="008329AD"/>
    <w:rsid w:val="0083320A"/>
    <w:rsid w:val="00835595"/>
    <w:rsid w:val="00836BC8"/>
    <w:rsid w:val="00836E69"/>
    <w:rsid w:val="008379E0"/>
    <w:rsid w:val="00840C53"/>
    <w:rsid w:val="00843F3F"/>
    <w:rsid w:val="00844624"/>
    <w:rsid w:val="00844862"/>
    <w:rsid w:val="00845204"/>
    <w:rsid w:val="00845B75"/>
    <w:rsid w:val="00846112"/>
    <w:rsid w:val="0084792C"/>
    <w:rsid w:val="00847D67"/>
    <w:rsid w:val="008519F6"/>
    <w:rsid w:val="00853D5C"/>
    <w:rsid w:val="008540DB"/>
    <w:rsid w:val="008541AE"/>
    <w:rsid w:val="00861744"/>
    <w:rsid w:val="00862349"/>
    <w:rsid w:val="00862B26"/>
    <w:rsid w:val="00863208"/>
    <w:rsid w:val="00867E86"/>
    <w:rsid w:val="008754A4"/>
    <w:rsid w:val="00877324"/>
    <w:rsid w:val="00881F3B"/>
    <w:rsid w:val="00882AE7"/>
    <w:rsid w:val="00884429"/>
    <w:rsid w:val="008901EF"/>
    <w:rsid w:val="008907B2"/>
    <w:rsid w:val="00890CA6"/>
    <w:rsid w:val="00891A96"/>
    <w:rsid w:val="008A3BF9"/>
    <w:rsid w:val="008A4005"/>
    <w:rsid w:val="008A630F"/>
    <w:rsid w:val="008B3907"/>
    <w:rsid w:val="008B4099"/>
    <w:rsid w:val="008B6D76"/>
    <w:rsid w:val="008B7119"/>
    <w:rsid w:val="008B7BFE"/>
    <w:rsid w:val="008C207A"/>
    <w:rsid w:val="008C5302"/>
    <w:rsid w:val="008D0244"/>
    <w:rsid w:val="008D0E99"/>
    <w:rsid w:val="008D13A3"/>
    <w:rsid w:val="008D2E73"/>
    <w:rsid w:val="008D3A7F"/>
    <w:rsid w:val="008D3C2F"/>
    <w:rsid w:val="008E2D3C"/>
    <w:rsid w:val="008E3086"/>
    <w:rsid w:val="008F046F"/>
    <w:rsid w:val="008F0F88"/>
    <w:rsid w:val="008F1A25"/>
    <w:rsid w:val="008F2099"/>
    <w:rsid w:val="008F3952"/>
    <w:rsid w:val="008F4A60"/>
    <w:rsid w:val="008F5A07"/>
    <w:rsid w:val="008F5B07"/>
    <w:rsid w:val="008F724E"/>
    <w:rsid w:val="00901AE6"/>
    <w:rsid w:val="0090257E"/>
    <w:rsid w:val="0090365D"/>
    <w:rsid w:val="009040B9"/>
    <w:rsid w:val="00904596"/>
    <w:rsid w:val="00904D7B"/>
    <w:rsid w:val="009067F7"/>
    <w:rsid w:val="00907AD8"/>
    <w:rsid w:val="0091620C"/>
    <w:rsid w:val="0091789D"/>
    <w:rsid w:val="00924B6F"/>
    <w:rsid w:val="00925E8F"/>
    <w:rsid w:val="00925F9C"/>
    <w:rsid w:val="009265A0"/>
    <w:rsid w:val="009272ED"/>
    <w:rsid w:val="0093147F"/>
    <w:rsid w:val="00932CD5"/>
    <w:rsid w:val="00941797"/>
    <w:rsid w:val="009438F9"/>
    <w:rsid w:val="00944EA4"/>
    <w:rsid w:val="00952FB9"/>
    <w:rsid w:val="00954C12"/>
    <w:rsid w:val="00962D58"/>
    <w:rsid w:val="00963705"/>
    <w:rsid w:val="00963A07"/>
    <w:rsid w:val="009647DD"/>
    <w:rsid w:val="009724BA"/>
    <w:rsid w:val="00972AE5"/>
    <w:rsid w:val="009732F5"/>
    <w:rsid w:val="009859BC"/>
    <w:rsid w:val="00990B1C"/>
    <w:rsid w:val="00991089"/>
    <w:rsid w:val="00994A9C"/>
    <w:rsid w:val="00995A99"/>
    <w:rsid w:val="0099694C"/>
    <w:rsid w:val="009A1410"/>
    <w:rsid w:val="009A457D"/>
    <w:rsid w:val="009B06F6"/>
    <w:rsid w:val="009B0A16"/>
    <w:rsid w:val="009B1A33"/>
    <w:rsid w:val="009B1B13"/>
    <w:rsid w:val="009B3D5B"/>
    <w:rsid w:val="009B6A20"/>
    <w:rsid w:val="009C23D0"/>
    <w:rsid w:val="009C2CF2"/>
    <w:rsid w:val="009C3EF9"/>
    <w:rsid w:val="009C485B"/>
    <w:rsid w:val="009C5D8C"/>
    <w:rsid w:val="009D2920"/>
    <w:rsid w:val="009D6A3A"/>
    <w:rsid w:val="009D75DC"/>
    <w:rsid w:val="009E22B4"/>
    <w:rsid w:val="009E6984"/>
    <w:rsid w:val="009F4C62"/>
    <w:rsid w:val="009F4CCE"/>
    <w:rsid w:val="009F7D44"/>
    <w:rsid w:val="00A01A1F"/>
    <w:rsid w:val="00A20152"/>
    <w:rsid w:val="00A20A22"/>
    <w:rsid w:val="00A20DE3"/>
    <w:rsid w:val="00A2439B"/>
    <w:rsid w:val="00A27FAF"/>
    <w:rsid w:val="00A42D27"/>
    <w:rsid w:val="00A444E2"/>
    <w:rsid w:val="00A44682"/>
    <w:rsid w:val="00A50F80"/>
    <w:rsid w:val="00A53AD8"/>
    <w:rsid w:val="00A54417"/>
    <w:rsid w:val="00A55F41"/>
    <w:rsid w:val="00A674AA"/>
    <w:rsid w:val="00A72CC9"/>
    <w:rsid w:val="00A73A67"/>
    <w:rsid w:val="00A73FA1"/>
    <w:rsid w:val="00A750DB"/>
    <w:rsid w:val="00A766A3"/>
    <w:rsid w:val="00A82C34"/>
    <w:rsid w:val="00A84DAB"/>
    <w:rsid w:val="00A851CD"/>
    <w:rsid w:val="00A860BE"/>
    <w:rsid w:val="00A86A52"/>
    <w:rsid w:val="00A877D1"/>
    <w:rsid w:val="00A9474E"/>
    <w:rsid w:val="00A94E8F"/>
    <w:rsid w:val="00AA4D44"/>
    <w:rsid w:val="00AA6215"/>
    <w:rsid w:val="00AA686A"/>
    <w:rsid w:val="00AB0E35"/>
    <w:rsid w:val="00AB0F8C"/>
    <w:rsid w:val="00AB5689"/>
    <w:rsid w:val="00AB5B0E"/>
    <w:rsid w:val="00AB5B5B"/>
    <w:rsid w:val="00AB60C4"/>
    <w:rsid w:val="00AB6469"/>
    <w:rsid w:val="00AB659E"/>
    <w:rsid w:val="00AC4151"/>
    <w:rsid w:val="00AC5385"/>
    <w:rsid w:val="00AD18CC"/>
    <w:rsid w:val="00AD3553"/>
    <w:rsid w:val="00AD4E3C"/>
    <w:rsid w:val="00AD5350"/>
    <w:rsid w:val="00AD6335"/>
    <w:rsid w:val="00AE2C31"/>
    <w:rsid w:val="00AE52DE"/>
    <w:rsid w:val="00AE582C"/>
    <w:rsid w:val="00AE58BF"/>
    <w:rsid w:val="00AE744F"/>
    <w:rsid w:val="00AF03BD"/>
    <w:rsid w:val="00AF1B49"/>
    <w:rsid w:val="00AF2DB1"/>
    <w:rsid w:val="00AF63AC"/>
    <w:rsid w:val="00B00288"/>
    <w:rsid w:val="00B02E2B"/>
    <w:rsid w:val="00B03795"/>
    <w:rsid w:val="00B040F8"/>
    <w:rsid w:val="00B07FED"/>
    <w:rsid w:val="00B10001"/>
    <w:rsid w:val="00B13C2B"/>
    <w:rsid w:val="00B15D85"/>
    <w:rsid w:val="00B17001"/>
    <w:rsid w:val="00B20B81"/>
    <w:rsid w:val="00B20C5A"/>
    <w:rsid w:val="00B21015"/>
    <w:rsid w:val="00B21324"/>
    <w:rsid w:val="00B21FC4"/>
    <w:rsid w:val="00B2298C"/>
    <w:rsid w:val="00B371D7"/>
    <w:rsid w:val="00B50192"/>
    <w:rsid w:val="00B53893"/>
    <w:rsid w:val="00B53AC1"/>
    <w:rsid w:val="00B55D1D"/>
    <w:rsid w:val="00B56ECF"/>
    <w:rsid w:val="00B57B8E"/>
    <w:rsid w:val="00B641E6"/>
    <w:rsid w:val="00B71874"/>
    <w:rsid w:val="00B72537"/>
    <w:rsid w:val="00B74A8C"/>
    <w:rsid w:val="00B816E6"/>
    <w:rsid w:val="00B81732"/>
    <w:rsid w:val="00B82FB3"/>
    <w:rsid w:val="00B846F8"/>
    <w:rsid w:val="00B855D1"/>
    <w:rsid w:val="00B87CF2"/>
    <w:rsid w:val="00B87EF8"/>
    <w:rsid w:val="00B90018"/>
    <w:rsid w:val="00B9607B"/>
    <w:rsid w:val="00B96A79"/>
    <w:rsid w:val="00BA071C"/>
    <w:rsid w:val="00BA7FC5"/>
    <w:rsid w:val="00BB0751"/>
    <w:rsid w:val="00BB1561"/>
    <w:rsid w:val="00BB3C42"/>
    <w:rsid w:val="00BB3D32"/>
    <w:rsid w:val="00BB444A"/>
    <w:rsid w:val="00BC2266"/>
    <w:rsid w:val="00BC3DAC"/>
    <w:rsid w:val="00BD1621"/>
    <w:rsid w:val="00BD7F4B"/>
    <w:rsid w:val="00BE7090"/>
    <w:rsid w:val="00BF2912"/>
    <w:rsid w:val="00BF3EB3"/>
    <w:rsid w:val="00BF5E23"/>
    <w:rsid w:val="00C0205F"/>
    <w:rsid w:val="00C05FE6"/>
    <w:rsid w:val="00C06071"/>
    <w:rsid w:val="00C108E2"/>
    <w:rsid w:val="00C11FC4"/>
    <w:rsid w:val="00C1213C"/>
    <w:rsid w:val="00C12FF6"/>
    <w:rsid w:val="00C1330A"/>
    <w:rsid w:val="00C16A90"/>
    <w:rsid w:val="00C1734B"/>
    <w:rsid w:val="00C20E6F"/>
    <w:rsid w:val="00C266A4"/>
    <w:rsid w:val="00C30D68"/>
    <w:rsid w:val="00C30F02"/>
    <w:rsid w:val="00C31938"/>
    <w:rsid w:val="00C31DED"/>
    <w:rsid w:val="00C33FBB"/>
    <w:rsid w:val="00C36203"/>
    <w:rsid w:val="00C43692"/>
    <w:rsid w:val="00C450C1"/>
    <w:rsid w:val="00C4727B"/>
    <w:rsid w:val="00C51B31"/>
    <w:rsid w:val="00C53943"/>
    <w:rsid w:val="00C54B35"/>
    <w:rsid w:val="00C57439"/>
    <w:rsid w:val="00C579EA"/>
    <w:rsid w:val="00C60BCF"/>
    <w:rsid w:val="00C62B55"/>
    <w:rsid w:val="00C63C10"/>
    <w:rsid w:val="00C670FC"/>
    <w:rsid w:val="00C77273"/>
    <w:rsid w:val="00C80F26"/>
    <w:rsid w:val="00C83C91"/>
    <w:rsid w:val="00C843DD"/>
    <w:rsid w:val="00C903C7"/>
    <w:rsid w:val="00C93B01"/>
    <w:rsid w:val="00C94C62"/>
    <w:rsid w:val="00C9523A"/>
    <w:rsid w:val="00C97D29"/>
    <w:rsid w:val="00CA05B6"/>
    <w:rsid w:val="00CA25B0"/>
    <w:rsid w:val="00CA5939"/>
    <w:rsid w:val="00CA5BBC"/>
    <w:rsid w:val="00CA5CA4"/>
    <w:rsid w:val="00CA731E"/>
    <w:rsid w:val="00CB1E4E"/>
    <w:rsid w:val="00CB7D5B"/>
    <w:rsid w:val="00CC6921"/>
    <w:rsid w:val="00CD1E05"/>
    <w:rsid w:val="00CD30E0"/>
    <w:rsid w:val="00CD684B"/>
    <w:rsid w:val="00CE3DA7"/>
    <w:rsid w:val="00CE723A"/>
    <w:rsid w:val="00CF037A"/>
    <w:rsid w:val="00CF2025"/>
    <w:rsid w:val="00CF2826"/>
    <w:rsid w:val="00CF435C"/>
    <w:rsid w:val="00CF447D"/>
    <w:rsid w:val="00CF4565"/>
    <w:rsid w:val="00CF5BBE"/>
    <w:rsid w:val="00CF7AEE"/>
    <w:rsid w:val="00D01AD2"/>
    <w:rsid w:val="00D03EB0"/>
    <w:rsid w:val="00D06B83"/>
    <w:rsid w:val="00D10BE7"/>
    <w:rsid w:val="00D13058"/>
    <w:rsid w:val="00D228DC"/>
    <w:rsid w:val="00D2442E"/>
    <w:rsid w:val="00D25F6C"/>
    <w:rsid w:val="00D3427C"/>
    <w:rsid w:val="00D42770"/>
    <w:rsid w:val="00D43A51"/>
    <w:rsid w:val="00D43F03"/>
    <w:rsid w:val="00D62279"/>
    <w:rsid w:val="00D64C65"/>
    <w:rsid w:val="00D6560D"/>
    <w:rsid w:val="00D70DBA"/>
    <w:rsid w:val="00D71878"/>
    <w:rsid w:val="00D72745"/>
    <w:rsid w:val="00D73034"/>
    <w:rsid w:val="00D73681"/>
    <w:rsid w:val="00D7569F"/>
    <w:rsid w:val="00D75EDC"/>
    <w:rsid w:val="00D85585"/>
    <w:rsid w:val="00D9035F"/>
    <w:rsid w:val="00D9272F"/>
    <w:rsid w:val="00D94999"/>
    <w:rsid w:val="00D951B0"/>
    <w:rsid w:val="00D9592F"/>
    <w:rsid w:val="00D96311"/>
    <w:rsid w:val="00D96CE0"/>
    <w:rsid w:val="00DA0530"/>
    <w:rsid w:val="00DA2342"/>
    <w:rsid w:val="00DA2674"/>
    <w:rsid w:val="00DA52F8"/>
    <w:rsid w:val="00DB036C"/>
    <w:rsid w:val="00DB36CE"/>
    <w:rsid w:val="00DB3E3A"/>
    <w:rsid w:val="00DB3F8F"/>
    <w:rsid w:val="00DB51FD"/>
    <w:rsid w:val="00DB5A68"/>
    <w:rsid w:val="00DB672F"/>
    <w:rsid w:val="00DC05B8"/>
    <w:rsid w:val="00DC08D1"/>
    <w:rsid w:val="00DC10A5"/>
    <w:rsid w:val="00DC30F6"/>
    <w:rsid w:val="00DC3430"/>
    <w:rsid w:val="00DC3E05"/>
    <w:rsid w:val="00DC4390"/>
    <w:rsid w:val="00DC5C31"/>
    <w:rsid w:val="00DD0596"/>
    <w:rsid w:val="00DD0BD1"/>
    <w:rsid w:val="00DD241F"/>
    <w:rsid w:val="00DD3564"/>
    <w:rsid w:val="00DD3CEF"/>
    <w:rsid w:val="00DE00F8"/>
    <w:rsid w:val="00DE1E83"/>
    <w:rsid w:val="00DE5657"/>
    <w:rsid w:val="00DF2155"/>
    <w:rsid w:val="00DF5680"/>
    <w:rsid w:val="00DF7EF0"/>
    <w:rsid w:val="00E009AD"/>
    <w:rsid w:val="00E0353C"/>
    <w:rsid w:val="00E04CB0"/>
    <w:rsid w:val="00E04E2E"/>
    <w:rsid w:val="00E07E03"/>
    <w:rsid w:val="00E16AC0"/>
    <w:rsid w:val="00E17787"/>
    <w:rsid w:val="00E17E92"/>
    <w:rsid w:val="00E23CF8"/>
    <w:rsid w:val="00E2450E"/>
    <w:rsid w:val="00E24685"/>
    <w:rsid w:val="00E32851"/>
    <w:rsid w:val="00E334F1"/>
    <w:rsid w:val="00E351C0"/>
    <w:rsid w:val="00E37B25"/>
    <w:rsid w:val="00E429BB"/>
    <w:rsid w:val="00E44C85"/>
    <w:rsid w:val="00E45D57"/>
    <w:rsid w:val="00E5092C"/>
    <w:rsid w:val="00E60DAA"/>
    <w:rsid w:val="00E62BF8"/>
    <w:rsid w:val="00E62CDB"/>
    <w:rsid w:val="00E6661E"/>
    <w:rsid w:val="00E718D9"/>
    <w:rsid w:val="00E72B99"/>
    <w:rsid w:val="00E74393"/>
    <w:rsid w:val="00E75062"/>
    <w:rsid w:val="00E819CD"/>
    <w:rsid w:val="00E86BF4"/>
    <w:rsid w:val="00E94C24"/>
    <w:rsid w:val="00E95A0C"/>
    <w:rsid w:val="00E9654F"/>
    <w:rsid w:val="00EA22B2"/>
    <w:rsid w:val="00EA27E8"/>
    <w:rsid w:val="00EA4EF7"/>
    <w:rsid w:val="00EB2047"/>
    <w:rsid w:val="00EB2D69"/>
    <w:rsid w:val="00EB371F"/>
    <w:rsid w:val="00EB3F2D"/>
    <w:rsid w:val="00EB4636"/>
    <w:rsid w:val="00EB69E6"/>
    <w:rsid w:val="00EC199E"/>
    <w:rsid w:val="00EC371B"/>
    <w:rsid w:val="00ED4E04"/>
    <w:rsid w:val="00ED5049"/>
    <w:rsid w:val="00ED518B"/>
    <w:rsid w:val="00EE0DE1"/>
    <w:rsid w:val="00EE3E40"/>
    <w:rsid w:val="00EE59D0"/>
    <w:rsid w:val="00EE652F"/>
    <w:rsid w:val="00EF02CC"/>
    <w:rsid w:val="00EF3CA6"/>
    <w:rsid w:val="00F103D3"/>
    <w:rsid w:val="00F12912"/>
    <w:rsid w:val="00F12CBE"/>
    <w:rsid w:val="00F1316F"/>
    <w:rsid w:val="00F17484"/>
    <w:rsid w:val="00F203B3"/>
    <w:rsid w:val="00F211A3"/>
    <w:rsid w:val="00F214CB"/>
    <w:rsid w:val="00F2196B"/>
    <w:rsid w:val="00F32F11"/>
    <w:rsid w:val="00F35925"/>
    <w:rsid w:val="00F359E1"/>
    <w:rsid w:val="00F4090A"/>
    <w:rsid w:val="00F41D9D"/>
    <w:rsid w:val="00F461F4"/>
    <w:rsid w:val="00F51946"/>
    <w:rsid w:val="00F54077"/>
    <w:rsid w:val="00F5678A"/>
    <w:rsid w:val="00F61018"/>
    <w:rsid w:val="00F620C0"/>
    <w:rsid w:val="00F6304A"/>
    <w:rsid w:val="00F72A03"/>
    <w:rsid w:val="00F72D0F"/>
    <w:rsid w:val="00F739CB"/>
    <w:rsid w:val="00F75986"/>
    <w:rsid w:val="00F75DBB"/>
    <w:rsid w:val="00F75E82"/>
    <w:rsid w:val="00F75EA6"/>
    <w:rsid w:val="00F90711"/>
    <w:rsid w:val="00F90B88"/>
    <w:rsid w:val="00F9257B"/>
    <w:rsid w:val="00F9443C"/>
    <w:rsid w:val="00FA03A8"/>
    <w:rsid w:val="00FA3FF4"/>
    <w:rsid w:val="00FB0732"/>
    <w:rsid w:val="00FB0FB0"/>
    <w:rsid w:val="00FB35A8"/>
    <w:rsid w:val="00FB54E3"/>
    <w:rsid w:val="00FB7091"/>
    <w:rsid w:val="00FC0C16"/>
    <w:rsid w:val="00FC439A"/>
    <w:rsid w:val="00FC5771"/>
    <w:rsid w:val="00FC6438"/>
    <w:rsid w:val="00FD321B"/>
    <w:rsid w:val="00FD4F55"/>
    <w:rsid w:val="00FE2650"/>
    <w:rsid w:val="00FE2E48"/>
    <w:rsid w:val="00FE4756"/>
    <w:rsid w:val="00FF0D5C"/>
    <w:rsid w:val="00FF3B89"/>
    <w:rsid w:val="00FF42B9"/>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locked="1" w:uiPriority="0" w:qFormat="1"/>
    <w:lsdException w:name="heading 3" w:locked="1" w:uiPriority="0" w:qFormat="1"/>
    <w:lsdException w:name="heading 4" w:locked="1" w:qFormat="1"/>
    <w:lsdException w:name="heading 5" w:locked="1" w:uiPriority="9"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Title" w:locked="1" w:semiHidden="0" w:unhideWhenUsed="0" w:qFormat="1"/>
    <w:lsdException w:name="Default Paragraph Font" w:uiPriority="1"/>
    <w:lsdException w:name="Body Text" w:uiPriority="0" w:qFormat="1"/>
    <w:lsdException w:name="Subtitle" w:locked="1" w:semiHidden="0" w:unhideWhenUsed="0" w:qFormat="1"/>
    <w:lsdException w:name="Hyperlink" w:uiPriority="0"/>
    <w:lsdException w:name="Strong" w:locked="1" w:semiHidden="0" w:uiPriority="0" w:unhideWhenUsed="0" w:qFormat="1"/>
    <w:lsdException w:name="Emphasis" w:locked="1" w:semiHidden="0" w:uiPriority="20" w:unhideWhenUsed="0" w:qFormat="1"/>
    <w:lsdException w:name="Normal (Web)"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34"/>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1"/>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59"/>
    <w:rsid w:val="000744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header"/>
    <w:basedOn w:val="a0"/>
    <w:link w:val="afb"/>
    <w:unhideWhenUsed/>
    <w:rsid w:val="00484996"/>
    <w:pPr>
      <w:tabs>
        <w:tab w:val="center" w:pos="4677"/>
        <w:tab w:val="right" w:pos="9355"/>
      </w:tabs>
    </w:pPr>
  </w:style>
  <w:style w:type="character" w:customStyle="1" w:styleId="afb">
    <w:name w:val="Верхний колонтитул Знак"/>
    <w:basedOn w:val="a1"/>
    <w:link w:val="afa"/>
    <w:rsid w:val="00484996"/>
    <w:rPr>
      <w:rFonts w:eastAsia="Times New Roman"/>
      <w:sz w:val="24"/>
      <w:szCs w:val="24"/>
    </w:rPr>
  </w:style>
  <w:style w:type="paragraph" w:styleId="afc">
    <w:name w:val="footer"/>
    <w:basedOn w:val="a0"/>
    <w:link w:val="afd"/>
    <w:unhideWhenUsed/>
    <w:rsid w:val="00484996"/>
    <w:pPr>
      <w:tabs>
        <w:tab w:val="center" w:pos="4677"/>
        <w:tab w:val="right" w:pos="9355"/>
      </w:tabs>
    </w:pPr>
  </w:style>
  <w:style w:type="character" w:customStyle="1" w:styleId="afd">
    <w:name w:val="Нижний колонтитул Знак"/>
    <w:basedOn w:val="a1"/>
    <w:link w:val="afc"/>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styleId="aff9">
    <w:name w:val="page number"/>
    <w:basedOn w:val="a1"/>
    <w:rsid w:val="00DF7E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locked="1" w:uiPriority="0" w:qFormat="1"/>
    <w:lsdException w:name="heading 3" w:locked="1" w:uiPriority="0" w:qFormat="1"/>
    <w:lsdException w:name="heading 4" w:locked="1" w:qFormat="1"/>
    <w:lsdException w:name="heading 5" w:locked="1" w:uiPriority="9"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Title" w:locked="1" w:semiHidden="0" w:unhideWhenUsed="0" w:qFormat="1"/>
    <w:lsdException w:name="Default Paragraph Font" w:uiPriority="1"/>
    <w:lsdException w:name="Body Text" w:uiPriority="0" w:qFormat="1"/>
    <w:lsdException w:name="Subtitle" w:locked="1" w:semiHidden="0" w:unhideWhenUsed="0" w:qFormat="1"/>
    <w:lsdException w:name="Hyperlink" w:uiPriority="0"/>
    <w:lsdException w:name="Strong" w:locked="1" w:semiHidden="0" w:uiPriority="0" w:unhideWhenUsed="0" w:qFormat="1"/>
    <w:lsdException w:name="Emphasis" w:locked="1" w:semiHidden="0" w:uiPriority="20" w:unhideWhenUsed="0" w:qFormat="1"/>
    <w:lsdException w:name="Normal (Web)"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34"/>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1"/>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59"/>
    <w:rsid w:val="000744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header"/>
    <w:basedOn w:val="a0"/>
    <w:link w:val="afb"/>
    <w:unhideWhenUsed/>
    <w:rsid w:val="00484996"/>
    <w:pPr>
      <w:tabs>
        <w:tab w:val="center" w:pos="4677"/>
        <w:tab w:val="right" w:pos="9355"/>
      </w:tabs>
    </w:pPr>
  </w:style>
  <w:style w:type="character" w:customStyle="1" w:styleId="afb">
    <w:name w:val="Верхний колонтитул Знак"/>
    <w:basedOn w:val="a1"/>
    <w:link w:val="afa"/>
    <w:rsid w:val="00484996"/>
    <w:rPr>
      <w:rFonts w:eastAsia="Times New Roman"/>
      <w:sz w:val="24"/>
      <w:szCs w:val="24"/>
    </w:rPr>
  </w:style>
  <w:style w:type="paragraph" w:styleId="afc">
    <w:name w:val="footer"/>
    <w:basedOn w:val="a0"/>
    <w:link w:val="afd"/>
    <w:unhideWhenUsed/>
    <w:rsid w:val="00484996"/>
    <w:pPr>
      <w:tabs>
        <w:tab w:val="center" w:pos="4677"/>
        <w:tab w:val="right" w:pos="9355"/>
      </w:tabs>
    </w:pPr>
  </w:style>
  <w:style w:type="character" w:customStyle="1" w:styleId="afd">
    <w:name w:val="Нижний колонтитул Знак"/>
    <w:basedOn w:val="a1"/>
    <w:link w:val="afc"/>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styleId="aff9">
    <w:name w:val="page number"/>
    <w:basedOn w:val="a1"/>
    <w:rsid w:val="00DF7E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eader" Target="header2.xm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login.consultant.ru/link/?req=doc&amp;base=LAW&amp;n=500833&amp;date=27.03.2025" TargetMode="External"/><Relationship Id="rId7" Type="http://schemas.openxmlformats.org/officeDocument/2006/relationships/footnotes" Target="footnotes.xml"/><Relationship Id="rId12" Type="http://schemas.openxmlformats.org/officeDocument/2006/relationships/hyperlink" Target="https://login.consultant.ru/link/?req=doc&amp;base=LAW&amp;n=434216&amp;date=27.03.2025" TargetMode="External"/><Relationship Id="rId17" Type="http://schemas.openxmlformats.org/officeDocument/2006/relationships/header" Target="header1.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login.consultant.ru/link/?req=doc&amp;base=LAW&amp;n=493519&amp;dst=100223&amp;field=134&amp;date=27.03.2025"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66790&amp;dst=4766&amp;field=134&amp;date=27.03.2025" TargetMode="External"/><Relationship Id="rId24"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hyperlink" Target="https://login.consultant.ru/link/?req=doc&amp;base=LAW&amp;n=434216&amp;dst=100070&amp;field=134&amp;date=27.03.2025" TargetMode="External"/><Relationship Id="rId23" Type="http://schemas.openxmlformats.org/officeDocument/2006/relationships/header" Target="header3.xml"/><Relationship Id="rId28" Type="http://schemas.openxmlformats.org/officeDocument/2006/relationships/theme" Target="theme/theme1.xml"/><Relationship Id="rId10" Type="http://schemas.openxmlformats.org/officeDocument/2006/relationships/hyperlink" Target="https://mokshan.pnzreg.ru/authority/oms-munitsipalnogo-obrazovaniya/administratsiya-yurovskogo-selsoveta/vlast/"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LAW&amp;n=434216&amp;dst=100070&amp;field=134&amp;date=27.03.2025" TargetMode="External"/><Relationship Id="rId22" Type="http://schemas.openxmlformats.org/officeDocument/2006/relationships/hyperlink" Target="https://login.consultant.ru/link/?req=doc&amp;base=LAW&amp;n=493519&amp;dst=100223&amp;field=134&amp;date=27.03.2025"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01BEAD9-C212-4534-9D6E-D2AD5BDBB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6430</Words>
  <Characters>36655</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43000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Name</dc:creator>
  <cp:lastModifiedBy>Admin</cp:lastModifiedBy>
  <cp:revision>3</cp:revision>
  <cp:lastPrinted>2025-11-26T05:43:00Z</cp:lastPrinted>
  <dcterms:created xsi:type="dcterms:W3CDTF">2025-11-26T08:33:00Z</dcterms:created>
  <dcterms:modified xsi:type="dcterms:W3CDTF">2025-11-26T08:33:00Z</dcterms:modified>
</cp:coreProperties>
</file>