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6E3" w:rsidRDefault="00E536E3" w:rsidP="00A8123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B95FE00" wp14:editId="443E3E43">
            <wp:extent cx="729615" cy="937895"/>
            <wp:effectExtent l="0" t="0" r="0" b="0"/>
            <wp:docPr id="5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615" cy="937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8123A" w:rsidRPr="00C9296A" w:rsidRDefault="00343684" w:rsidP="00A8123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929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АДМИНИСТРАЦИЯ </w:t>
      </w:r>
      <w:r w:rsidR="00A8123A" w:rsidRPr="00C929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ЮРОВСКОГО</w:t>
      </w:r>
      <w:r w:rsidRPr="00C929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</w:p>
    <w:p w:rsidR="00343684" w:rsidRPr="00C9296A" w:rsidRDefault="00343684" w:rsidP="00A8123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9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МОКШАНСКОГО РАЙОНА</w:t>
      </w:r>
    </w:p>
    <w:p w:rsidR="00343684" w:rsidRPr="00C9296A" w:rsidRDefault="00343684" w:rsidP="00A8123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929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ПЕНЗЕНСКОЙ ОБЛАСТИ</w:t>
      </w:r>
    </w:p>
    <w:p w:rsidR="00A8123A" w:rsidRPr="00C9296A" w:rsidRDefault="00A8123A" w:rsidP="00A8123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3684" w:rsidRPr="00C9296A" w:rsidRDefault="00343684" w:rsidP="00A8123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929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</w:t>
      </w:r>
    </w:p>
    <w:p w:rsidR="00A8123A" w:rsidRPr="00A8123A" w:rsidRDefault="00A8123A" w:rsidP="00A8123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3684" w:rsidRPr="00A8123A" w:rsidRDefault="00343684" w:rsidP="00A8123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</w:t>
      </w:r>
      <w:r w:rsidR="00C929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22.07.2026</w:t>
      </w:r>
      <w:r w:rsidRPr="00A812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</w:t>
      </w:r>
      <w:r w:rsidR="00C929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176</w:t>
      </w:r>
    </w:p>
    <w:p w:rsidR="00343684" w:rsidRPr="00A8123A" w:rsidRDefault="00A8123A" w:rsidP="00A8123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</w:t>
      </w:r>
      <w:r w:rsidR="00343684" w:rsidRPr="00A812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 </w:t>
      </w:r>
      <w:r w:rsidRPr="00A812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Заречная</w:t>
      </w:r>
    </w:p>
    <w:p w:rsidR="00A8123A" w:rsidRPr="00A8123A" w:rsidRDefault="00A8123A" w:rsidP="00A8123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3684" w:rsidRPr="00310C6A" w:rsidRDefault="00343684" w:rsidP="00A8123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310C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 утверждении административного регламента предоставления муниципальной услуги «Постановка на учет </w:t>
      </w:r>
      <w:r w:rsidR="0050280C" w:rsidRPr="00310C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женщин,  удостоенных звания «Мать-героиня»</w:t>
      </w:r>
      <w:r w:rsidRPr="00310C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имеющих право на предоставление земельных участков в собственность бесплатно, для индивидуального жилищного строительства»</w:t>
      </w:r>
    </w:p>
    <w:bookmarkEnd w:id="0"/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8123A" w:rsidRPr="00A8123A" w:rsidRDefault="00A8123A" w:rsidP="00A812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8123A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 Юровского сельсовета </w:t>
      </w:r>
      <w:proofErr w:type="spellStart"/>
      <w:r w:rsidRPr="00A8123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A8123A">
        <w:rPr>
          <w:rFonts w:ascii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6" w:tgtFrame="_blank" w:history="1">
        <w:r w:rsidRPr="00A8123A">
          <w:rPr>
            <w:rStyle w:val="1"/>
            <w:rFonts w:ascii="Times New Roman" w:hAnsi="Times New Roman" w:cs="Times New Roman"/>
            <w:sz w:val="24"/>
            <w:szCs w:val="24"/>
          </w:rPr>
          <w:t>от 10.04.2025 №</w:t>
        </w:r>
      </w:hyperlink>
      <w:r w:rsidRPr="00A8123A">
        <w:rPr>
          <w:rStyle w:val="1"/>
          <w:rFonts w:ascii="Times New Roman" w:hAnsi="Times New Roman" w:cs="Times New Roman"/>
          <w:sz w:val="24"/>
          <w:szCs w:val="24"/>
        </w:rPr>
        <w:t xml:space="preserve"> 40</w:t>
      </w:r>
      <w:r w:rsidRPr="00A8123A">
        <w:rPr>
          <w:rFonts w:ascii="Times New Roman" w:hAnsi="Times New Roman" w:cs="Times New Roman"/>
          <w:sz w:val="24"/>
          <w:szCs w:val="24"/>
        </w:rPr>
        <w:t xml:space="preserve"> «Об утверждении правил разработки и утверждения административных регламентов предоставления муниципальных услуг органами местного самоуправления Юровского сельсовета </w:t>
      </w:r>
      <w:proofErr w:type="spellStart"/>
      <w:r w:rsidRPr="00A8123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A8123A">
        <w:rPr>
          <w:rFonts w:ascii="Times New Roman" w:hAnsi="Times New Roman" w:cs="Times New Roman"/>
          <w:sz w:val="24"/>
          <w:szCs w:val="24"/>
        </w:rPr>
        <w:t xml:space="preserve"> района Пензенской области», </w:t>
      </w:r>
      <w:hyperlink r:id="rId7" w:tgtFrame="_blank" w:history="1">
        <w:r w:rsidRPr="00A8123A">
          <w:rPr>
            <w:rStyle w:val="1"/>
            <w:rFonts w:ascii="Times New Roman" w:hAnsi="Times New Roman" w:cs="Times New Roman"/>
            <w:sz w:val="24"/>
            <w:szCs w:val="24"/>
          </w:rPr>
          <w:t>от 24.04.2025 №</w:t>
        </w:r>
      </w:hyperlink>
      <w:r w:rsidRPr="00A8123A">
        <w:rPr>
          <w:rStyle w:val="1"/>
          <w:rFonts w:ascii="Times New Roman" w:hAnsi="Times New Roman" w:cs="Times New Roman"/>
          <w:sz w:val="24"/>
          <w:szCs w:val="24"/>
        </w:rPr>
        <w:t xml:space="preserve"> 53</w:t>
      </w:r>
      <w:r w:rsidRPr="00A8123A">
        <w:rPr>
          <w:rFonts w:ascii="Times New Roman" w:hAnsi="Times New Roman" w:cs="Times New Roman"/>
          <w:sz w:val="24"/>
          <w:szCs w:val="24"/>
        </w:rPr>
        <w:t xml:space="preserve"> «Об утверждении Реестра муниципальных услуг Юровского сельсовета </w:t>
      </w:r>
      <w:proofErr w:type="spellStart"/>
      <w:r w:rsidRPr="00A8123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A8123A">
        <w:rPr>
          <w:rFonts w:ascii="Times New Roman" w:hAnsi="Times New Roman" w:cs="Times New Roman"/>
          <w:sz w:val="24"/>
          <w:szCs w:val="24"/>
        </w:rPr>
        <w:t xml:space="preserve"> района Пензенской</w:t>
      </w:r>
      <w:proofErr w:type="gramEnd"/>
      <w:r w:rsidRPr="00A8123A">
        <w:rPr>
          <w:rFonts w:ascii="Times New Roman" w:hAnsi="Times New Roman" w:cs="Times New Roman"/>
          <w:sz w:val="24"/>
          <w:szCs w:val="24"/>
        </w:rPr>
        <w:t xml:space="preserve"> области», </w:t>
      </w:r>
      <w:hyperlink r:id="rId8" w:tgtFrame="_blank" w:history="1">
        <w:r w:rsidRPr="00A8123A">
          <w:rPr>
            <w:rStyle w:val="1"/>
            <w:rFonts w:ascii="Times New Roman" w:hAnsi="Times New Roman" w:cs="Times New Roman"/>
            <w:sz w:val="24"/>
            <w:szCs w:val="24"/>
          </w:rPr>
          <w:t xml:space="preserve">Уставом сельского поселения Юровский сельсовет муниципального района </w:t>
        </w:r>
        <w:proofErr w:type="spellStart"/>
        <w:r w:rsidRPr="00A8123A">
          <w:rPr>
            <w:rStyle w:val="1"/>
            <w:rFonts w:ascii="Times New Roman" w:hAnsi="Times New Roman" w:cs="Times New Roman"/>
            <w:sz w:val="24"/>
            <w:szCs w:val="24"/>
          </w:rPr>
          <w:t>Мокшанский</w:t>
        </w:r>
        <w:proofErr w:type="spellEnd"/>
        <w:r w:rsidRPr="00A8123A">
          <w:rPr>
            <w:rStyle w:val="1"/>
            <w:rFonts w:ascii="Times New Roman" w:hAnsi="Times New Roman" w:cs="Times New Roman"/>
            <w:sz w:val="24"/>
            <w:szCs w:val="24"/>
          </w:rPr>
          <w:t xml:space="preserve"> район Пензенской области</w:t>
        </w:r>
      </w:hyperlink>
      <w:r w:rsidRPr="00A8123A">
        <w:rPr>
          <w:rFonts w:ascii="Times New Roman" w:hAnsi="Times New Roman" w:cs="Times New Roman"/>
          <w:sz w:val="24"/>
          <w:szCs w:val="24"/>
        </w:rPr>
        <w:t>,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43684" w:rsidRPr="00A8123A" w:rsidRDefault="00343684" w:rsidP="00A8123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</w:t>
      </w:r>
      <w:r w:rsidR="00A8123A"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Юровского</w:t>
      </w: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постановляет: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1.Утвердить прилагаемый административный регламент предоставления муниципальной услуги «Постановка на учет </w:t>
      </w:r>
      <w:r w:rsidR="0050280C" w:rsidRPr="00A812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женщин,  удостоенных звания «Мать-героиня»</w:t>
      </w: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имеющих право на предоставление земельных участков в собственность бесплатно, для индивидуального жилищного строительства» (далее – Административный регламент).</w:t>
      </w:r>
    </w:p>
    <w:p w:rsidR="00A8123A" w:rsidRPr="00A8123A" w:rsidRDefault="0050280C" w:rsidP="00A8123A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343684"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.Опубликовать настоящее постановление в информационном бюллетене «Вести </w:t>
      </w:r>
      <w:r w:rsidR="00A8123A"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Юровского</w:t>
      </w:r>
      <w:r w:rsidR="00343684"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сельсовета» и на официальной странице администрации </w:t>
      </w:r>
      <w:r w:rsidR="00A8123A"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Юровского</w:t>
      </w:r>
      <w:r w:rsidR="00343684"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343684"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343684"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в информационно-телек</w:t>
      </w: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оммуникационной сети «Интернет» </w:t>
      </w:r>
      <w:r w:rsidR="00A8123A" w:rsidRPr="00A8123A">
        <w:rPr>
          <w:rFonts w:ascii="Times New Roman" w:eastAsia="Times New Roman" w:hAnsi="Times New Roman" w:cs="Times New Roman"/>
          <w:sz w:val="24"/>
          <w:szCs w:val="24"/>
        </w:rPr>
        <w:t>(</w:t>
      </w:r>
      <w:hyperlink r:id="rId9" w:history="1">
        <w:r w:rsidR="00A8123A" w:rsidRPr="00A8123A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https://mokshan.pnzreg.ru/authority/oms-munitsipalnogo-obrazovaniya/administratsiya-yurovskogo-selsoveta/vlast/</w:t>
        </w:r>
      </w:hyperlink>
      <w:r w:rsidR="00A8123A" w:rsidRPr="00A8123A">
        <w:rPr>
          <w:rFonts w:ascii="Times New Roman" w:eastAsia="Times New Roman" w:hAnsi="Times New Roman" w:cs="Times New Roman"/>
          <w:sz w:val="26"/>
          <w:szCs w:val="26"/>
        </w:rPr>
        <w:t>).</w:t>
      </w:r>
    </w:p>
    <w:p w:rsidR="00343684" w:rsidRPr="00A8123A" w:rsidRDefault="0050280C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343684"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.Настоящее постановление вступает в силу на следующий день после дня его официального опубликования.</w:t>
      </w:r>
    </w:p>
    <w:p w:rsidR="00343684" w:rsidRPr="00A8123A" w:rsidRDefault="0050280C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343684"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Start"/>
      <w:r w:rsidR="00343684"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343684"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возложить на главу администрации </w:t>
      </w:r>
      <w:r w:rsidR="001D6777">
        <w:rPr>
          <w:rFonts w:ascii="Times New Roman" w:eastAsia="Times New Roman" w:hAnsi="Times New Roman" w:cs="Times New Roman"/>
          <w:sz w:val="24"/>
          <w:szCs w:val="24"/>
          <w:lang w:eastAsia="ru-RU"/>
        </w:rPr>
        <w:t>Юровского</w:t>
      </w:r>
      <w:r w:rsidR="00343684"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343684"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343684"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области.</w:t>
      </w:r>
    </w:p>
    <w:p w:rsidR="00343684" w:rsidRPr="00A8123A" w:rsidRDefault="00343684" w:rsidP="00E536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43684" w:rsidRPr="00A8123A" w:rsidRDefault="00E536E3" w:rsidP="00E536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администрации                                                        А.В.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Краснорепов</w:t>
      </w:r>
      <w:proofErr w:type="spellEnd"/>
    </w:p>
    <w:p w:rsidR="001D6777" w:rsidRDefault="001D6777" w:rsidP="00E536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3684" w:rsidRPr="00A8123A" w:rsidRDefault="00343684" w:rsidP="00A812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</w:p>
    <w:p w:rsidR="00343684" w:rsidRPr="00A8123A" w:rsidRDefault="00343684" w:rsidP="00A812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</w:t>
      </w:r>
    </w:p>
    <w:p w:rsidR="00343684" w:rsidRPr="00A8123A" w:rsidRDefault="00343684" w:rsidP="00A812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</w:t>
      </w:r>
    </w:p>
    <w:p w:rsidR="00343684" w:rsidRPr="00A8123A" w:rsidRDefault="001D6777" w:rsidP="00A812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Юровского</w:t>
      </w:r>
      <w:r w:rsidR="00343684"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343684" w:rsidRPr="00A8123A" w:rsidRDefault="00343684" w:rsidP="00A812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</w:p>
    <w:p w:rsidR="00343684" w:rsidRPr="00A8123A" w:rsidRDefault="00343684" w:rsidP="00A812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</w:p>
    <w:p w:rsidR="00343684" w:rsidRPr="00A8123A" w:rsidRDefault="00C9296A" w:rsidP="00A812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22.07.2026</w:t>
      </w:r>
      <w:r w:rsidR="00343684"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176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43684" w:rsidRPr="00A8123A" w:rsidRDefault="00343684" w:rsidP="00A8123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Административный регламент предоставления муниципальной услуги «Постановка на учет </w:t>
      </w:r>
      <w:r w:rsidR="00D02FF3" w:rsidRPr="00A812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женщин,  удостоенных звания «Мать-героиня»</w:t>
      </w:r>
      <w:r w:rsidRPr="00A812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имеющих право на предоставление земельных участков в собственность бесплатно, для индивидуального жилищного строительства»</w:t>
      </w:r>
    </w:p>
    <w:p w:rsidR="00343684" w:rsidRPr="00A8123A" w:rsidRDefault="00343684" w:rsidP="00A8123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I.</w:t>
      </w:r>
      <w:r w:rsidR="00893AAE" w:rsidRPr="00A812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812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положения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регулирования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1.1.Административный регламент устанавливает порядок и стандарт предоставления муниципальной услуги</w:t>
      </w:r>
      <w:r w:rsidR="008A6A2F"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«Постановка на учет </w:t>
      </w:r>
      <w:r w:rsidR="008A6A2F"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женщин,  удостоенных звания «Мать-героиня»</w:t>
      </w: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имеющих право на предоставление земельных участков в собственность бесплатно, для индивидуального жилищного строительства» (далее - муниципальная услуга), определяет сроки и последовательность административных процедур (действий) администрации</w:t>
      </w:r>
      <w:r w:rsidR="001D67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Юровского</w:t>
      </w: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(далее - Администрация) при предоставлении муниципальной услуги.</w:t>
      </w:r>
      <w:proofErr w:type="gramEnd"/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1.2.Круг заявителей</w:t>
      </w:r>
      <w:r w:rsidR="001D677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Заявителями при предоставлении муниципальной услуги являются </w:t>
      </w:r>
      <w:r w:rsidR="00366528"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женщины, удостоенные званием «Мать-героиня»</w:t>
      </w: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отвечающие требованиям, установленным частью 1 статьи </w:t>
      </w:r>
      <w:r w:rsidR="00366528"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366528" w:rsidRPr="00A8123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 Пензенской области от 31.05.2024 № 4317- ЗПО «О регулировании земельных отношений на территории Пензенской области» (далее – Закон Пензенской области № 4317-ЗПО).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1.3.В настоящем регламенте используются сокращения: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-муниципальное автономное учреждение «Многофункциональный центр предоставления</w:t>
      </w:r>
      <w:r w:rsidR="00366528"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государственных и муниципальных услуг </w:t>
      </w:r>
      <w:proofErr w:type="spellStart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области» – МФЦ;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-федеральная государственная информационная система «Единый портал государственных и муниципальных услуг (функций)» (www.gosuslugi.ru) - Единый портал;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-государственная информационная система «Комплексная система предоставления</w:t>
      </w:r>
      <w:r w:rsidR="00366528"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государственных и муниципальных услуг Пензенской области (https://gosuslugi.pnzreg.ru) – КСПГМУ </w:t>
      </w:r>
      <w:proofErr w:type="gramStart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-при совместном упоминании Единый портал, КСПГМУ </w:t>
      </w:r>
      <w:proofErr w:type="gramStart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</w:t>
      </w:r>
      <w:proofErr w:type="gramEnd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порталы."</w:t>
      </w:r>
    </w:p>
    <w:p w:rsidR="00343684" w:rsidRPr="00A8123A" w:rsidRDefault="00343684" w:rsidP="00E536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812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</w:t>
      </w:r>
      <w:r w:rsidR="001D67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812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Стандарт предоставления муниципальной услуги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2.1.Наименование муниципальной услуги</w:t>
      </w:r>
      <w:r w:rsidR="001D677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Постановка на учет </w:t>
      </w:r>
      <w:r w:rsidR="008A6A2F"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женщин,  удостоенных звания «Мать-героиня»</w:t>
      </w: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имеющих право на предоставление земельных участков в собственность бесплатно, для индивидуального жилищного строительства.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Краткое наименование муниципальной услуги не предусмотрено.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2.2.Наименование органа местного самоуправления, предоставляющего муниципальную услугу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муниципальной услуги осуществляет Администрация.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2.3.Результат предоставления муниципальной услуги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Результатом предоставления муниципальной услуги является: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-постановление Администрации о постановке на учет </w:t>
      </w:r>
      <w:r w:rsidR="008A6A2F"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женщин,  удостоенных звания «Мать-героиня»</w:t>
      </w: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имеющих право на предоставление земельных участков в собственность </w:t>
      </w: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бесплатно, для индивидуального жилищного строительства</w:t>
      </w:r>
      <w:r w:rsidR="008A6A2F"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- постановление Администрации о постановке на учет).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-постановление Администрации об отказе в постановке на учет.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2.4.Срок предоставления муниципальной услуги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предоставления муниципальной услуги не должен превышать 30 рабочих дней со дня регистрации заявления с приложением документов, указанных в пункте 2.5 Административного регламента, в Администрации.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предоставлении муниципальной услуги через МФЦ срок предоставления муниципальной услуги исчисляется со дня передачи документов из МФЦ в Администрацию.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2.5.</w:t>
      </w:r>
      <w:r w:rsidR="008A6A2F"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ar1"/>
      <w:bookmarkEnd w:id="1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Муниципальная услуга предоставляется на основании заявления о постановке на учет </w:t>
      </w:r>
      <w:r w:rsidR="008A6A2F"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женщин,  удостоенных звания «Мать-героиня»</w:t>
      </w: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имеющих право на предоставление земельных участков в собственность бесплатно, для индивидуального жилищного строительства (далее - заявление) по форме согласно приложению 1 к Административному регламенту.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заявлению прилагаются документы: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8A6A2F"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копию документа, удостоверяющего личность заявителя</w:t>
      </w: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="008A6A2F"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копию судебного постановления об установлении места проживания – в случае отсутствия иных документов, подтверждающих место проживания</w:t>
      </w: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2.6.Исчерпывающий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заявлению заявитель вправе приложить следующие документы:</w:t>
      </w:r>
    </w:p>
    <w:p w:rsidR="00D262DF" w:rsidRPr="00A8123A" w:rsidRDefault="00D262DF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1) копию документа (сведения), подтверждающего присвоение звания «Мать-героиня»;</w:t>
      </w:r>
    </w:p>
    <w:p w:rsidR="00D262DF" w:rsidRPr="00A8123A" w:rsidRDefault="00D262DF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сведения о наличии либо отсутствии предоставления женщине, удостоенной звания «Мать-героиня», ежемесячной денежной выплаты в соответствии со статьей 10 Федерального закона от 28 ноября 2025 г. №435-ФЗ «О предоставлении социальных гарантий женщинам, удостоенным звания «Мать-героиня».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2.7.Непредставление заявителем документов, указанных в пункте 2.6. Административного регламента не является основанием для отказа заявителю в предоставлении муниципальной услуги.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к заявлению не приложены документы, указанные в пункте 2.6. Административного регламента, то они запрашиваются Администрацией в порядке межведомственного информационного взаимодействия.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2.8.Запрещается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2.9.Заявитель может подать заявление и документы, необходимые для предоставления муниципальной услуги, следующими способами: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1)лично на бумажном носителе по местонахождению Администрации;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2)посредством почтовой связи по местонахождению Администрации;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3)в форме электронного документа, подписанного в соответствии с действующим законодательством (далее электронный документ) посредством Единого портала, КСПГМУ ПО, официальной страницы администрации и официальной электронной почты Администрации;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4)лично на бумажном носителе через МФЦ, с которым у Администрации заключено соглашение о взаимодействии.</w:t>
      </w:r>
      <w:bookmarkStart w:id="2" w:name="P181"/>
      <w:bookmarkStart w:id="3" w:name="P182"/>
      <w:bookmarkStart w:id="4" w:name="P194"/>
      <w:bookmarkEnd w:id="2"/>
      <w:bookmarkEnd w:id="3"/>
      <w:bookmarkEnd w:id="4"/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2.10.Исчерпывающий перечень оснований для отказа в приеме документов, необходимых для предоставления муниципальной услуги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P195"/>
      <w:bookmarkStart w:id="6" w:name="P196"/>
      <w:bookmarkStart w:id="7" w:name="P199"/>
      <w:bookmarkEnd w:id="5"/>
      <w:bookmarkEnd w:id="6"/>
      <w:bookmarkEnd w:id="7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Основанием для отказа в приеме документов является выявление в результате проверки квалифицированной электронной подписи заявителя несоблюдения установленных статьей 11 Федерального закона от 06.04.2011 № 63-ФЗ «Об электронной подписи» (далее - Федеральный закон № 63-ФЗ) условий признания ее действительности в случае подачи заявления в электронной форме.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2.11.Исчерпывающий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Основания для приостановления предоставления муниципальной услуги отсутствуют.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2.12.Основаниями для отказа Администрации в постановке граждан на учет являются:</w:t>
      </w:r>
    </w:p>
    <w:p w:rsidR="006B7052" w:rsidRPr="00A8123A" w:rsidRDefault="006B7052" w:rsidP="00A8123A">
      <w:pPr>
        <w:pStyle w:val="bodytextindent"/>
        <w:spacing w:before="0" w:beforeAutospacing="0" w:after="0" w:afterAutospacing="0"/>
        <w:ind w:firstLine="709"/>
        <w:jc w:val="both"/>
      </w:pPr>
      <w:proofErr w:type="gramStart"/>
      <w:r w:rsidRPr="00A8123A">
        <w:t>1) ранее принятое решение о предоставлении земельного участка заявителю в случаях, определенных статьями 7, 8, 8</w:t>
      </w:r>
      <w:r w:rsidRPr="00A8123A">
        <w:rPr>
          <w:vertAlign w:val="superscript"/>
        </w:rPr>
        <w:t>1</w:t>
      </w:r>
      <w:r w:rsidRPr="00A8123A">
        <w:t> Закона Пензенской области от 31.05.2024 №4317-ЗПО «О регулировании земельных отношений на территории Пензенской области», если иное не установлено Земельным кодексом Российской Федерации, или статьей 9 Закона Пензенской области от 31.05.2024 №4317-ЗПО «О регулировании земельных отношений на территории Пензенской области», статьей 5 Закона Пензенской области</w:t>
      </w:r>
      <w:proofErr w:type="gramEnd"/>
      <w:r w:rsidRPr="00A8123A">
        <w:t xml:space="preserve"> от 4 марта 2015 года № 2693-ЗПО «О регулировании земельных отношений на территории Пензенской области» (в редакции, действовавшей до дня вступления в силу Закона Пензенской области от 31.05.2024 №4317-ЗПО «О регулировании земельных отношений на территории Пензенской области»);</w:t>
      </w:r>
    </w:p>
    <w:p w:rsidR="006B7052" w:rsidRPr="00A8123A" w:rsidRDefault="006B7052" w:rsidP="00A8123A">
      <w:pPr>
        <w:pStyle w:val="bodytextindent"/>
        <w:spacing w:before="0" w:beforeAutospacing="0" w:after="0" w:afterAutospacing="0"/>
        <w:ind w:firstLine="709"/>
        <w:jc w:val="both"/>
      </w:pPr>
      <w:r w:rsidRPr="00A8123A">
        <w:t>2) представление не в полном объеме документов, указанных в пункте 2.6 настоящего регламента;</w:t>
      </w:r>
    </w:p>
    <w:p w:rsidR="006B7052" w:rsidRPr="00A8123A" w:rsidRDefault="006B7052" w:rsidP="00A8123A">
      <w:pPr>
        <w:pStyle w:val="bodytextindent"/>
        <w:spacing w:before="0" w:beforeAutospacing="0" w:after="0" w:afterAutospacing="0"/>
        <w:ind w:firstLine="709"/>
        <w:jc w:val="both"/>
      </w:pPr>
      <w:r w:rsidRPr="00A8123A">
        <w:t>3) несоответствие заявителя условиям, указанным в статье 8</w:t>
      </w:r>
      <w:r w:rsidRPr="00A8123A">
        <w:rPr>
          <w:vertAlign w:val="superscript"/>
        </w:rPr>
        <w:t>1</w:t>
      </w:r>
      <w:r w:rsidRPr="00A8123A">
        <w:t> Закона Пензенской области от 31.05.2024 №4317-ЗПО «О регулировании земельных отношений на территории Пензенской области».</w:t>
      </w:r>
    </w:p>
    <w:p w:rsidR="006B7052" w:rsidRPr="00A8123A" w:rsidRDefault="006B7052" w:rsidP="00A8123A">
      <w:pPr>
        <w:pStyle w:val="bodytextindent"/>
        <w:spacing w:before="0" w:beforeAutospacing="0" w:after="0" w:afterAutospacing="0"/>
        <w:ind w:firstLine="709"/>
        <w:jc w:val="both"/>
      </w:pPr>
      <w:r w:rsidRPr="00A8123A">
        <w:t xml:space="preserve">2.13. Заявитель, состоящий на учете, снимается с учета на основании решения администрации </w:t>
      </w:r>
      <w:r w:rsidR="001D6777">
        <w:t>Юровского</w:t>
      </w:r>
      <w:r w:rsidRPr="00A8123A">
        <w:t xml:space="preserve"> сельсовета в следующих случаях:</w:t>
      </w:r>
    </w:p>
    <w:p w:rsidR="006B7052" w:rsidRPr="00A8123A" w:rsidRDefault="006B7052" w:rsidP="00A8123A">
      <w:pPr>
        <w:pStyle w:val="bodytextindent"/>
        <w:spacing w:before="0" w:beforeAutospacing="0" w:after="0" w:afterAutospacing="0"/>
        <w:ind w:firstLine="709"/>
        <w:jc w:val="both"/>
      </w:pPr>
      <w:bookmarkStart w:id="8" w:name="Par54"/>
      <w:bookmarkEnd w:id="8"/>
      <w:r w:rsidRPr="00A8123A">
        <w:t>1) подачи им заявления о снятии с учета;</w:t>
      </w:r>
    </w:p>
    <w:p w:rsidR="006B7052" w:rsidRPr="00A8123A" w:rsidRDefault="006B7052" w:rsidP="00A8123A">
      <w:pPr>
        <w:pStyle w:val="bodytextindent"/>
        <w:spacing w:before="0" w:beforeAutospacing="0" w:after="0" w:afterAutospacing="0"/>
        <w:ind w:firstLine="709"/>
        <w:jc w:val="both"/>
      </w:pPr>
      <w:r w:rsidRPr="00A8123A">
        <w:t>2) выезда его на постоянное место жительства за пределы Пензенской области;</w:t>
      </w:r>
    </w:p>
    <w:p w:rsidR="006B7052" w:rsidRPr="00A8123A" w:rsidRDefault="006B7052" w:rsidP="00A8123A">
      <w:pPr>
        <w:pStyle w:val="bodytextindent"/>
        <w:spacing w:before="0" w:beforeAutospacing="0" w:after="0" w:afterAutospacing="0"/>
        <w:ind w:firstLine="709"/>
        <w:jc w:val="both"/>
      </w:pPr>
      <w:bookmarkStart w:id="9" w:name="Par56"/>
      <w:bookmarkEnd w:id="9"/>
      <w:proofErr w:type="gramStart"/>
      <w:r w:rsidRPr="00A8123A">
        <w:t>3) принятия решения о предоставлении земельного участка заявителю по основаниям, определенным в статьях 7, 8, 8</w:t>
      </w:r>
      <w:r w:rsidRPr="00A8123A">
        <w:rPr>
          <w:vertAlign w:val="superscript"/>
        </w:rPr>
        <w:t>1</w:t>
      </w:r>
      <w:r w:rsidRPr="00A8123A">
        <w:t> или 9 Закона Пензенской области от 31.05.2024 №4317-ЗПО «О регулировании земельных отношений на территории Пензенской области», статье 5 Закона Пензенской области от 4 марта 2015 года № 2693-ЗПО «О регулировании земельных отношений на территории Пензенской области» (в редакции, действовавшей до дня вступления в силу Закона</w:t>
      </w:r>
      <w:proofErr w:type="gramEnd"/>
      <w:r w:rsidRPr="00A8123A">
        <w:t xml:space="preserve"> </w:t>
      </w:r>
      <w:proofErr w:type="gramStart"/>
      <w:r w:rsidRPr="00A8123A">
        <w:t>Пензенской области от 31.05.2024 №4317-ЗПО «О регулировании земельных отношений на территории Пензенской области»);</w:t>
      </w:r>
      <w:proofErr w:type="gramEnd"/>
    </w:p>
    <w:p w:rsidR="006B7052" w:rsidRPr="00A8123A" w:rsidRDefault="006B7052" w:rsidP="00A8123A">
      <w:pPr>
        <w:pStyle w:val="bodytextindent"/>
        <w:spacing w:before="0" w:beforeAutospacing="0" w:after="0" w:afterAutospacing="0"/>
        <w:ind w:firstLine="709"/>
        <w:jc w:val="both"/>
      </w:pPr>
      <w:r w:rsidRPr="00A8123A">
        <w:t>4) смерти заявителя, состоящего на учете.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услуг, которые являются необходимыми и обязательными для предоставления муниципальной услуги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2.14.Для предоставления муниципальной услуги не требуется предоставления иных муниципальных услуг.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2.15.Муниципальная услуга предоставляется бесплатно.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2.16.При подаче заявления о предоставлении муниципальной услуги и при получении результата предоставления муниципальной услуги, максимальный срок ожидания в очереди не должен превышать 15 минут.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регистрации заявления о предоставлении муниципальной услуги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2.17.Прием и регистрация заявления, в том числе в электронной форме, и приложенных к нему документов осуществляется в день их поступления в Администрацию.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Регистрация заявления, направленного в форме электронного документа с использованием официального сайта Администрации, Единого портала и КСПГМУ </w:t>
      </w:r>
      <w:proofErr w:type="gramStart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осуществляется в автоматическом режиме.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заявления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2.18.Предоставление муниципальной услуги осуществляется в специально выделенных для этой цели помещениях.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Помещения, в которых осуществляется предоставление муниципальной услуги, оборудуются: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-информационными стендами, содержащими визуальную и текстовую информацию;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-стульями и столами для возможности оформления документов.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Кабинеты приема заявителей должны иметь информационные таблички (вывески) с указанием: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-номера кабинета;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-фамилии,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 (далее - ответственные исполнители).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 посетителей из помещения.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Помещения должны соответствовать требованиям пожарной, санитарно-эпидемиологической безопасности и быть оборудованы средствами пожаротушения и </w:t>
      </w: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Специалисты Администрации и МФЦ обеспечиваются личными нагрудными карточками (</w:t>
      </w:r>
      <w:proofErr w:type="spellStart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бейджами</w:t>
      </w:r>
      <w:proofErr w:type="spellEnd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) с указанием фамилии, имени, отчества, при его наличии и должности.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2.19.Администрация и МФЦ обеспечивают инвалидам, включая инвалидов, использующих кресла-коляски и собак-проводников: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1)условия для беспрепятственного доступа в здание Администрации и МФЦ, в котором предоставляется муниципальная услуга, надлежащее размещение оборудования и носителей информации, необходимых для обеспечения беспрепятственного доступа инвалидов с учетом ограничений их жизнедеятельности; вход и выход из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соответствующими указателями с автономными источниками бесперебойного питания;</w:t>
      </w:r>
      <w:proofErr w:type="gramEnd"/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2)возможность самостоятельного или с помощью специалистов Администрации и МФЦ, предоставляющих муниципальную услугу, передвижения по территории, на которой расположено здание Администрации и МФЦ, входа в здание и выхода из него;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3)возможность посадки в транспортное средство и высадки из него перед входом в здания, в которых расположены Администрации и МФЦ, в том числе с использованием кресла-коляски и при необходимости с помощью специалистов Администрации и МФЦ, предоставляющих муниципальную услугу;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4)сопровождение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5)допуск на объекты собаки-проводника при наличии документа, подтверждающего ее специальное обучение;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6)оказание специалистами Администрации и МФЦ, предоставляющими муниципальную услугу, помощи инвалидам в преодолении барьеров, мешающих получению ими услуг наравне с другими лицами;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7)дублирование необходимой для инвалидов звуковой и зрительной информации, а также надписей, знаков и иной текстовой и графической информации, знаками, выполненными рельефно-точечным шрифтом Брайля, допуск </w:t>
      </w:r>
      <w:proofErr w:type="spellStart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сурдопереводчика</w:t>
      </w:r>
      <w:proofErr w:type="spellEnd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тифлосурдопереводчика</w:t>
      </w:r>
      <w:proofErr w:type="spellEnd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8)выделение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 доступности и качества предоставления муниципальной услуги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2.20.Показателями доступности предоставления муниципальной услуги являются: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-транспортная доступность к месту предоставления муниципальной услуги;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-обеспечение беспрепятственного доступа лиц к помещениям, в которых предоставляется муниципальная услуга;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-размещение информации о порядке предоставления муниципальной услуги на официальном сайте в информационно-телекоммуникационной сети «Интернет», на Едином портале, КСПГМУ </w:t>
      </w:r>
      <w:proofErr w:type="gramStart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-размещение информации о порядке предоставления муниципальной услуги на информационных стендах;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-предоставление возможности подачи заявления о предоставлении муниципальной услуги (заявления) в электронной форме;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-размещение информации о порядке предоставления муниципальной услуги в средствах массовой информации.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-возможность подачи заявления посредством МФЦ.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2.21.Показателем качества предоставления муниципальной услуги является отсутствие: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-очередей при приеме и выдаче документов заявителям (их представителям);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-нарушений сроков предоставления муниципальной услуги;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-жалоб на действия (бездействие) муниципальных служащих, предоставляющих муниципальную услугу;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-жалоб на некорректное, невнимательное отношение муниципальных служащих, оказывающих муниципальную услугу, к заявителям (их представителям).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2.22.Для получения муниципальной услуги заявителю предоставляется возможность подать заявление и документы в МФЦ, а также получить</w:t>
      </w:r>
      <w:r w:rsidR="006B7052"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в МФЦ результат предоставления муниципальной услуги в порядке и сроки, установленные соглашением о взаимодействии, заключенным между МФЦ и Администрацией, со дня момента вступления его в силу.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обращении заявителя в МФЦ взаимодействие с Администрацией осуществляется без участия заявителя.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2.23.Заявление в форме электронного документа направляется в Администрацию по выбору заявителя путем заполнения формы запроса через личный кабинет на Едином портале, КСПГМУ </w:t>
      </w:r>
      <w:proofErr w:type="gramStart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официальном сайте Администрации, на электронную почту Администрации.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2.23.1.При предоставлении муниципальной услуги в электронной форме посредством Единого портала, КСПГМУ ПО, официально</w:t>
      </w:r>
      <w:r w:rsidR="007C557E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C557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страницы</w:t>
      </w: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заявителю обеспечивается: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1)получение информации о порядке и сроках предоставления услуги;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2)формирование запроса о предоставлении муниципальной услуги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3) прием и регистрация Администрацией заявления и иных документов, необходимых для предоставления муниципальной услуги;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4)получение результата предоставления муниципальной услуги;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5)получение сведений о ходе выполнения заявления о предоставлении муниципальной услуги;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6)осуществление оценки качества предоставления муниципальной услуги;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7)досудебное (внесудебное) обжалование решений и действий (бездействия) Администрации, должностного лица Администрации или муниципального служащего Администрации.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2.23.2.При предоставлении муниципальной услуги в электронной форме посредством электронной почты заявителю обеспечивается: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Start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)п</w:t>
      </w:r>
      <w:proofErr w:type="gramEnd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олучение информации о порядке и сроках предоставления услуги;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Start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)п</w:t>
      </w:r>
      <w:proofErr w:type="gramEnd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одача заявления и документов, необходимые для предоставления муниципальной услуги;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Start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)п</w:t>
      </w:r>
      <w:proofErr w:type="gramEnd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олучение результата предоставления муниципальной услуги.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2.24.В заявлении указываются сведения о способах представления результатов муниципальной услуги: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1)в виде электронного документа, предоставленного посредством Единого портала, КСПГМУ </w:t>
      </w:r>
      <w:proofErr w:type="gramStart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2) в виде электронного документа, размещенного на официальной странице администрации, ссылка на который направляется администрацией заявителю посредством электронной почты;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3)в виде электронного документа, который направляется Администрацией заявителю посредством официальной электронной почты;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4)в виде бумажного документа, который заявитель получает непосредственно при личном обращении по местонахождению Администрации;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5)в виде бумажного документа, который направляется Администрацией заявителю посредством почтового отправления;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6)в виде бумажного документа, который заявитель получает непосредственно при личном обращении по местонахождению МФЦ.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заявления в электронной форме осуществляется посредством заполнения интерактивной формы запроса Едином портале, КСПГМУ ПО, официальной страницы администрации, без необходимости дополнительной подачи заявления в какой-либо иной форме.</w:t>
      </w:r>
      <w:proofErr w:type="gramEnd"/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заявлении может быть указан один или несколько способов представления результатов рассмотрения заявления Администрацией.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Образцы заполнения электронной формы заявления размещаются на Едином портале, КСПГМУ ПО официальной страницы администрации с возможностью бесплатного копирования.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КСПГМУ ПО, а </w:t>
      </w:r>
      <w:proofErr w:type="gramStart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proofErr w:type="gramEnd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заявление подписано в соответствии с действующим законодательством.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Электронные документы (электронные образы документов), прилагаемые к заявлению, в том числе доверенности, направляются в виде файлов в </w:t>
      </w:r>
      <w:proofErr w:type="spellStart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форматах</w:t>
      </w:r>
      <w:proofErr w:type="gramStart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pdf</w:t>
      </w:r>
      <w:proofErr w:type="spellEnd"/>
      <w:proofErr w:type="gramEnd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tif</w:t>
      </w:r>
      <w:proofErr w:type="spellEnd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Качество представляемых электронных документов (электронных образов документов) в форматах </w:t>
      </w:r>
      <w:proofErr w:type="spellStart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pdf</w:t>
      </w:r>
      <w:proofErr w:type="spellEnd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tif</w:t>
      </w:r>
      <w:proofErr w:type="spellEnd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 позволять в полном объеме прочитать текст документа и распознать реквизиты документа.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заполнения заявителем каждого из полей электронной формы заявления на Едином портале и КСПГМУ </w:t>
      </w:r>
      <w:proofErr w:type="gramStart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автоматически осуществляется его форматно-логическая проверка.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формировании заявления обеспечивается: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r w:rsidR="006B7052"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возможность копирования и сохранения запроса и иных документов, указанных в пункте 2.5. Административного регламента, </w:t>
      </w:r>
      <w:proofErr w:type="gramStart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необходимых</w:t>
      </w:r>
      <w:proofErr w:type="gramEnd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предоставления государственной услуги;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б)</w:t>
      </w:r>
      <w:r w:rsidR="006B7052"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печати на бумажном носителе копии электронной формы заявления;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в)</w:t>
      </w:r>
      <w:r w:rsidR="006B7052"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г)</w:t>
      </w:r>
      <w:r w:rsidR="006B7052"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ЕСИА), и сведений, опубликованных на Едином портале или КСПГМУ ПО, в части, касающейся сведений, отсутствующих в ЕСИА;</w:t>
      </w:r>
      <w:proofErr w:type="gramEnd"/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д)</w:t>
      </w:r>
      <w:r w:rsidR="006B7052"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возможность вернуться на любой из этапов заполнения электронной формы заявления без </w:t>
      </w:r>
      <w:proofErr w:type="gramStart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потери</w:t>
      </w:r>
      <w:proofErr w:type="gramEnd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ранее введенной информации;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е)</w:t>
      </w:r>
      <w:r w:rsidR="006B7052"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возможность доступа заявителя на Едином портале или КСПГМУ </w:t>
      </w:r>
      <w:proofErr w:type="gramStart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ранее поданным им заявлениям в течение не менее одного года, а также частично сформированным заявлениям - в течение не менее трех месяцев.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 с использованием средств Единого портала, КСПГМУ ПО, официального сайта Администрации по выбору заявителя.</w:t>
      </w:r>
      <w:proofErr w:type="gramEnd"/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подачи заявления с использованием КСПГМУ ПО информирование заявителя о принятом решении происходит через личный кабинет заявителя на КСПГМУ </w:t>
      </w:r>
      <w:proofErr w:type="gramStart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заявления подтверждается Администрацией путем направления заявителю уведомления, содержащего входящий регистрационный номер заявления, дату получения Администрацией заявления, а также перечень наименований файлов, представленных в форме электронных документов, с указанием их объема (далее - уведомление о получении заявления).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 о получении заявления направляется заявителю в виде сообщения на указанную им электронную почту не позднее рабочего дня, следующего за днем поступления заявления в Администрацию.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Заявление представляется в Администрацию в виде файлов в формате </w:t>
      </w:r>
      <w:proofErr w:type="spellStart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doc</w:t>
      </w:r>
      <w:proofErr w:type="spellEnd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docx</w:t>
      </w:r>
      <w:proofErr w:type="spellEnd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txt</w:t>
      </w:r>
      <w:proofErr w:type="spellEnd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xls</w:t>
      </w:r>
      <w:proofErr w:type="spellEnd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xlsx</w:t>
      </w:r>
      <w:proofErr w:type="spellEnd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rtf</w:t>
      </w:r>
      <w:proofErr w:type="spellEnd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, если указанное ходатайство представляется в форме электронного документа.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которые представляются Администрацией по результатам рассмотрения заявления и документов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сети Интернет.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Средства электронной подписи, применяемые при подаче заявления и документов, должны быть сертифицированы в соответствии с законодательством Российской Федерации.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Заявитель вправе оценить качество предоставления муниципальной услуги на всех стадиях её предоставления (прием и регистрация заявления и иных документов, необходимых для предоставления муниципальной услуги; получение сведений о ходе выполнения заявления; осуществление оценки качества предоставления муниципальной услуги; досудебное (внесудебное) обжалование решений и действий (бездействия) Администрации, должностного лица Администрации) непосредственно после их получения, посредством заполнения опросной формы, размещенной в личном кабинете заявителя на КСПГМУ </w:t>
      </w:r>
      <w:proofErr w:type="gramStart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Заявителю после успешного заполнения опросной формы оценки на адрес электронной почты поступает уведомление о сохраненной оценке </w:t>
      </w:r>
      <w:proofErr w:type="gramStart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ссылкой на просмотр статистики по данной услуге.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343684" w:rsidRPr="00A8123A" w:rsidRDefault="00343684" w:rsidP="00A8123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P322"/>
      <w:bookmarkEnd w:id="10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3.1.Предоставление муниципальной услуги включает в себя следующие административные процедуры: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3.1.1.Прием и регистрация заявления и приложенных к нему документов, предусмотренных пунктом 2.5 Административного регламента (далее - заявление и документы);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3.1.2.Рассмотрение заявления и документов, формирование и направление межведомственных запросов, подготовка проекта постановления Администрации о постановке на учет либо об отказе в постановке на учет;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3.1.3.Принятие постановления Администрации о постановке на учет либо об отказе в постановке на учет и направление его заявителю;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3.1.4.Исправление допущенных опечаток и ошибок в выданных в результате предоставления муниципальной услуги документах.</w:t>
      </w:r>
      <w:bookmarkStart w:id="11" w:name="P332"/>
      <w:bookmarkEnd w:id="11"/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и регистрация заявления и документов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3.2.Основанием для начала административной процедуры является обращение заявителя с заявлением и документами для предоставления муниципальной услуги.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3.3.Критерием принятия решения об осуществлении Администрацией административного действия является поступление заявления и документов в Администрацию.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3.4.Специалист Администрации, ответственный за прием и регистрацию заявления и документов принимает и регистрирует в порядке, установленном для регистрации </w:t>
      </w: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входящих документов в Администрации, поступившее заявление и документы, поданные заявителем лично, по почте, в электронной форме или полученные Администрацией через МФЦ, регистрирует их в Журнале регистрации входящей корреспонденции Администрации, с указанием даты и времени их получения, и передает их Главе Администрации.</w:t>
      </w:r>
      <w:proofErr w:type="gramEnd"/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обращении заявителя в Администрацию с заявлением, специалист Администрации, ответственный за прием и регистрацию заявления и документов, устанавливает его личность и принимает документы в одном экземпляре.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которые предоставляются Администрацией по результатам рассмотрения заявления в электронной форме, должны быть доступны для просмотра в виде, пригодном для восприятия заявителем, с использованием электронных вычислительных машин, в том числе без использования информационно-телекоммуникационной сети «Интернет».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3.5.Заявителю в день поступления заявления: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-в случае поступления заявления и документов в письменной форме - выдается расписка о получении заявления и документов с указанием перечня таких документов, даты и времени их получения;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случае поступления заявления и документов в форме электронного документа, подписанного в соответствии с действующим законодательством, - направляется сообщение в форме электронного документа, подписанного в соответствии с действующим законодательством, подтверждающее поступление заявления и документов с указанием перечня таких документов, даты и времени их получения.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Зарегистрированное заявление и документы специалист Администрации, ответственный за прием и регистрацию заявления и документов передает Главе Администрации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3.6.Глава Администрации определяет ответственного за предоставление муниципальной услуги специалиста Администрации (далее – ответственный исполнитель) и передает ему на исполнение заявление и документы.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3.7.Результатом административной процедуры является прием и регистрация поступившего заявления и документов, а также определение ответственного исполнителя.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3.8.Способом фиксации результата выполнения административной процедуры является присвоение входящего регистрационного номера заявлению и документам, а также резолюция на заявлении с указанием ответственного исполнителя.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3.9.Максимальный срок выполнения административного действия – в день поступления заявления и документов в Администрацию.</w:t>
      </w:r>
      <w:bookmarkStart w:id="12" w:name="P339"/>
      <w:bookmarkEnd w:id="12"/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Рассмотрение заявления и документов, формирование и направление межведомственных запросов, подготовка проекта постановления Администрации о постановке на учет, либо об отказе в постановке на учет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3.10.Основанием для начала административной процедуры является поступление зарегистрированного заявления и документов в письменной или электронной форме ответственному исполнителю.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3.11.Ответственный исполнитель при поступлении заявления и документов в форме электронного документа, подписанного квалифицированной электронной подписью в течение двух рабочих дней со дня регистрации такого заявления и документов проводит проверку действительности квалифицированной электронной подписи.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проверки действительности квалифицированной электронной подписи осуществляется проверка соблюдения условий, определенных статьей 11 Федерального закона № 63-ФЗ.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случае если в результате проверки квалифицированной подписи будет выявлено несоблюдение установленных условий признания ее действительности, ответственный исполнитель в течение трех дней со дня завершения проведения такой проверки принимает решение об отказе в приеме к рассмотрению заявления, готовит проект уведомления об этом в электронной форме с указанием пунктов статьи 11 Федерального закона № 63-ФЗ, которые послужили основанием для принятия указанного решения</w:t>
      </w:r>
      <w:proofErr w:type="gramEnd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передает на подпись Главе Администрации.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Администрации рассматривает указанное уведомление, подписывает его, после чего ответственный исполнитель направляет заявителю данное уведомление одним из способов: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-по адресу электронной почты заявителя;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 личный кабинет заявителя в Едином портале или в КСПГМУ </w:t>
      </w:r>
      <w:proofErr w:type="gramStart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получения уведомления заявитель вправе обратиться повторно с заявлением, устранив нарушения, которые послужили основанием для отказа в приеме к рассмотрению первичного заявления.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поступлении зарегистрированного заявления в письменной форме, а также заявления и документов и электронной форме, в случае если не выявлено основание для отказа в приеме заявления и документов, предусмотренное пунктом 2.11 Административного регламента ответственный исполнитель в течение двух рабочих дней со дня поступления к нему заявления и документов: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-рассматривает заявление и документы на предмет соответствия требованиям, установленным пунктами 2.5 и 2.6 Административного регламента;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 случае отсутствия документов, указанных в пункте 2.6 Административного регламента готовит запросы в органы государственной власти Пензенской области, органы местного самоуправления муниципальных образований Пензенской области, в распоряжении которых могут находиться указанные </w:t>
      </w:r>
      <w:proofErr w:type="gramStart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</w:t>
      </w:r>
      <w:proofErr w:type="gramEnd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передает их Главе Администрации. Глава Администрации рассматривает подготовленные запросы и подписывает их, после чего специалист Администрации, ответственный за регистрацию исходящей корреспонденции регистрирует запрос в Журнале регистрации исходящей корреспонденции Администрации, после чего осуществляет их отправку.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наличии технической возможности межведомственный запрос направляется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 В случае отсутствия технической возможности межведомственный запрос направляется на бумажном носителе.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принятия заявления о предоставлении муниципальной услуги статус запроса заявителя в личном кабинете на официальном сайте, Едином портале или КСПГМУ </w:t>
      </w:r>
      <w:proofErr w:type="gramStart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обновляется до статуса «принято».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3.12.По результатам проверки представленных заявителем и полученных по межведомственным запросам документов, в случае отсутствия оснований для отказа в предоставлении муниципальной услуги, предусмотренных пунктом 2.12 Административного регламента, ответственный исполнитель подготавливает проект постановления Администрации о постановке на учет заявителя.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выявления оснований для отказа в предоставлении муниципальной услуги, указанных в пункте 2.12 Административного регламента, ответственный исполнитель готовит проект постановления Администрации об отказе в постановке на учет заявителя, с указанием основания отказа в постановке на учет.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3.13.Критерием принятия решения об отказе в приеме к рассмотрению заявления и документов является наличие оснований, </w:t>
      </w:r>
      <w:proofErr w:type="spellStart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предусмотренныхпунктом</w:t>
      </w:r>
      <w:proofErr w:type="spellEnd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2.10 Административного регламента.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Критерием принятия решения о подготовке проекта постановления Администрации о постановке на учет заявителя является отсутствие оснований, предусмотренных пунктом 2.12 Административного регламента.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3.14.Результатом административного действия являются: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-решение об отказе в приеме к рассмотрению заявления и документов, направление заявителю уведомления об этом в электронной форме;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-решение о постановке на учет заявителя либо об отказе в постановке на учет заявителя.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3.15.Способом фиксации результата выполнения административной процедуры является: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-подписанное и зарегистрированное уведомление об отказе в приеме к рассмотрению заявления и документов;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-проект постановления Администрации о постановке на учет заявителя либо об отказе в постановке на учет заявителя.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3.16.Максимальный срок выполнения административного действия: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-при наличии основания, предусмотренного пунктом 2.10 Административного регламента – в течение трех дней со дня </w:t>
      </w:r>
      <w:proofErr w:type="gramStart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завершения проведения проверки действительности квалифицированной электронной подписи</w:t>
      </w:r>
      <w:proofErr w:type="gramEnd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 отсутствии основания, предусмотренного пунктом 2.10 Административного регламента –14 рабочих дней со дня поступления заявления и документов ответственному исполнителю.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Принятие постановления Администрации о постановке на учет либо об отказе в постановке на учет и направление его заявителю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3.17.</w:t>
      </w:r>
      <w:bookmarkStart w:id="13" w:name="P376"/>
      <w:bookmarkEnd w:id="13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Основанием для начала административной процедуры являются подготовленные и направленные на рассмотрение Главе Администрации проекты постановлений Администрации о постановке на учет либо об отказе в постановке на учет и направление его заявителю.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3.18.Подготовленные проекты постановлений Администрации о постановке на учет заявителя или об отказе в постановке на учет заявителя направляется на рассмотрение и подпись Главе Администрации.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Администрации рассматривает подготовленные проекты постановлений Администрации о постановке на учет заявителя или об отказе в постановке на учет заявителя и подписывает их, и передает на регистрацию специалисту Администрации, ответственному за регистрацию муниципальных правовых актов Администрации.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 Администрации, ответственный за регистрацию муниципальных правовых актов Администрации регистрирует постановления Администрации о постановке на учет заявителя или об отказе в постановке на учет заявителя и передает их ответственному исполнителю для направления заявителю.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Указанное административное действие не может превышать 10 рабочих дней со дня поступления на рассмотрение Главе Администрации проектов постановлений Администрации о постановке на учет либо об отказе в постановке на учет и направление его заявителю.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 исполнитель в течение 1 рабочего дня со дня подписания главой Администрации постановления Администрации о постановке на учет заявителя или об отказе в постановке на учет заявителя извещает заявителя о необходимости получения результата предоставления муниципальной услуги с указанием времени и места получения по телефону.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Прибывший в назначенный день заявитель предъявляет документы, удостоверяющие личность.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Ответственный исполнитель проверяет предъявленные документы и предлагает заявителю указать в журнале учета заявлений и выдачи результата предоставления </w:t>
      </w: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муниципальной услуги, свои фамилию, имя, отчество (при наличии), поставить подпись и дату получения результата предоставления муниципальной услуги.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внесения этих данных в журнал, ответственный исполнитель выдает постановление Администрации о постановке на учет заявителя либо об отказе в постановке на учет заявителя.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</w:t>
      </w:r>
      <w:proofErr w:type="gramStart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заявитель не явился в назначенный день, ответственный исполнитель в течение 2 рабочих дней по почтовому адресу, указанному в заявлении, направляет заявителю заказным письмом с уведомлением о вручении вместе с сопроводительным письмом подписанным главой Администрации постановление Администрации о постановке на учет заявителя либо об отказе в постановке на учет заявителя, с указанием оснований для отказа.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в журнале учета заявлений и выдачи результата предоставления муниципальной услуги в графе «Примечание» ответственный исполнитель, фиксирует дату и исходящий номер сопроводительного письма или уведомления.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выбору заявителя постановление Администрации о постановке на учет заявителя или об отказе в постановке на учет заявителя направляется ему в виде электронного документа, подписанного квалифицированной электронной подписью, посредством Единого портала, КСПГМУ ПО, размещения на официальной страницы администрации, ссылка на который направляется Администрацией заявителю посредством официальной электронной почты, а также направляется посредством официальной электронной почты.</w:t>
      </w:r>
      <w:proofErr w:type="gramEnd"/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3.19.Указанное административное действие не может превышать 5 рабочих дней со дня подписания главой Администрации постановления Администрации о постановке на учет заявителя или об отказе в постановке на учет заявителя.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срок, предусмотренный соглашением о взаимодействии.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3.20.Результатом административной процедуры является подписанное, зарегистрированное и направленное заявителю постановление Администрации о постановке на учет заявителя либо об отказе в постановке на учет заявителя.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Датой и временем постановки на учет считаются дата и время подачи заявителем заявления и документов.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3.21.Критерием для выдачи результата предоставления муниципальной услуги является наличие зарегистрированного постановления Администрации о постановке на учет заявителя либо об отказе в постановке на учет заявителя.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3.22.Способом фиксации административного является расписка заявителя в получении постановления Администрации о постановке на учет заявителя либо об отказе в постановке на учет заявителя или отметка в журнале исходящей корреспонденции о направлении постановления Администрации о постановке на учет заявителя либо об отказе в постановке на учет заявителя посредством почтового отправления, Единого портала, КСПГМУ ПО, официальной страницы администрации, официальной электронной почты.</w:t>
      </w:r>
      <w:proofErr w:type="gramEnd"/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3.23.Максимальный срок выполнения административного действия - 15 рабочих дней со дня подготовки проекта постановления Администрации о постановке на учет заявителя или об отказе в постановке на учет заявителя.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Исправление допущенных опечаток и ошибок в выданных в результате предоставления муниципальной услуги документах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3.24.Основанием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3.25.При обращении об исправлении технической ошибки заявитель представляет: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-заявление об исправлении технической ошибки;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об исправлении технической ошибки регистрируется специалистом Администрации, ответственным за прием и регистрацию заявления и документов и передается ответственному исполнителю, в установленном порядке.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3.26.Критерием принятия решения по исправлению технической ошибки в выданном в результате предоставления муниципальной услуги документе является наличие (отсутствие) опечатки и (или) ошибки.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издания постановления Администрации о внесении изменений в постановление Администрации, указанное в пункте 2.3. Административного регламента.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 исполнитель передает подготовленное постановление Администрации о внесении изменений в постановление Администрации о постановке на учет либо об отказе в постановке на учет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  <w:proofErr w:type="gramEnd"/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Администрации подписывает постановление Администрации о внесении изменений в постановление Администрации о постановке на учет либо об отказе в постановке на учет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3.27.Максимальный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  <w:proofErr w:type="gramEnd"/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3.28.Результатом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Start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)в</w:t>
      </w:r>
      <w:proofErr w:type="gramEnd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случае наличия технической ошибки в выданном в результате предоставления муниципальной услуги документе - постановление Администрации о внесении изменений в постановление Администрации о постановке на учет либо об отказе в постановке на учет;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Start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)в</w:t>
      </w:r>
      <w:proofErr w:type="gramEnd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3.29.Способ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</w:t>
      </w:r>
      <w:proofErr w:type="gramStart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-р</w:t>
      </w:r>
      <w:proofErr w:type="gramEnd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егистрация в системе документооборота: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</w:t>
      </w:r>
      <w:proofErr w:type="gramStart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)в</w:t>
      </w:r>
      <w:proofErr w:type="gramEnd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случае наличия технической ошибки в выданном в результате предоставления муниципальной услуги документе - постановление Администрации о внесении изменений в постановление Администрации о постановке на учет либо об отказе в постановке на учет;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Start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)в</w:t>
      </w:r>
      <w:proofErr w:type="gramEnd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" w:name="P387"/>
      <w:bookmarkEnd w:id="14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предоставления муниципальной услуги в МФЦ.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3.30.Заявление и документы могут быть поданы через МФЦ в соответствии с соглашением о взаимодействии, заключенным между МФЦ и Администрацией, со дня вступления в силу соглашения о взаимодействии.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Основанием для начала административной процедуры является поступление в МФЦ заявления и документов.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 МФЦ принимает от заявителя заявление и документы и регистрирует их.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приеме у заявителя заявления и документов специалист МФЦ: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-проверяет правильность заполнения заявления в соответствии с требованиями, установленными законодательством;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-выдает расписку о принятии заявления с описью представленных документов и указанием </w:t>
      </w:r>
      <w:proofErr w:type="gramStart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срока получения результата предоставления муниципальной услуги</w:t>
      </w:r>
      <w:proofErr w:type="gramEnd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выполнения данного административного действия не более 30 минут.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Передачу и доставку заявления и документов из МФЦ в Администрацию осуществляет специалист МФЦ – курьер. Курьер передает заявление и документы специалисту Администрации ответственному за прием и регистрацию документов по предоставлению муниципальной услуги, в порядке и сроки, предусмотренные соглашением о взаимодействии.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Передача заявления и документов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Администрации, ответственный за прием и регистрацию документов по предоставлению муниципальной услуги, возвращает курьеру МФЦ с отметкой о получении указанных документов по описи с указанием даты получения.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 Администрации, ответственный за прием и регистрацию документов по предоставлению муниципальной услуги, регистрирует заявление и документы в установленном порядке в день передачи курьером заявления и документов заявителя из МФЦ в Администрацию.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предоставления муниципальной услуги направляется заявителю одним из способов, указанным им в заявлении.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выдаче заявителю результата предоставления муниципальной услуги специалист МФЦ проверяет документ, удостоверяющий личность, и документ, подтверждающий полномочия на осуществление действий от имени заявителя в соответствии с законодательством Российской Федерации. Заявителю выдается результат предоставления муниципальной услуги под подпись с указанием даты его получения.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неявки заявителя в МФЦ в течение 30 дней со дня </w:t>
      </w:r>
      <w:proofErr w:type="gramStart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окончания срока получения результата предоставления муниципальной</w:t>
      </w:r>
      <w:proofErr w:type="gramEnd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услуги, МФЦ курьером отправляет документы в Администрацию под подпись с сопроводительным письмом.</w:t>
      </w:r>
    </w:p>
    <w:p w:rsidR="00E536E3" w:rsidRDefault="00E536E3" w:rsidP="00A812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36E3" w:rsidRDefault="00E536E3" w:rsidP="00A812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36E3" w:rsidRDefault="00E536E3" w:rsidP="00A812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36E3" w:rsidRDefault="00E536E3" w:rsidP="00A812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3684" w:rsidRPr="00A8123A" w:rsidRDefault="00343684" w:rsidP="00A812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43684" w:rsidRPr="00A8123A" w:rsidRDefault="00343684" w:rsidP="00A812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</w:t>
      </w:r>
    </w:p>
    <w:p w:rsidR="00343684" w:rsidRPr="00A8123A" w:rsidRDefault="00343684" w:rsidP="00A812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к административному регламенту</w:t>
      </w:r>
    </w:p>
    <w:p w:rsidR="00343684" w:rsidRPr="00A8123A" w:rsidRDefault="00343684" w:rsidP="00A812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 муниципальной услуги</w:t>
      </w:r>
    </w:p>
    <w:p w:rsidR="00E536E3" w:rsidRDefault="00343684" w:rsidP="00A812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«Постановка на учет </w:t>
      </w:r>
      <w:r w:rsidR="008A6A2F"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женщин,  удостоенных звания «Мать-героиня»</w:t>
      </w: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343684" w:rsidRPr="00A8123A" w:rsidRDefault="00343684" w:rsidP="00A812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имеющих право на</w:t>
      </w:r>
    </w:p>
    <w:p w:rsidR="00343684" w:rsidRPr="00A8123A" w:rsidRDefault="00343684" w:rsidP="00A812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земельных участков в собственность бесплатно,</w:t>
      </w:r>
    </w:p>
    <w:p w:rsidR="00343684" w:rsidRPr="00A8123A" w:rsidRDefault="00343684" w:rsidP="00A812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индивидуального жилищного строительства»</w:t>
      </w:r>
    </w:p>
    <w:p w:rsidR="00343684" w:rsidRPr="00A8123A" w:rsidRDefault="00343684" w:rsidP="00A812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43684" w:rsidRPr="00A8123A" w:rsidRDefault="00343684" w:rsidP="00A812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заявления</w:t>
      </w:r>
    </w:p>
    <w:p w:rsidR="00343684" w:rsidRPr="00A8123A" w:rsidRDefault="00343684" w:rsidP="00A812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Главе администрации</w:t>
      </w:r>
    </w:p>
    <w:p w:rsidR="00343684" w:rsidRPr="00A8123A" w:rsidRDefault="007759F0" w:rsidP="00A812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  <w:r w:rsidR="00343684"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343684" w:rsidRPr="00A8123A" w:rsidRDefault="00343684" w:rsidP="00A812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</w:p>
    <w:p w:rsidR="00343684" w:rsidRPr="00A8123A" w:rsidRDefault="00343684" w:rsidP="00A812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</w:p>
    <w:p w:rsidR="00343684" w:rsidRPr="00A8123A" w:rsidRDefault="00343684" w:rsidP="00A812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________________________________</w:t>
      </w:r>
    </w:p>
    <w:p w:rsidR="00343684" w:rsidRPr="00A8123A" w:rsidRDefault="00343684" w:rsidP="00A812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 (при наличии) заявителя)</w:t>
      </w:r>
    </w:p>
    <w:p w:rsidR="00343684" w:rsidRPr="00A8123A" w:rsidRDefault="00343684" w:rsidP="00A812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рождения: _____________________</w:t>
      </w:r>
    </w:p>
    <w:p w:rsidR="00343684" w:rsidRPr="00A8123A" w:rsidRDefault="00343684" w:rsidP="00A812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паспортные данные: _________________</w:t>
      </w:r>
    </w:p>
    <w:p w:rsidR="00343684" w:rsidRPr="00A8123A" w:rsidRDefault="00343684" w:rsidP="00A812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 _____________________________</w:t>
      </w:r>
    </w:p>
    <w:p w:rsidR="00343684" w:rsidRPr="00A8123A" w:rsidRDefault="00343684" w:rsidP="00A812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регистрации: __________________</w:t>
      </w:r>
    </w:p>
    <w:p w:rsidR="00343684" w:rsidRPr="00A8123A" w:rsidRDefault="00343684" w:rsidP="00A812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тел.: ______________________________</w:t>
      </w:r>
    </w:p>
    <w:p w:rsidR="00343684" w:rsidRPr="00A8123A" w:rsidRDefault="00343684" w:rsidP="00A812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почты: ___________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43684" w:rsidRPr="00A8123A" w:rsidRDefault="00343684" w:rsidP="00A8123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</w:p>
    <w:p w:rsidR="00343684" w:rsidRPr="00A8123A" w:rsidRDefault="00343684" w:rsidP="00A8123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постановке на учет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Вас поставить </w:t>
      </w:r>
      <w:proofErr w:type="gramStart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учет для дальнейшего предоставления земельного участка в собственность бесплатно для индивидуального жилищного строительства в соответствии</w:t>
      </w:r>
      <w:proofErr w:type="gramEnd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статьей </w:t>
      </w:r>
      <w:r w:rsidR="001D1E64"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1D1E64" w:rsidRPr="00A8123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 Пензенской области от 31.05.2024 № 4317- ЗПО «О регулировании земельных отношений на</w:t>
      </w:r>
      <w:r w:rsidR="001D1E64"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территории Пензенской области».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использования земельного участка – для индивидуального жилищного строительства.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услуги прошу выдать:</w:t>
      </w:r>
    </w:p>
    <w:tbl>
      <w:tblPr>
        <w:tblW w:w="1051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9"/>
        <w:gridCol w:w="9724"/>
      </w:tblGrid>
      <w:tr w:rsidR="00A8123A" w:rsidRPr="00A8123A" w:rsidTr="00343684">
        <w:trPr>
          <w:jc w:val="center"/>
        </w:trPr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A8123A" w:rsidRDefault="00C9296A" w:rsidP="00C9296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A8123A" w:rsidRDefault="00343684" w:rsidP="00A8123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виде электронного документа, предоставленного посредством Единого портала, КСПГМУ </w:t>
            </w:r>
            <w:proofErr w:type="gramStart"/>
            <w:r w:rsidRPr="00A8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</w:p>
        </w:tc>
      </w:tr>
      <w:tr w:rsidR="00A8123A" w:rsidRPr="00A8123A" w:rsidTr="00343684">
        <w:trPr>
          <w:jc w:val="center"/>
        </w:trPr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A8123A" w:rsidRDefault="00C9296A" w:rsidP="00C9296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A8123A" w:rsidRDefault="00343684" w:rsidP="00A8123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электронного документа, размещенного на официальном сайте Администрации, ссылка на который направляется Администрацией посредством электронной почты</w:t>
            </w:r>
          </w:p>
        </w:tc>
      </w:tr>
      <w:tr w:rsidR="00A8123A" w:rsidRPr="00A8123A" w:rsidTr="00343684">
        <w:trPr>
          <w:jc w:val="center"/>
        </w:trPr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A8123A" w:rsidRDefault="00C9296A" w:rsidP="00C9296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A8123A" w:rsidRDefault="00343684" w:rsidP="00A8123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электронного документа, который направляется Администрацией заявителю посредством официальной электронной почты</w:t>
            </w:r>
          </w:p>
        </w:tc>
      </w:tr>
      <w:tr w:rsidR="00A8123A" w:rsidRPr="00A8123A" w:rsidTr="00343684">
        <w:trPr>
          <w:jc w:val="center"/>
        </w:trPr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A8123A" w:rsidRDefault="00C9296A" w:rsidP="00C9296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A8123A" w:rsidRDefault="00343684" w:rsidP="00A8123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бумажного документа, который заявитель получает непосредственно при личном обращении по местонахождению Администрации</w:t>
            </w:r>
          </w:p>
        </w:tc>
      </w:tr>
      <w:tr w:rsidR="00A8123A" w:rsidRPr="00A8123A" w:rsidTr="00343684">
        <w:trPr>
          <w:jc w:val="center"/>
        </w:trPr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A8123A" w:rsidRDefault="00C9296A" w:rsidP="00C9296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A8123A" w:rsidRDefault="00343684" w:rsidP="00A8123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бумажного документа, который направляется Администрацией заявителю посредством почтового отправления</w:t>
            </w:r>
          </w:p>
        </w:tc>
      </w:tr>
      <w:tr w:rsidR="00A8123A" w:rsidRPr="00A8123A" w:rsidTr="00343684">
        <w:trPr>
          <w:jc w:val="center"/>
        </w:trPr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A8123A" w:rsidRDefault="00C9296A" w:rsidP="00C9296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A8123A" w:rsidRDefault="00343684" w:rsidP="00A8123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бумажного документа, который заявитель получает непосредственно при личном обращении по местонахождению МФЦ</w:t>
            </w:r>
          </w:p>
        </w:tc>
      </w:tr>
    </w:tbl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" w:name="P596"/>
      <w:bookmarkEnd w:id="15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Приложение: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Подпись заявителя</w:t>
      </w:r>
    </w:p>
    <w:p w:rsidR="00026B90" w:rsidRPr="00A8123A" w:rsidRDefault="00026B90" w:rsidP="00A8123A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026B90" w:rsidRPr="00A8123A" w:rsidSect="00A30F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684"/>
    <w:rsid w:val="00026B90"/>
    <w:rsid w:val="001D1E64"/>
    <w:rsid w:val="001D6777"/>
    <w:rsid w:val="00310C6A"/>
    <w:rsid w:val="00343684"/>
    <w:rsid w:val="00366528"/>
    <w:rsid w:val="0050280C"/>
    <w:rsid w:val="005059E7"/>
    <w:rsid w:val="006B7052"/>
    <w:rsid w:val="007759F0"/>
    <w:rsid w:val="007C557E"/>
    <w:rsid w:val="00893AAE"/>
    <w:rsid w:val="008A6A2F"/>
    <w:rsid w:val="00A30FF7"/>
    <w:rsid w:val="00A8123A"/>
    <w:rsid w:val="00C9296A"/>
    <w:rsid w:val="00D02FF3"/>
    <w:rsid w:val="00D262DF"/>
    <w:rsid w:val="00E53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indent">
    <w:name w:val="bodytextindent"/>
    <w:basedOn w:val="a"/>
    <w:rsid w:val="006B7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A8123A"/>
  </w:style>
  <w:style w:type="character" w:styleId="a3">
    <w:name w:val="Hyperlink"/>
    <w:basedOn w:val="a0"/>
    <w:uiPriority w:val="99"/>
    <w:unhideWhenUsed/>
    <w:rsid w:val="00A8123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536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36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indent">
    <w:name w:val="bodytextindent"/>
    <w:basedOn w:val="a"/>
    <w:rsid w:val="006B7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A8123A"/>
  </w:style>
  <w:style w:type="character" w:styleId="a3">
    <w:name w:val="Hyperlink"/>
    <w:basedOn w:val="a0"/>
    <w:uiPriority w:val="99"/>
    <w:unhideWhenUsed/>
    <w:rsid w:val="00A8123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536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36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871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13A530AF-AC6F-46AA-BB69-D438C2B3473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777D8FED-F51F-4C83-902E-CD1F351944ED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264AA772-E3E5-4F3B-9C0D-F244A8E6746C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okshan.pnzreg.ru/authority/oms-munitsipalnogo-obrazovaniya/administratsiya-yurovskogo-selsoveta/vlas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17</Pages>
  <Words>7988</Words>
  <Characters>45532</Characters>
  <Application>Microsoft Office Word</Application>
  <DocSecurity>0</DocSecurity>
  <Lines>379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</cp:lastModifiedBy>
  <cp:revision>8</cp:revision>
  <dcterms:created xsi:type="dcterms:W3CDTF">2026-06-16T06:27:00Z</dcterms:created>
  <dcterms:modified xsi:type="dcterms:W3CDTF">2026-07-22T07:01:00Z</dcterms:modified>
</cp:coreProperties>
</file>