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371" w:rsidRPr="00D64371" w:rsidRDefault="00940631" w:rsidP="00D64371">
      <w:pPr>
        <w:spacing w:after="0"/>
        <w:jc w:val="center"/>
        <w:outlineLvl w:val="1"/>
        <w:rPr>
          <w:rFonts w:ascii="Times New Roman" w:hAnsi="Times New Roman" w:cs="Times New Roman"/>
          <w:noProof/>
          <w:sz w:val="24"/>
          <w:szCs w:val="24"/>
        </w:rPr>
      </w:pPr>
      <w:r w:rsidRPr="00D64371">
        <w:rPr>
          <w:rFonts w:ascii="Times New Roman" w:hAnsi="Times New Roman" w:cs="Times New Roman"/>
          <w:b/>
          <w:sz w:val="24"/>
          <w:szCs w:val="24"/>
        </w:rPr>
        <w:tab/>
      </w:r>
      <w:r w:rsidR="00D64371" w:rsidRPr="00D643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47D99D" wp14:editId="66742E9B">
            <wp:extent cx="691515" cy="9061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371">
        <w:rPr>
          <w:rFonts w:ascii="Times New Roman" w:hAnsi="Times New Roman" w:cs="Times New Roman"/>
          <w:b/>
          <w:sz w:val="24"/>
          <w:szCs w:val="24"/>
        </w:rPr>
        <w:tab/>
      </w:r>
    </w:p>
    <w:p w:rsidR="00D64371" w:rsidRPr="00D64371" w:rsidRDefault="00D64371" w:rsidP="00D64371">
      <w:pPr>
        <w:spacing w:after="0"/>
        <w:jc w:val="right"/>
        <w:outlineLvl w:val="1"/>
        <w:rPr>
          <w:rFonts w:ascii="Times New Roman" w:hAnsi="Times New Roman" w:cs="Times New Roman"/>
          <w:noProof/>
          <w:sz w:val="24"/>
          <w:szCs w:val="24"/>
        </w:rPr>
      </w:pPr>
    </w:p>
    <w:p w:rsidR="00D64371" w:rsidRPr="00D64371" w:rsidRDefault="00D64371" w:rsidP="00D64371">
      <w:pPr>
        <w:spacing w:after="0"/>
        <w:jc w:val="center"/>
        <w:outlineLvl w:val="1"/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</w:pPr>
      <w:r w:rsidRPr="00D64371"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  <w:t xml:space="preserve">КОМИТЕТ МЕСТНОГО САМОУПРАВЛЕНИЯ </w:t>
      </w:r>
    </w:p>
    <w:p w:rsidR="00D64371" w:rsidRPr="00D64371" w:rsidRDefault="00D64371" w:rsidP="00D64371">
      <w:pPr>
        <w:spacing w:after="0"/>
        <w:jc w:val="center"/>
        <w:outlineLvl w:val="1"/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</w:pPr>
      <w:r w:rsidRPr="00D64371"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  <w:t xml:space="preserve">ЮРОВСКОГО СЕЛЬСОВЕТА </w:t>
      </w:r>
    </w:p>
    <w:p w:rsidR="00D64371" w:rsidRPr="00D64371" w:rsidRDefault="00D64371" w:rsidP="00D64371">
      <w:pPr>
        <w:spacing w:after="0"/>
        <w:jc w:val="center"/>
        <w:outlineLvl w:val="1"/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</w:pPr>
      <w:r w:rsidRPr="00D64371"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  <w:t>МОКШАНСКОГО РАЙОНА ПЕНЗЕНСКОЙ ОБЛАСТИ</w:t>
      </w:r>
    </w:p>
    <w:p w:rsidR="00D64371" w:rsidRPr="00D64371" w:rsidRDefault="00D64371" w:rsidP="00D64371">
      <w:pPr>
        <w:spacing w:after="0"/>
        <w:jc w:val="center"/>
        <w:outlineLvl w:val="1"/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</w:pPr>
      <w:r w:rsidRPr="00D64371"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  <w:t>ВОСЬМОГО СОЗЫВА</w:t>
      </w:r>
    </w:p>
    <w:p w:rsidR="00D64371" w:rsidRPr="00D64371" w:rsidRDefault="00D64371" w:rsidP="00D643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64371" w:rsidRPr="00D64371" w:rsidRDefault="00D64371" w:rsidP="00D643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37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РЕШЕНИЕ </w:t>
      </w:r>
    </w:p>
    <w:p w:rsidR="00D64371" w:rsidRPr="00D64371" w:rsidRDefault="00D64371" w:rsidP="00D6437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64371" w:rsidRPr="00D64371" w:rsidRDefault="00D64371" w:rsidP="00D6437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371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3475B8">
        <w:rPr>
          <w:rFonts w:ascii="Times New Roman" w:hAnsi="Times New Roman" w:cs="Times New Roman"/>
          <w:sz w:val="24"/>
          <w:szCs w:val="24"/>
          <w:lang w:eastAsia="en-US"/>
        </w:rPr>
        <w:t>04.09.2025</w:t>
      </w:r>
      <w:r w:rsidRPr="00D64371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3475B8">
        <w:rPr>
          <w:rFonts w:ascii="Times New Roman" w:hAnsi="Times New Roman" w:cs="Times New Roman"/>
          <w:sz w:val="24"/>
          <w:szCs w:val="24"/>
          <w:lang w:eastAsia="en-US"/>
        </w:rPr>
        <w:t>78-19/8</w:t>
      </w:r>
      <w:r w:rsidRPr="00D6437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D64371" w:rsidRPr="00D64371" w:rsidRDefault="00D64371" w:rsidP="00D6437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371">
        <w:rPr>
          <w:rFonts w:ascii="Times New Roman" w:hAnsi="Times New Roman" w:cs="Times New Roman"/>
          <w:sz w:val="24"/>
          <w:szCs w:val="24"/>
          <w:lang w:eastAsia="en-US"/>
        </w:rPr>
        <w:t>д. Заречная</w:t>
      </w:r>
    </w:p>
    <w:p w:rsidR="00940631" w:rsidRPr="009D0357" w:rsidRDefault="00940631" w:rsidP="00D64371">
      <w:pPr>
        <w:spacing w:after="0"/>
        <w:jc w:val="center"/>
        <w:rPr>
          <w:rFonts w:ascii="Times New Roman" w:hAnsi="Times New Roman" w:cs="Times New Roman"/>
          <w:vanish/>
          <w:sz w:val="24"/>
          <w:szCs w:val="24"/>
        </w:rPr>
      </w:pPr>
      <w:bookmarkStart w:id="0" w:name="_GoBack"/>
    </w:p>
    <w:p w:rsidR="00911260" w:rsidRPr="009D0357" w:rsidRDefault="00911260" w:rsidP="00D6437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О Порядке принятия </w:t>
      </w:r>
      <w:r w:rsidR="0055615A"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Комитетом местного самоуправления </w:t>
      </w:r>
      <w:r w:rsidR="00D64371" w:rsidRPr="009D0357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55615A"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9D0357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 решения о применении к </w:t>
      </w:r>
      <w:r w:rsidR="00017411" w:rsidRPr="009D0357">
        <w:rPr>
          <w:rFonts w:ascii="Times New Roman" w:eastAsia="Times New Roman" w:hAnsi="Times New Roman" w:cs="Times New Roman"/>
          <w:bCs/>
          <w:sz w:val="24"/>
          <w:szCs w:val="24"/>
        </w:rPr>
        <w:t>лицу</w:t>
      </w:r>
      <w:r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17411"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замещающему муниципальную должность </w:t>
      </w:r>
      <w:r w:rsidR="00D64371" w:rsidRPr="009D0357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55615A"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9D0357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 мер ответственности, предусмотренных частью </w:t>
      </w:r>
      <w:r w:rsidR="00017411" w:rsidRPr="009D0357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статьи </w:t>
      </w:r>
      <w:r w:rsidR="00017411" w:rsidRPr="009D0357"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 Федерального закона от </w:t>
      </w:r>
      <w:r w:rsidR="00017411" w:rsidRPr="009D0357">
        <w:rPr>
          <w:rFonts w:ascii="Times New Roman" w:eastAsia="Times New Roman" w:hAnsi="Times New Roman" w:cs="Times New Roman"/>
          <w:bCs/>
          <w:sz w:val="24"/>
          <w:szCs w:val="24"/>
        </w:rPr>
        <w:t>20.03.2025</w:t>
      </w:r>
      <w:r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017411" w:rsidRPr="009D0357">
        <w:rPr>
          <w:rFonts w:ascii="Times New Roman" w:eastAsia="Times New Roman" w:hAnsi="Times New Roman" w:cs="Times New Roman"/>
          <w:bCs/>
          <w:sz w:val="24"/>
          <w:szCs w:val="24"/>
        </w:rPr>
        <w:t>33-ФЗ</w:t>
      </w:r>
      <w:r w:rsidRPr="009D0357">
        <w:rPr>
          <w:rFonts w:ascii="Times New Roman" w:eastAsia="Times New Roman" w:hAnsi="Times New Roman" w:cs="Times New Roman"/>
          <w:bCs/>
          <w:sz w:val="24"/>
          <w:szCs w:val="24"/>
        </w:rPr>
        <w:t xml:space="preserve"> «Об общих принципах организации местного самоуправления в </w:t>
      </w:r>
      <w:r w:rsidR="00017411" w:rsidRPr="009D0357">
        <w:rPr>
          <w:rFonts w:ascii="Times New Roman" w:eastAsia="Times New Roman" w:hAnsi="Times New Roman" w:cs="Times New Roman"/>
          <w:bCs/>
          <w:sz w:val="24"/>
          <w:szCs w:val="24"/>
        </w:rPr>
        <w:t>единой системе публичной власти</w:t>
      </w:r>
      <w:r w:rsidRPr="009D035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bookmarkEnd w:id="0"/>
    <w:p w:rsidR="00911260" w:rsidRPr="00D64371" w:rsidRDefault="00911260" w:rsidP="00D6437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20.03.2025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ФЗ «Об общих принципах организации местного самоуправления в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единой системе публичной власти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», Законом Пензенской области от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24.04.2024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4204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-3ПО «О противодействии коррупции в Пензенской области» (с последующими изменениями), руководствуясь </w:t>
      </w:r>
      <w:hyperlink r:id="rId7" w:tgtFrame="_blank" w:history="1">
        <w:r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</w:t>
        </w:r>
        <w:r w:rsidR="0055615A"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сельского поселения </w:t>
        </w:r>
        <w:r w:rsidR="00D64371">
          <w:rPr>
            <w:rFonts w:ascii="Times New Roman" w:eastAsia="Times New Roman" w:hAnsi="Times New Roman" w:cs="Times New Roman"/>
            <w:sz w:val="24"/>
            <w:szCs w:val="24"/>
          </w:rPr>
          <w:t>Юровский</w:t>
        </w:r>
        <w:r w:rsidR="0055615A"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 </w:t>
        </w:r>
        <w:r w:rsidR="00017411"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="00017411" w:rsidRPr="00D64371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 район</w:t>
        </w:r>
      </w:hyperlink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11260" w:rsidRPr="00D64371" w:rsidRDefault="0055615A" w:rsidP="00D6437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D6437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</w:t>
      </w:r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11260" w:rsidRPr="00D64371" w:rsidRDefault="00911260" w:rsidP="00C6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 1. Утвердить прилагаемый Порядок принятия 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Комитетом местного самоуправления </w:t>
      </w:r>
      <w:r w:rsidR="00C6400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решения о применении к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 xml:space="preserve">лицу, замещающему муниципальную должность </w:t>
      </w:r>
      <w:r w:rsidR="00C6400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статьи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20.03.2025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-ФЗ «Об общих принципах организации местного самоуправления в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единой системе публичной власти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11260" w:rsidRPr="00D64371" w:rsidRDefault="00911260" w:rsidP="00C640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 силу решение 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C6400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hyperlink r:id="rId8" w:tgtFrame="_blank" w:history="1">
        <w:r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от </w:t>
        </w:r>
        <w:r w:rsidR="00C64005">
          <w:rPr>
            <w:rFonts w:ascii="Times New Roman" w:eastAsia="Times New Roman" w:hAnsi="Times New Roman" w:cs="Times New Roman"/>
            <w:sz w:val="24"/>
            <w:szCs w:val="24"/>
          </w:rPr>
          <w:t>07.05.2024</w:t>
        </w:r>
        <w:r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 № </w:t>
        </w:r>
      </w:hyperlink>
      <w:r w:rsidR="00C64005">
        <w:rPr>
          <w:rFonts w:ascii="Times New Roman" w:eastAsia="Times New Roman" w:hAnsi="Times New Roman" w:cs="Times New Roman"/>
          <w:sz w:val="24"/>
          <w:szCs w:val="24"/>
        </w:rPr>
        <w:t>336-115/7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«О Порядке принятия 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Комитетом местного самоуправления </w:t>
      </w:r>
      <w:r w:rsidR="00C6400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решения о применении к депутату, главе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7</w:t>
      </w:r>
      <w:r w:rsidRPr="00D643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3-1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</w:p>
    <w:p w:rsidR="00911260" w:rsidRPr="00D64371" w:rsidRDefault="00911260" w:rsidP="00C640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3. Настоящее решение опубликовать в информационном бюллетене «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r w:rsidR="00C6400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11260" w:rsidRPr="00D64371" w:rsidRDefault="00911260" w:rsidP="00C640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911260" w:rsidRPr="00D64371" w:rsidRDefault="00911260" w:rsidP="00C640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EC50E8">
        <w:rPr>
          <w:rFonts w:ascii="Times New Roman" w:eastAsia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EC50E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C50E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C50E8" w:rsidRDefault="00EC50E8" w:rsidP="00EC5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15A" w:rsidRPr="00D64371" w:rsidRDefault="00911260" w:rsidP="00EC50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17411" w:rsidRPr="00D64371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D64371">
        <w:rPr>
          <w:rFonts w:ascii="Times New Roman" w:eastAsia="Times New Roman" w:hAnsi="Times New Roman" w:cs="Times New Roman"/>
          <w:b/>
          <w:sz w:val="24"/>
          <w:szCs w:val="24"/>
        </w:rPr>
        <w:t>лав</w:t>
      </w:r>
      <w:r w:rsidR="00017411" w:rsidRPr="00D64371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55615A" w:rsidRPr="00D643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50E8">
        <w:rPr>
          <w:rFonts w:ascii="Times New Roman" w:eastAsia="Times New Roman" w:hAnsi="Times New Roman" w:cs="Times New Roman"/>
          <w:b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</w:p>
    <w:p w:rsidR="00017411" w:rsidRPr="00D64371" w:rsidRDefault="00911260" w:rsidP="00EC5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64371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="00017411" w:rsidRPr="00D643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11260" w:rsidRPr="00D64371" w:rsidRDefault="00911260" w:rsidP="00EC5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</w:t>
      </w:r>
      <w:r w:rsidR="00017411" w:rsidRPr="00D643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EC50E8">
        <w:rPr>
          <w:rFonts w:ascii="Times New Roman" w:eastAsia="Times New Roman" w:hAnsi="Times New Roman" w:cs="Times New Roman"/>
          <w:b/>
          <w:sz w:val="24"/>
          <w:szCs w:val="24"/>
        </w:rPr>
        <w:t xml:space="preserve">Н.А. </w:t>
      </w:r>
      <w:proofErr w:type="spellStart"/>
      <w:r w:rsidR="00EC50E8">
        <w:rPr>
          <w:rFonts w:ascii="Times New Roman" w:eastAsia="Times New Roman" w:hAnsi="Times New Roman" w:cs="Times New Roman"/>
          <w:b/>
          <w:sz w:val="24"/>
          <w:szCs w:val="24"/>
        </w:rPr>
        <w:t>Шмелёва</w:t>
      </w:r>
      <w:proofErr w:type="spellEnd"/>
    </w:p>
    <w:p w:rsidR="00911260" w:rsidRPr="00D64371" w:rsidRDefault="00911260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33749" w:rsidRPr="00D64371" w:rsidRDefault="00F33749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Pr="00D64371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Pr="00D64371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11260" w:rsidRPr="00D64371" w:rsidRDefault="00911260" w:rsidP="00EC5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УТВЕРЖДЁН </w:t>
      </w:r>
    </w:p>
    <w:p w:rsidR="0055615A" w:rsidRPr="00D64371" w:rsidRDefault="00911260" w:rsidP="00EC5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решением 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EC50E8">
        <w:rPr>
          <w:rFonts w:ascii="Times New Roman" w:eastAsia="Times New Roman" w:hAnsi="Times New Roman" w:cs="Times New Roman"/>
          <w:sz w:val="24"/>
          <w:szCs w:val="24"/>
        </w:rPr>
        <w:t>Юровского</w:t>
      </w:r>
    </w:p>
    <w:p w:rsidR="00911260" w:rsidRPr="00D64371" w:rsidRDefault="0055615A" w:rsidP="00EC5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1260" w:rsidRPr="00D64371" w:rsidRDefault="00911260" w:rsidP="00EC5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475B8">
        <w:rPr>
          <w:rFonts w:ascii="Times New Roman" w:eastAsia="Times New Roman" w:hAnsi="Times New Roman" w:cs="Times New Roman"/>
          <w:sz w:val="24"/>
          <w:szCs w:val="24"/>
        </w:rPr>
        <w:t>04.09.2025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3475B8">
        <w:rPr>
          <w:rFonts w:ascii="Times New Roman" w:eastAsia="Times New Roman" w:hAnsi="Times New Roman" w:cs="Times New Roman"/>
          <w:sz w:val="24"/>
          <w:szCs w:val="24"/>
        </w:rPr>
        <w:t xml:space="preserve"> 78-19/8</w:t>
      </w:r>
    </w:p>
    <w:p w:rsidR="00911260" w:rsidRPr="00D64371" w:rsidRDefault="00911260" w:rsidP="00EC50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5615A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принятия Комитетом местного самоуправления </w:t>
      </w:r>
      <w:r w:rsidR="00EC50E8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решения о применении к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лицу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замещающему муниципальную должность </w:t>
      </w:r>
      <w:r w:rsidR="00EC50E8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мер ответственности, предусмотренных частью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статьи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Федерального закона от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20.03.2025 № 33-ФЗ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«Об общих принципах организации местного самоуправления в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единой системе публичной власти»</w:t>
      </w:r>
    </w:p>
    <w:p w:rsidR="00911260" w:rsidRPr="00D64371" w:rsidRDefault="00911260" w:rsidP="00EC50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регулирует процедуру принятия </w:t>
      </w:r>
      <w:proofErr w:type="spellStart"/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>Коммитетом</w:t>
      </w:r>
      <w:proofErr w:type="spellEnd"/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местного самоуправления </w:t>
      </w:r>
      <w:r w:rsidR="00EC50E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>Комитет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) решения о применении к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лицу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 xml:space="preserve">замещающему муниципальную должность </w:t>
      </w:r>
      <w:r w:rsidR="00EC50E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46372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(далее - лицо, замещающее муниципальную должность) мер ответственности, предусмотренных частью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статьи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 xml:space="preserve">20.03.2025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ФЗ «Об общих принципах организации местного самоуправления в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единой системе публичной власти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» (далее</w:t>
      </w:r>
      <w:proofErr w:type="gram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- меры ответственности).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Поступившее в </w:t>
      </w:r>
      <w:r w:rsidR="00046372" w:rsidRPr="00D64371">
        <w:rPr>
          <w:rFonts w:ascii="Times New Roman" w:eastAsia="Times New Roman" w:hAnsi="Times New Roman" w:cs="Times New Roman"/>
          <w:sz w:val="24"/>
          <w:szCs w:val="24"/>
        </w:rPr>
        <w:t>Комитет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</w:t>
      </w:r>
      <w:r w:rsidR="00046372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3475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</w:t>
      </w:r>
      <w:proofErr w:type="gram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>Комиссия).</w:t>
      </w:r>
      <w:proofErr w:type="gramEnd"/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Председатель Комиссии:</w:t>
      </w:r>
    </w:p>
    <w:p w:rsidR="00911260" w:rsidRPr="00D64371" w:rsidRDefault="00F33749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911260" w:rsidRPr="00D64371" w:rsidRDefault="00F33749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 xml:space="preserve"> чем за 5 дней до дня заседания Комиссии;</w:t>
      </w:r>
    </w:p>
    <w:p w:rsidR="00911260" w:rsidRPr="00D64371" w:rsidRDefault="00F33749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Лицо, замещающее муниципальную должность, вправе: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давать пояснения в письменной и устной форме;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представлять дополнительную информацию и материалы.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Обращение рассматривается Комиссией в течение 15 дней со дня его поступления в Комиссию.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Заседание Комиссии проводится в присутствии лица, замещающего муниципальную должность, за исключением случая, когда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извещенное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о дате, времени и месте проведения такое лицо не явилось на заседание Комиссии.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lastRenderedPageBreak/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>Комитета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рекомендательный характер.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>Комитет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Решение о применении конкретной меры ответственности принимается 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>Комитетом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не позднее чем через 30 календарных дней со дня поступления обращения.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При рассмотрении 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Комитетом местного самоуправления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В решении о применении меры ответственности указываются основание се применения и соответствующий пункт части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статьи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20.03.2025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-ФЗ «Об общих принципах организации местного самоуправления в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единой системе публичной власти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Лицо, замещающее муниципальную должность, в письменной форме уведомляется 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>Комитетом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о принятом решении в течение пяти рабочих дней со дня его принятия.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911260" w:rsidRPr="00D64371" w:rsidRDefault="00911260" w:rsidP="00D6437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46749" w:rsidRPr="00D64371" w:rsidRDefault="00846749" w:rsidP="00D643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46749" w:rsidRPr="00D64371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60"/>
    <w:rsid w:val="00017411"/>
    <w:rsid w:val="00046372"/>
    <w:rsid w:val="002072EC"/>
    <w:rsid w:val="003475B8"/>
    <w:rsid w:val="003F6FC7"/>
    <w:rsid w:val="0055615A"/>
    <w:rsid w:val="00647BBA"/>
    <w:rsid w:val="008016C1"/>
    <w:rsid w:val="00846749"/>
    <w:rsid w:val="00861ECD"/>
    <w:rsid w:val="00911260"/>
    <w:rsid w:val="00940631"/>
    <w:rsid w:val="009D0357"/>
    <w:rsid w:val="00C64005"/>
    <w:rsid w:val="00D64371"/>
    <w:rsid w:val="00E571E1"/>
    <w:rsid w:val="00EC50E8"/>
    <w:rsid w:val="00F3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12F01EA-8363-4143-B10C-63B129FF25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9E014-EB13-4784-BEAE-F83EC04E7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cp:lastPrinted>2025-09-04T07:44:00Z</cp:lastPrinted>
  <dcterms:created xsi:type="dcterms:W3CDTF">2025-09-04T12:40:00Z</dcterms:created>
  <dcterms:modified xsi:type="dcterms:W3CDTF">2025-09-05T05:48:00Z</dcterms:modified>
</cp:coreProperties>
</file>