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BF" w:rsidRDefault="008965BF" w:rsidP="008965BF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column">
              <wp:posOffset>2941320</wp:posOffset>
            </wp:positionH>
            <wp:positionV relativeFrom="paragraph">
              <wp:posOffset>-19685</wp:posOffset>
            </wp:positionV>
            <wp:extent cx="713740" cy="96329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6" t="-197" r="-266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63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5BF" w:rsidRDefault="008965BF"/>
    <w:p w:rsidR="008965BF" w:rsidRDefault="008965BF"/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4A625B" w:rsidRPr="001639B9" w:rsidTr="0037238A">
        <w:tc>
          <w:tcPr>
            <w:tcW w:w="5000" w:type="pct"/>
          </w:tcPr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4A625B" w:rsidRPr="00D36FC5" w:rsidRDefault="001639B9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ЮРОВСКОГО</w:t>
            </w:r>
            <w:r w:rsidR="004A625B"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4A625B" w:rsidRPr="001639B9" w:rsidTr="0037238A">
        <w:trPr>
          <w:trHeight w:hRule="exact" w:val="204"/>
        </w:trPr>
        <w:tc>
          <w:tcPr>
            <w:tcW w:w="5000" w:type="pct"/>
          </w:tcPr>
          <w:p w:rsidR="004A625B" w:rsidRPr="00D36FC5" w:rsidRDefault="004A625B" w:rsidP="004A62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625B" w:rsidRPr="001639B9" w:rsidTr="0037238A">
        <w:tc>
          <w:tcPr>
            <w:tcW w:w="5000" w:type="pct"/>
          </w:tcPr>
          <w:p w:rsidR="004A625B" w:rsidRDefault="004A625B" w:rsidP="0037238A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6FC5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861545" w:rsidRPr="00861545" w:rsidRDefault="00861545" w:rsidP="00861545"/>
        </w:tc>
      </w:tr>
      <w:tr w:rsidR="004A625B" w:rsidRPr="001639B9" w:rsidTr="0037238A"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A625B" w:rsidRPr="001639B9" w:rsidTr="0037238A">
              <w:tc>
                <w:tcPr>
                  <w:tcW w:w="284" w:type="dxa"/>
                  <w:vAlign w:val="bottom"/>
                </w:tcPr>
                <w:p w:rsidR="004A625B" w:rsidRPr="001639B9" w:rsidRDefault="004A625B" w:rsidP="004A62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A625B" w:rsidRPr="001639B9" w:rsidRDefault="008965BF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08.12.2025</w:t>
                  </w:r>
                </w:p>
              </w:tc>
              <w:tc>
                <w:tcPr>
                  <w:tcW w:w="397" w:type="dxa"/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A625B" w:rsidRPr="001639B9" w:rsidRDefault="008965BF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99-27/8</w:t>
                  </w:r>
                </w:p>
              </w:tc>
            </w:tr>
            <w:tr w:rsidR="004A625B" w:rsidRPr="001639B9" w:rsidTr="0037238A">
              <w:tc>
                <w:tcPr>
                  <w:tcW w:w="4650" w:type="dxa"/>
                  <w:gridSpan w:val="4"/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р.п</w:t>
                  </w:r>
                  <w:proofErr w:type="spellEnd"/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. Мокшан</w:t>
                  </w:r>
                </w:p>
              </w:tc>
            </w:tr>
          </w:tbl>
          <w:p w:rsidR="004A625B" w:rsidRPr="001639B9" w:rsidRDefault="004A625B" w:rsidP="004A625B">
            <w:pPr>
              <w:pStyle w:val="3"/>
              <w:spacing w:before="0" w:after="0"/>
              <w:rPr>
                <w:rFonts w:ascii="Times New Roman" w:hAnsi="Times New Roman" w:cs="Times New Roman"/>
              </w:rPr>
            </w:pPr>
            <w:r w:rsidRPr="001639B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A625B" w:rsidRPr="001639B9" w:rsidRDefault="001639B9" w:rsidP="004A62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39B9">
        <w:rPr>
          <w:rFonts w:ascii="Times New Roman" w:eastAsia="Calibri" w:hAnsi="Times New Roman" w:cs="Times New Roman"/>
          <w:sz w:val="26"/>
          <w:szCs w:val="26"/>
        </w:rPr>
        <w:t>д. Заречная</w:t>
      </w: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контракт с лицом, назначаемым на должность главы администрации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утвержденный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решением </w:t>
      </w:r>
      <w:proofErr w:type="gramStart"/>
      <w:r w:rsidRPr="001639B9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proofErr w:type="gram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4A625B" w:rsidRPr="00163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="00D36F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7.09.2019 № 10</w:t>
      </w:r>
      <w:r w:rsidR="004A625B" w:rsidRPr="00163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-1/7</w:t>
      </w:r>
    </w:p>
    <w:p w:rsidR="0029648E" w:rsidRPr="001639B9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4A625B" w:rsidRPr="001639B9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4A62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A625B" w:rsidRPr="001639B9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Внести в контракт с лицом, назначаемым на должность главы администрации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утвержденный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A625B" w:rsidRPr="001639B9">
        <w:rPr>
          <w:rFonts w:ascii="Times New Roman" w:hAnsi="Times New Roman" w:cs="Times New Roman"/>
          <w:sz w:val="26"/>
          <w:szCs w:val="26"/>
        </w:rPr>
        <w:t>1</w:t>
      </w:r>
      <w:r w:rsidR="00D36FC5">
        <w:rPr>
          <w:rFonts w:ascii="Times New Roman" w:hAnsi="Times New Roman" w:cs="Times New Roman"/>
          <w:sz w:val="26"/>
          <w:szCs w:val="26"/>
        </w:rPr>
        <w:t>7</w:t>
      </w:r>
      <w:r w:rsidR="004A625B" w:rsidRPr="001639B9">
        <w:rPr>
          <w:rFonts w:ascii="Times New Roman" w:hAnsi="Times New Roman" w:cs="Times New Roman"/>
          <w:sz w:val="26"/>
          <w:szCs w:val="26"/>
        </w:rPr>
        <w:t>.09.2019</w:t>
      </w:r>
      <w:r w:rsidRPr="001639B9">
        <w:rPr>
          <w:rFonts w:ascii="Times New Roman" w:hAnsi="Times New Roman" w:cs="Times New Roman"/>
          <w:sz w:val="26"/>
          <w:szCs w:val="26"/>
        </w:rPr>
        <w:t xml:space="preserve"> № </w:t>
      </w:r>
      <w:r w:rsidR="00D36FC5">
        <w:rPr>
          <w:rFonts w:ascii="Times New Roman" w:hAnsi="Times New Roman" w:cs="Times New Roman"/>
          <w:sz w:val="26"/>
          <w:szCs w:val="26"/>
        </w:rPr>
        <w:t>10</w:t>
      </w:r>
      <w:r w:rsidR="004A625B" w:rsidRPr="001639B9">
        <w:rPr>
          <w:rFonts w:ascii="Times New Roman" w:hAnsi="Times New Roman" w:cs="Times New Roman"/>
          <w:sz w:val="26"/>
          <w:szCs w:val="26"/>
        </w:rPr>
        <w:t>-1/7</w:t>
      </w:r>
      <w:r w:rsidRPr="001639B9">
        <w:rPr>
          <w:rFonts w:ascii="Times New Roman" w:hAnsi="Times New Roman" w:cs="Times New Roman"/>
          <w:sz w:val="26"/>
          <w:szCs w:val="26"/>
        </w:rPr>
        <w:t>, изменения, изложив его в новой редакции согласно приложени</w:t>
      </w:r>
      <w:r w:rsidR="00437CF4" w:rsidRPr="001639B9">
        <w:rPr>
          <w:rFonts w:ascii="Times New Roman" w:hAnsi="Times New Roman" w:cs="Times New Roman"/>
          <w:sz w:val="26"/>
          <w:szCs w:val="26"/>
        </w:rPr>
        <w:t>ю</w:t>
      </w:r>
      <w:r w:rsidRPr="001639B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информационном бюллет</w:t>
      </w:r>
      <w:r w:rsidR="0098428B" w:rsidRPr="001639B9">
        <w:rPr>
          <w:rFonts w:ascii="Times New Roman" w:hAnsi="Times New Roman" w:cs="Times New Roman"/>
          <w:sz w:val="26"/>
          <w:szCs w:val="26"/>
        </w:rPr>
        <w:t>е</w:t>
      </w:r>
      <w:r w:rsidRPr="001639B9">
        <w:rPr>
          <w:rFonts w:ascii="Times New Roman" w:hAnsi="Times New Roman" w:cs="Times New Roman"/>
          <w:sz w:val="26"/>
          <w:szCs w:val="26"/>
        </w:rPr>
        <w:t>не «Ве</w:t>
      </w:r>
      <w:r w:rsidR="0098428B" w:rsidRPr="001639B9">
        <w:rPr>
          <w:rFonts w:ascii="Times New Roman" w:hAnsi="Times New Roman" w:cs="Times New Roman"/>
          <w:sz w:val="26"/>
          <w:szCs w:val="26"/>
        </w:rPr>
        <w:t xml:space="preserve">сти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98428B" w:rsidRPr="001639B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639B9">
        <w:rPr>
          <w:rFonts w:ascii="Times New Roman" w:hAnsi="Times New Roman" w:cs="Times New Roman"/>
          <w:sz w:val="26"/>
          <w:szCs w:val="26"/>
        </w:rPr>
        <w:t>»</w:t>
      </w:r>
      <w:r w:rsidR="0098428B" w:rsidRPr="001639B9">
        <w:rPr>
          <w:rFonts w:ascii="Times New Roman" w:hAnsi="Times New Roman" w:cs="Times New Roman"/>
          <w:sz w:val="26"/>
          <w:szCs w:val="26"/>
        </w:rPr>
        <w:t>.</w:t>
      </w:r>
    </w:p>
    <w:p w:rsidR="0098428B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A625B" w:rsidRPr="001639B9" w:rsidRDefault="00437CF4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4A625B" w:rsidRPr="001639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A625B" w:rsidRPr="001639B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1639B9">
        <w:rPr>
          <w:rFonts w:ascii="Times New Roman" w:hAnsi="Times New Roman" w:cs="Times New Roman"/>
          <w:sz w:val="26"/>
          <w:szCs w:val="26"/>
        </w:rPr>
        <w:t>г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лаву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A625B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A625B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A625B" w:rsidRPr="001639B9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1639B9">
        <w:rPr>
          <w:rFonts w:ascii="Times New Roman" w:hAnsi="Times New Roman" w:cs="Times New Roman"/>
          <w:b/>
          <w:sz w:val="26"/>
          <w:szCs w:val="26"/>
        </w:rPr>
        <w:t>Н</w:t>
      </w:r>
      <w:r w:rsidRPr="001639B9">
        <w:rPr>
          <w:rFonts w:ascii="Times New Roman" w:hAnsi="Times New Roman" w:cs="Times New Roman"/>
          <w:b/>
          <w:sz w:val="26"/>
          <w:szCs w:val="26"/>
        </w:rPr>
        <w:t>.А.</w:t>
      </w:r>
      <w:r w:rsidR="001639B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639B9">
        <w:rPr>
          <w:rFonts w:ascii="Times New Roman" w:hAnsi="Times New Roman" w:cs="Times New Roman"/>
          <w:b/>
          <w:sz w:val="26"/>
          <w:szCs w:val="26"/>
        </w:rPr>
        <w:t>Шмелёва</w:t>
      </w:r>
      <w:proofErr w:type="spellEnd"/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Комитета местного самоуправления </w:t>
      </w:r>
    </w:p>
    <w:p w:rsidR="00437CF4" w:rsidRPr="001639B9" w:rsidRDefault="001639B9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37CF4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т </w:t>
      </w:r>
      <w:r w:rsidR="008965BF">
        <w:rPr>
          <w:rFonts w:ascii="Times New Roman" w:hAnsi="Times New Roman" w:cs="Times New Roman"/>
          <w:sz w:val="26"/>
          <w:szCs w:val="26"/>
        </w:rPr>
        <w:t>08.12.2025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№ </w:t>
      </w:r>
      <w:r w:rsidR="008965BF">
        <w:rPr>
          <w:rFonts w:ascii="Times New Roman" w:hAnsi="Times New Roman" w:cs="Times New Roman"/>
          <w:sz w:val="26"/>
          <w:szCs w:val="26"/>
        </w:rPr>
        <w:t>99-27/8</w:t>
      </w:r>
    </w:p>
    <w:p w:rsidR="008965BF" w:rsidRPr="001639B9" w:rsidRDefault="008965BF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К</w:t>
      </w:r>
      <w:r w:rsidR="00484A26" w:rsidRPr="001639B9">
        <w:rPr>
          <w:rFonts w:ascii="Times New Roman" w:hAnsi="Times New Roman" w:cs="Times New Roman"/>
          <w:sz w:val="26"/>
          <w:szCs w:val="26"/>
        </w:rPr>
        <w:t>онтракта с лицом, назначаемым на должность главы местной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администрации по контракту</w:t>
      </w:r>
    </w:p>
    <w:p w:rsidR="00437CF4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(новая редакция)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"___" _____________ 20 __г.               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   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(место заключения контракта)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Муниципальное образование 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- 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в  лице   представителя   нанимателя  -  главы 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(фамилия, имя, отчество (при наличии) должностного лица)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действующего на основании Устава 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1639B9">
        <w:rPr>
          <w:rFonts w:ascii="Times New Roman" w:hAnsi="Times New Roman" w:cs="Times New Roman"/>
          <w:sz w:val="26"/>
          <w:szCs w:val="26"/>
        </w:rPr>
        <w:t>,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именуемого  в  дальнейшем  "работодатель",  с  одной  стороны,  и гражданин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(фамилия, имя, отчество (при наличии))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назначенный  из  числа  кандидатов,  представленных конкурсной комиссией по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результатам конкурса на замещение должности главы местной администрации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 от "___" _______ года N ____,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именуемый   в   дальнейшем   "глава   администрации",   с  другой  стороны,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руководствуясь   </w:t>
      </w:r>
      <w:hyperlink r:id="rId7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  58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 Трудового   кодекса  Российской  Федерации,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Федеральным  </w:t>
      </w:r>
      <w:hyperlink r:id="rId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от  20  марта  2025  года N 33-ФЗ "Об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общих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принципах</w:t>
      </w:r>
      <w:proofErr w:type="gram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организации  местного  самоуправления  в  единой системе публичной власти",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Законом   Пензенской   области   от  24  апреля  2024  года  N  4208-ЗПО "О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службе в Пензенской области" и Уставом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1639B9">
        <w:rPr>
          <w:rFonts w:ascii="Times New Roman" w:hAnsi="Times New Roman" w:cs="Times New Roman"/>
          <w:sz w:val="26"/>
          <w:szCs w:val="26"/>
        </w:rPr>
        <w:t>,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(далее - Устав) заключили настоящий контракт о нижеследующем: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 Предмет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1.1. _________________________________________ назначается на должность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(фамилия, имя, отчество (при наличии))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главы администрации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на срок __________</w:t>
      </w:r>
      <w:r w:rsidR="00D36FC5">
        <w:rPr>
          <w:rFonts w:ascii="Times New Roman" w:hAnsi="Times New Roman" w:cs="Times New Roman"/>
          <w:sz w:val="26"/>
          <w:szCs w:val="26"/>
        </w:rPr>
        <w:t>______________________</w:t>
      </w: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Должность  главы  администрации,  относится  к высшей группе должностей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службы в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1.2.  Настоящий  контракт  регулирует  трудовые  и связанные с ним иные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отношения между работодателем и главой администрации, возникающие в связи с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исполнением  </w:t>
      </w:r>
      <w:r w:rsidRPr="001639B9">
        <w:rPr>
          <w:rFonts w:ascii="Times New Roman" w:hAnsi="Times New Roman" w:cs="Times New Roman"/>
          <w:sz w:val="26"/>
          <w:szCs w:val="26"/>
        </w:rPr>
        <w:lastRenderedPageBreak/>
        <w:t>главой  администрации  обязанностей, предусмотренных Уставом 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настоящим контрактом.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1.3.  Работа  по  настоящему контракту является для главы администрации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основной.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Место работы - местная администрация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(далее - администрация), расположенная по адресу: 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Российская Федерация, 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Пензенская область, </w:t>
      </w:r>
      <w:proofErr w:type="spellStart"/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>Мокшанский</w:t>
      </w:r>
      <w:proofErr w:type="spellEnd"/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 район, 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 xml:space="preserve"> Заречная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, ул. 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Заречная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 д.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Pr="001639B9">
        <w:rPr>
          <w:rFonts w:ascii="Times New Roman" w:hAnsi="Times New Roman" w:cs="Times New Roman"/>
          <w:sz w:val="26"/>
          <w:szCs w:val="26"/>
        </w:rPr>
        <w:t>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(юридический адрес местной администрации муниципального образования)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1.4. Глава администрации является муниципальным служащим, имеет права 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несет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обязанности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,  предусмотренные  законодательством  для  муниципальных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и </w:t>
      </w:r>
      <w:r w:rsidRPr="001639B9">
        <w:rPr>
          <w:rFonts w:ascii="Times New Roman" w:hAnsi="Times New Roman" w:cs="Times New Roman"/>
          <w:sz w:val="26"/>
          <w:szCs w:val="26"/>
        </w:rPr>
        <w:t>служащих.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1.5.   Глава   администрации   руководит  администрацией  на  принципах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единоначалия,   самостоятельно   решает   все  вопросы,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к  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компетенции Уставом и настоящим контрактом.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1.6.  Глава  администрации  обеспечивает  осуществление  администрацией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полномочий    по   решению   вопросов   местного   значения   и   отдельных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государственных  полномочий,  переданных  органам  местного  самоуправления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федеральными  законами  и  законами  Пензенской  области (далее </w:t>
      </w:r>
      <w:r w:rsidR="0029648E" w:rsidRPr="001639B9">
        <w:rPr>
          <w:rFonts w:ascii="Times New Roman" w:hAnsi="Times New Roman" w:cs="Times New Roman"/>
          <w:sz w:val="26"/>
          <w:szCs w:val="26"/>
        </w:rPr>
        <w:t>–</w:t>
      </w:r>
      <w:r w:rsidRPr="001639B9">
        <w:rPr>
          <w:rFonts w:ascii="Times New Roman" w:hAnsi="Times New Roman" w:cs="Times New Roman"/>
          <w:sz w:val="26"/>
          <w:szCs w:val="26"/>
        </w:rPr>
        <w:t xml:space="preserve"> отдельные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государственные полномочия).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 Общие условия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2.1.   Глава   администрации   в   своей  деятельности  руководствуется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  Российской    Федерации,   федеральными   законами,   иными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нормативными  правовыми  актами  Российской  Федерации,  </w:t>
      </w:r>
      <w:hyperlink r:id="rId10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области,  законами  Пензенской области, иными нормативными правовыми актами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Пензенской   области,  Уставом  и  иными  муниципальными  правовыми  актами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2.2.   На   главу   администрации   как   на  муниципального  служащего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распространяется   действие  трудового  законодательства  с  особенностями,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предусмотренными  Федеральным  </w:t>
      </w:r>
      <w:hyperlink r:id="rId11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от  2  марта  2007  года N 25-ФЗ "О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службе в Российской Федерации".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2.3. Глава администрации подконтролен 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подотчетен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Комитету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>(далее - представительный орган муниципального образования).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Глава     администрации     представляет    представительному    органу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муниципального   образования   ежегодные 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отчеты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 о   результатах   своей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деятельности и деятельности администрации.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 Права и обязанности главы администрации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3.1.  Глава  администрации  осуществляет  полномочия,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к 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компетенции  законодательством Российской Федерации, нормативными правовыми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актами  Пензенской  области,  Уставом,  решениями  представительного органа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3.2.  Глава  администрации  в части осуществления полномочий по решению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вопросов местного значения имеет право: 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(указываются права, содержащиеся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в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утвержденных</w:t>
      </w:r>
      <w:proofErr w:type="spellEnd"/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__________________________________________________________________________.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условиях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контракта в части осуществления полномочий по решению вопросов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местного значения, заключаемого с главой администрации)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3.3.   Глава   администрации   в   части  осуществления  полномочий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решению вопросов местного значения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 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(указываются обязанности, содержащиеся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утвержденных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 условиях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  контракта в части осуществления полномочий по решению вопросов местного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значения, заключаемого с главой администрации)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2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3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3.5. Глава администрации имеет право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3.5.7 профессиональное развитие в соответствии с муниципальным правовым актом муниципального образования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местного бюджета;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3.5.8 защиту своих персональных данных;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3.5.12 пенсионное обеспечение в соответствии с законодательством Российской Федерации.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 Глава администрации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3.6.1 соблюдать </w:t>
      </w:r>
      <w:hyperlink r:id="rId14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Конституцию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5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3.6.2 исполнять должностные обязанности в соответствии с Уставом и настоящим контрактом;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6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15.2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3.7.1 организовывать работу администрации по осуществлению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3.7.2 осуществлять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законов по вопросам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осуществления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3.7.5 обеспечивать представление в соответствующие исполнительные органы Пензенской области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отчетности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3.7.6 не разглашать государственную, служебную, коммерческую и иную охраняемую законом тайну.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3.8. Глава администрации в части осуществления отдельных государственных полномочий обладает правами 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несет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федеральными законами и законами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 Глава администрации не вправе: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</w:t>
      </w:r>
      <w:r w:rsidRPr="001639B9">
        <w:rPr>
          <w:rFonts w:ascii="Times New Roman" w:hAnsi="Times New Roman" w:cs="Times New Roman"/>
          <w:sz w:val="26"/>
          <w:szCs w:val="26"/>
        </w:rPr>
        <w:lastRenderedPageBreak/>
        <w:t>управления находящимися в муниципальной собственности акциями (долями в уставном капитале);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д) иные случаи, предусмотренные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3.9.4 замещать должность муниципальной службы в случае: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б) избрания или назначения на муниципальную должность;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подчинен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или подконтролен ему, если иное не предусмотрено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7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3.9.7 выезжать в командировки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физических и юридических лиц, за исключением командировок, осуществляемых на взаимной основе по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договоренности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3.9.9 разглашать или использовать в целях, не связанных с муниципальной службой, сведения,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3.9.11 принимать без письменного разрешения работодателя награды,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почетные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3.9.13 использовать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свое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3.9.15 прекращать исполнение должностных обязанностей в целях урегулирования трудового спора;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3.9.16 заниматься без письменного разрешения работодателя оплачиваемой деятельностью, финансируемой исключительно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и урегулированию конфликта интересов, которое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дается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в порядке, устанавливаемом муниципальным правовым актом муниципального образования;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3.12.1 замечание;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3.12.2 выговор;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3.12.3 увольнение с муниципальной службы по соответствующим основаниям.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3.14.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Федеральным </w:t>
      </w:r>
      <w:hyperlink r:id="rId20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21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27.1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2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3.15.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3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следствием не зависящих от него обстоятельств в порядке, предусмотренном </w:t>
      </w:r>
      <w:hyperlink r:id="rId24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частями 3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5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6 статьи 13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 Права и обязанности работодателя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 Работодатель обязан: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4.1.1 подписать с главой администрации контракт в соответствии с условиями,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утвержденными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4.1.4 письменно предупредить главу администрации не менее чем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за три календарных дня до увольнения о расторжении контракта в связи с истечением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срока его действия.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4.2. Работодатель имеет право: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4.2.1 требовать от главы администрации соблюдения </w:t>
      </w:r>
      <w:hyperlink r:id="rId26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7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 Рабочее время и время отдыха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5.2. Главе администрации устанавливается ненормированный служебный день.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5.8. Отпуск главе администрации предоставляется на основании акта работодателя.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 Денежное содержание, социальные гарантии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6.1. Денежное содержание главы администрации определяется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и состоит из: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6.1.1 должностного оклада в размере _____________ рублей в месяц;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6.1.5 ежемесячной доплаты за классный чин муниципального служащего в размере _________________ руб.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6.1.6 ежемесячного денежного поощрения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6.1.7 премий;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6.1.8 материальной помощи;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6.1.9 единовременной выплаты при предоставлении ежегодного отпуска.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6.2. Социальные гарантии главе администрации устанавливаются в соответствии с Федеральным </w:t>
      </w:r>
      <w:hyperlink r:id="rId2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6.3. Расходы, связанные с оплатой труда и предоставлением гарантий главе администрации, производятся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бюджета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 Изменение, прекращение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 Действие контракта с главой администрации прекращается досрочно в случае: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 смерти;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7.1.2 отставки по собственному желанию;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7.1.4 отрешения от должности;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7.1.5 признания судом недееспособным или ограниченно дееспособным;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7.1.6 признания судом безвестно отсутствующим или объявление умершим;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7.1.7 вступления в отношении его в законную силу обвинительного приговора суда;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7.1.8 выезда за пределы Российской Федерации на постоянное место жительства;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7.1.10 призыва на военную службу или направления на заменяющую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ее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альтернативную гражданскую службу;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7.1.11 преобразования муниципального образования, осуществляемого в соответствии с </w:t>
      </w:r>
      <w:hyperlink r:id="rId2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частями 6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0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7 статьи 12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7.1.12 увеличения численности избирателей муниципального образования более чем на 25 процентов;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7.1.15 нарушения срока издания муниципального правового акта, необходимого для реализации решения, принятого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путем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прямого волеизъявления населения;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7.1.16 приобретения статуса иностранного агента.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7.2. Глава администрации может быть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освобожден</w:t>
      </w:r>
      <w:proofErr w:type="spellEnd"/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7.3.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Глава администрации может быть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освобожден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7.4. Настоящий контракт и его условия не могут быть изменены в одностороннем порядке.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7.5.1 при изменении законодательства Российской Федерации, законодательства Пензенской области, Устава;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7.5.2 по инициативе любой из сторон настоящего контракта;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8. Ответственность сторон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 Прочие условия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9.2. При невозможности разрешения спорных вопросов на основе настоящего контракта или взаимной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договоренности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каждая из сторон вправе обратиться в суд.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9.3. Настоящий контра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кт вст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упает в силу с момента его подписания сторонами.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84A26" w:rsidRPr="001639B9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4A625B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6"/>
        <w:gridCol w:w="5707"/>
      </w:tblGrid>
      <w:tr w:rsidR="00D36FC5" w:rsidRPr="001639B9" w:rsidTr="004A625B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</w:t>
            </w:r>
            <w:r w:rsid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Юровского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(подпись) (фамилия, инициалы)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паспорт, </w:t>
            </w:r>
            <w:proofErr w:type="spell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серия____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_N</w:t>
            </w:r>
            <w:proofErr w:type="spell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выдан _________________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зарегистрирован 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проживающий</w:t>
            </w:r>
            <w:proofErr w:type="gram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адресу:____________________________________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(подпись) (фамилия, инициалы гражданина)</w:t>
            </w:r>
          </w:p>
        </w:tc>
      </w:tr>
    </w:tbl>
    <w:p w:rsidR="0029648E" w:rsidRPr="001639B9" w:rsidRDefault="0029648E" w:rsidP="008965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9648E" w:rsidRPr="001639B9" w:rsidSect="00B91BF3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26"/>
    <w:rsid w:val="001639B9"/>
    <w:rsid w:val="0029648E"/>
    <w:rsid w:val="00437CF4"/>
    <w:rsid w:val="00484A26"/>
    <w:rsid w:val="004A625B"/>
    <w:rsid w:val="00506B37"/>
    <w:rsid w:val="00581F0A"/>
    <w:rsid w:val="00647BBA"/>
    <w:rsid w:val="006D2A22"/>
    <w:rsid w:val="008121A1"/>
    <w:rsid w:val="00846749"/>
    <w:rsid w:val="00861545"/>
    <w:rsid w:val="008965BF"/>
    <w:rsid w:val="0098428B"/>
    <w:rsid w:val="009D4F59"/>
    <w:rsid w:val="00B91BF3"/>
    <w:rsid w:val="00D36FC5"/>
    <w:rsid w:val="00D63C11"/>
    <w:rsid w:val="00F0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https://login.consultant.ru/link/?req=doc&amp;base=RLAW021&amp;n=197099" TargetMode="External"/><Relationship Id="rId18" Type="http://schemas.openxmlformats.org/officeDocument/2006/relationships/hyperlink" Target="https://login.consultant.ru/link/?req=doc&amp;base=LAW&amp;n=487004" TargetMode="External"/><Relationship Id="rId26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87004&amp;dst=30" TargetMode="External"/><Relationship Id="rId7" Type="http://schemas.openxmlformats.org/officeDocument/2006/relationships/hyperlink" Target="https://login.consultant.ru/link/?req=doc&amp;base=LAW&amp;n=515484&amp;dst=100422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508490" TargetMode="External"/><Relationship Id="rId25" Type="http://schemas.openxmlformats.org/officeDocument/2006/relationships/hyperlink" Target="https://login.consultant.ru/link/?req=doc&amp;base=LAW&amp;n=495137&amp;dst=3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&amp;dst=127" TargetMode="External"/><Relationship Id="rId20" Type="http://schemas.openxmlformats.org/officeDocument/2006/relationships/hyperlink" Target="https://login.consultant.ru/link/?req=doc&amp;base=LAW&amp;n=495137" TargetMode="External"/><Relationship Id="rId29" Type="http://schemas.openxmlformats.org/officeDocument/2006/relationships/hyperlink" Target="https://login.consultant.ru/link/?req=doc&amp;base=LAW&amp;n=501319&amp;dst=10009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7004" TargetMode="External"/><Relationship Id="rId24" Type="http://schemas.openxmlformats.org/officeDocument/2006/relationships/hyperlink" Target="https://login.consultant.ru/link/?req=doc&amp;base=LAW&amp;n=495137&amp;dst=33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7099" TargetMode="External"/><Relationship Id="rId23" Type="http://schemas.openxmlformats.org/officeDocument/2006/relationships/hyperlink" Target="https://login.consultant.ru/link/?req=doc&amp;base=LAW&amp;n=487004" TargetMode="External"/><Relationship Id="rId28" Type="http://schemas.openxmlformats.org/officeDocument/2006/relationships/hyperlink" Target="https://login.consultant.ru/link/?req=doc&amp;base=LAW&amp;n=487004" TargetMode="External"/><Relationship Id="rId10" Type="http://schemas.openxmlformats.org/officeDocument/2006/relationships/hyperlink" Target="https://login.consultant.ru/link/?req=doc&amp;base=RLAW021&amp;n=197099" TargetMode="External"/><Relationship Id="rId19" Type="http://schemas.openxmlformats.org/officeDocument/2006/relationships/hyperlink" Target="https://login.consultant.ru/link/?req=doc&amp;base=LAW&amp;n=48700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487004" TargetMode="External"/><Relationship Id="rId27" Type="http://schemas.openxmlformats.org/officeDocument/2006/relationships/hyperlink" Target="https://login.consultant.ru/link/?req=doc&amp;base=RLAW021&amp;n=197099" TargetMode="External"/><Relationship Id="rId30" Type="http://schemas.openxmlformats.org/officeDocument/2006/relationships/hyperlink" Target="https://login.consultant.ru/link/?req=doc&amp;base=LAW&amp;n=501319&amp;dst=100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84040-4A03-4FC4-A9F4-10B027BF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5536</Words>
  <Characters>31558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2025-11-25T12:17:00Z</cp:lastPrinted>
  <dcterms:created xsi:type="dcterms:W3CDTF">2025-11-26T07:39:00Z</dcterms:created>
  <dcterms:modified xsi:type="dcterms:W3CDTF">2025-12-05T06:03:00Z</dcterms:modified>
</cp:coreProperties>
</file>