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E9D21" w14:textId="581946F6" w:rsidR="00BF2237" w:rsidRPr="00740189" w:rsidRDefault="00BF2237" w:rsidP="00BF2237">
      <w:pPr>
        <w:tabs>
          <w:tab w:val="left" w:pos="9072"/>
        </w:tabs>
        <w:jc w:val="center"/>
        <w:rPr>
          <w:b/>
        </w:rPr>
      </w:pPr>
      <w:r w:rsidRPr="00740189">
        <w:rPr>
          <w:noProof/>
        </w:rPr>
        <w:drawing>
          <wp:inline distT="0" distB="0" distL="0" distR="0" wp14:anchorId="721CC42B" wp14:editId="14D55B39">
            <wp:extent cx="621030" cy="798195"/>
            <wp:effectExtent l="0" t="0" r="762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9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EF066" w14:textId="77777777" w:rsidR="00BF2237" w:rsidRPr="00836106" w:rsidRDefault="00BF2237" w:rsidP="00BF2237">
      <w:pPr>
        <w:tabs>
          <w:tab w:val="left" w:pos="9072"/>
        </w:tabs>
        <w:jc w:val="center"/>
        <w:rPr>
          <w:b/>
          <w:sz w:val="26"/>
          <w:szCs w:val="26"/>
        </w:rPr>
      </w:pPr>
      <w:r w:rsidRPr="00836106">
        <w:rPr>
          <w:b/>
          <w:sz w:val="26"/>
          <w:szCs w:val="26"/>
        </w:rPr>
        <w:t>АДМИНИСТРАЦИЯ</w:t>
      </w:r>
    </w:p>
    <w:p w14:paraId="46596B18" w14:textId="77777777" w:rsidR="00BF2237" w:rsidRPr="00836106" w:rsidRDefault="00BF2237" w:rsidP="00BF2237">
      <w:pPr>
        <w:tabs>
          <w:tab w:val="left" w:pos="9072"/>
        </w:tabs>
        <w:jc w:val="center"/>
        <w:rPr>
          <w:b/>
          <w:sz w:val="26"/>
          <w:szCs w:val="26"/>
        </w:rPr>
      </w:pPr>
      <w:r w:rsidRPr="00836106">
        <w:rPr>
          <w:b/>
          <w:sz w:val="26"/>
          <w:szCs w:val="26"/>
        </w:rPr>
        <w:t xml:space="preserve">ЧЕРНОЗЕРСКОГО СЕЛЬСОВЕТА </w:t>
      </w:r>
    </w:p>
    <w:p w14:paraId="6F6E6317" w14:textId="77777777" w:rsidR="00BF2237" w:rsidRPr="00836106" w:rsidRDefault="00BF2237" w:rsidP="00BF2237">
      <w:pPr>
        <w:tabs>
          <w:tab w:val="left" w:pos="9072"/>
        </w:tabs>
        <w:jc w:val="center"/>
        <w:rPr>
          <w:b/>
          <w:sz w:val="26"/>
          <w:szCs w:val="26"/>
        </w:rPr>
      </w:pPr>
      <w:r w:rsidRPr="00836106">
        <w:rPr>
          <w:b/>
          <w:sz w:val="26"/>
          <w:szCs w:val="26"/>
        </w:rPr>
        <w:t xml:space="preserve">МОКШАНСКОГО РАЙОНА </w:t>
      </w:r>
    </w:p>
    <w:p w14:paraId="78DC4E5B" w14:textId="77777777" w:rsidR="00BF2237" w:rsidRPr="00836106" w:rsidRDefault="00BF2237" w:rsidP="00BF2237">
      <w:pPr>
        <w:tabs>
          <w:tab w:val="left" w:pos="9072"/>
        </w:tabs>
        <w:jc w:val="center"/>
        <w:rPr>
          <w:b/>
          <w:sz w:val="26"/>
          <w:szCs w:val="26"/>
        </w:rPr>
      </w:pPr>
      <w:r w:rsidRPr="00836106">
        <w:rPr>
          <w:b/>
          <w:sz w:val="26"/>
          <w:szCs w:val="26"/>
        </w:rPr>
        <w:t>ПЕНЗЕНСКОЙ ОБЛАСТИ</w:t>
      </w:r>
    </w:p>
    <w:p w14:paraId="36B6F391" w14:textId="77777777" w:rsidR="00BF2237" w:rsidRPr="00836106" w:rsidRDefault="00BF2237" w:rsidP="00BF2237">
      <w:pPr>
        <w:tabs>
          <w:tab w:val="left" w:pos="9072"/>
        </w:tabs>
        <w:jc w:val="center"/>
        <w:rPr>
          <w:b/>
          <w:sz w:val="26"/>
          <w:szCs w:val="26"/>
        </w:rPr>
      </w:pPr>
    </w:p>
    <w:p w14:paraId="23AADAEB" w14:textId="77777777" w:rsidR="00BF2237" w:rsidRPr="00836106" w:rsidRDefault="00BF2237" w:rsidP="00BF2237">
      <w:pPr>
        <w:tabs>
          <w:tab w:val="left" w:pos="9072"/>
        </w:tabs>
        <w:jc w:val="center"/>
        <w:rPr>
          <w:b/>
          <w:sz w:val="26"/>
          <w:szCs w:val="26"/>
        </w:rPr>
      </w:pPr>
      <w:r w:rsidRPr="00836106">
        <w:rPr>
          <w:b/>
          <w:sz w:val="26"/>
          <w:szCs w:val="26"/>
        </w:rPr>
        <w:t>ПОСТАНОВЛЕНИЕ</w:t>
      </w:r>
    </w:p>
    <w:p w14:paraId="6C9D29A8" w14:textId="77777777" w:rsidR="00BF2237" w:rsidRPr="00836106" w:rsidRDefault="00BF2237" w:rsidP="00BF2237">
      <w:pPr>
        <w:tabs>
          <w:tab w:val="left" w:pos="9072"/>
        </w:tabs>
        <w:jc w:val="center"/>
        <w:rPr>
          <w:b/>
          <w:sz w:val="26"/>
          <w:szCs w:val="26"/>
        </w:rPr>
      </w:pPr>
    </w:p>
    <w:p w14:paraId="64540C63" w14:textId="16329913" w:rsidR="00BF2237" w:rsidRPr="00836106" w:rsidRDefault="00BF2237" w:rsidP="00BF2237">
      <w:pPr>
        <w:spacing w:line="276" w:lineRule="auto"/>
        <w:jc w:val="center"/>
        <w:rPr>
          <w:sz w:val="26"/>
          <w:szCs w:val="26"/>
        </w:rPr>
      </w:pPr>
      <w:r w:rsidRPr="00836106">
        <w:rPr>
          <w:sz w:val="26"/>
          <w:szCs w:val="26"/>
        </w:rPr>
        <w:t xml:space="preserve">от </w:t>
      </w:r>
      <w:r w:rsidRPr="00836106">
        <w:rPr>
          <w:sz w:val="26"/>
          <w:szCs w:val="26"/>
        </w:rPr>
        <w:t>04</w:t>
      </w:r>
      <w:r w:rsidRPr="00836106">
        <w:rPr>
          <w:sz w:val="26"/>
          <w:szCs w:val="26"/>
        </w:rPr>
        <w:t>.0</w:t>
      </w:r>
      <w:r w:rsidRPr="00836106">
        <w:rPr>
          <w:sz w:val="26"/>
          <w:szCs w:val="26"/>
        </w:rPr>
        <w:t>2</w:t>
      </w:r>
      <w:r w:rsidRPr="00836106">
        <w:rPr>
          <w:sz w:val="26"/>
          <w:szCs w:val="26"/>
        </w:rPr>
        <w:t>.2024         № 1</w:t>
      </w:r>
      <w:r w:rsidRPr="00836106">
        <w:rPr>
          <w:sz w:val="26"/>
          <w:szCs w:val="26"/>
        </w:rPr>
        <w:t>1</w:t>
      </w:r>
    </w:p>
    <w:p w14:paraId="076C23A3" w14:textId="2A3D2313" w:rsidR="00BF2237" w:rsidRPr="00836106" w:rsidRDefault="00BF2237" w:rsidP="00BF2237">
      <w:pPr>
        <w:jc w:val="center"/>
        <w:rPr>
          <w:sz w:val="20"/>
          <w:szCs w:val="20"/>
        </w:rPr>
      </w:pPr>
      <w:r w:rsidRPr="00836106">
        <w:rPr>
          <w:sz w:val="20"/>
          <w:szCs w:val="20"/>
        </w:rPr>
        <w:t xml:space="preserve">с. </w:t>
      </w:r>
      <w:proofErr w:type="spellStart"/>
      <w:r w:rsidRPr="00836106">
        <w:rPr>
          <w:sz w:val="20"/>
          <w:szCs w:val="20"/>
        </w:rPr>
        <w:t>Чернозерье</w:t>
      </w:r>
      <w:proofErr w:type="spellEnd"/>
    </w:p>
    <w:p w14:paraId="06775B95" w14:textId="2C012824" w:rsidR="00BF2237" w:rsidRPr="00836106" w:rsidRDefault="00BF2237" w:rsidP="00BF2237">
      <w:pPr>
        <w:jc w:val="center"/>
        <w:rPr>
          <w:sz w:val="26"/>
          <w:szCs w:val="26"/>
        </w:rPr>
      </w:pPr>
    </w:p>
    <w:p w14:paraId="755E1412" w14:textId="5122504A" w:rsidR="00BF2237" w:rsidRPr="00836106" w:rsidRDefault="00BF2237" w:rsidP="00BF2237">
      <w:pPr>
        <w:spacing w:line="220" w:lineRule="auto"/>
        <w:jc w:val="center"/>
        <w:rPr>
          <w:b/>
          <w:bCs/>
          <w:sz w:val="26"/>
          <w:szCs w:val="26"/>
        </w:rPr>
      </w:pPr>
      <w:r w:rsidRPr="00836106">
        <w:rPr>
          <w:b/>
          <w:bCs/>
          <w:sz w:val="26"/>
          <w:szCs w:val="26"/>
        </w:rPr>
        <w:t xml:space="preserve">Об утверждении </w:t>
      </w:r>
      <w:r w:rsidRPr="00836106">
        <w:rPr>
          <w:b/>
          <w:sz w:val="26"/>
          <w:szCs w:val="26"/>
        </w:rPr>
        <w:t xml:space="preserve">Программы муниципальных гарантий </w:t>
      </w:r>
      <w:proofErr w:type="spellStart"/>
      <w:r w:rsidRPr="00836106">
        <w:rPr>
          <w:b/>
          <w:bCs/>
          <w:sz w:val="26"/>
          <w:szCs w:val="26"/>
        </w:rPr>
        <w:t>Чернозерского</w:t>
      </w:r>
      <w:proofErr w:type="spellEnd"/>
      <w:r w:rsidRPr="00836106">
        <w:rPr>
          <w:b/>
          <w:bCs/>
          <w:sz w:val="26"/>
          <w:szCs w:val="26"/>
        </w:rPr>
        <w:t xml:space="preserve"> сельсовета</w:t>
      </w:r>
      <w:r w:rsidRPr="00836106">
        <w:rPr>
          <w:b/>
          <w:sz w:val="26"/>
          <w:szCs w:val="26"/>
        </w:rPr>
        <w:t xml:space="preserve"> в валюте Российской Федерации на 2024 год и на плановый период 2025 и 2026 годов</w:t>
      </w:r>
    </w:p>
    <w:p w14:paraId="3534FC96" w14:textId="77777777" w:rsidR="00BF2237" w:rsidRPr="00836106" w:rsidRDefault="00BF2237" w:rsidP="00BF2237">
      <w:pPr>
        <w:spacing w:line="220" w:lineRule="auto"/>
        <w:jc w:val="center"/>
        <w:rPr>
          <w:b/>
          <w:sz w:val="26"/>
          <w:szCs w:val="26"/>
        </w:rPr>
      </w:pPr>
    </w:p>
    <w:p w14:paraId="4CCADEAF" w14:textId="65E9B8BA" w:rsidR="00BF2237" w:rsidRPr="00836106" w:rsidRDefault="00BF2237" w:rsidP="00BF2237">
      <w:pPr>
        <w:spacing w:line="276" w:lineRule="auto"/>
        <w:jc w:val="center"/>
        <w:rPr>
          <w:sz w:val="26"/>
          <w:szCs w:val="26"/>
        </w:rPr>
      </w:pPr>
      <w:r w:rsidRPr="00836106">
        <w:rPr>
          <w:sz w:val="26"/>
          <w:szCs w:val="26"/>
        </w:rPr>
        <w:t xml:space="preserve">В соответствии со </w:t>
      </w:r>
      <w:hyperlink r:id="rId5" w:history="1">
        <w:r w:rsidRPr="00836106">
          <w:rPr>
            <w:sz w:val="26"/>
            <w:szCs w:val="26"/>
          </w:rPr>
          <w:t>статьей 110.2</w:t>
        </w:r>
      </w:hyperlink>
      <w:r w:rsidRPr="00836106">
        <w:rPr>
          <w:sz w:val="26"/>
          <w:szCs w:val="26"/>
        </w:rPr>
        <w:t xml:space="preserve"> Бюджетного кодекса Российской Федерации, </w:t>
      </w:r>
      <w:hyperlink r:id="rId6" w:history="1">
        <w:r w:rsidRPr="00836106">
          <w:rPr>
            <w:sz w:val="26"/>
            <w:szCs w:val="26"/>
          </w:rPr>
          <w:t xml:space="preserve">пунктом 3 статьи  </w:t>
        </w:r>
      </w:hyperlink>
      <w:r w:rsidRPr="00836106">
        <w:rPr>
          <w:sz w:val="26"/>
          <w:szCs w:val="26"/>
        </w:rPr>
        <w:t xml:space="preserve">1 Решения КМС </w:t>
      </w:r>
      <w:proofErr w:type="spellStart"/>
      <w:r w:rsidRPr="00836106">
        <w:rPr>
          <w:sz w:val="26"/>
          <w:szCs w:val="26"/>
        </w:rPr>
        <w:t>Чернозерского</w:t>
      </w:r>
      <w:proofErr w:type="spellEnd"/>
      <w:r w:rsidRPr="00836106">
        <w:rPr>
          <w:sz w:val="26"/>
          <w:szCs w:val="26"/>
        </w:rPr>
        <w:t xml:space="preserve"> сельсовета Мокшанского района Пензенской области от 01.04.2022</w:t>
      </w:r>
      <w:r w:rsidRPr="00836106">
        <w:rPr>
          <w:sz w:val="26"/>
          <w:szCs w:val="26"/>
        </w:rPr>
        <w:t xml:space="preserve"> </w:t>
      </w:r>
      <w:r w:rsidRPr="00836106">
        <w:rPr>
          <w:sz w:val="26"/>
          <w:szCs w:val="26"/>
        </w:rPr>
        <w:t xml:space="preserve">№ 184-63/3 "Об утверждении Положения о бюджетном процессе в </w:t>
      </w:r>
      <w:proofErr w:type="spellStart"/>
      <w:r w:rsidRPr="00836106">
        <w:rPr>
          <w:sz w:val="26"/>
          <w:szCs w:val="26"/>
        </w:rPr>
        <w:t>Чернозерском</w:t>
      </w:r>
      <w:proofErr w:type="spellEnd"/>
      <w:r w:rsidRPr="00836106">
        <w:rPr>
          <w:sz w:val="26"/>
          <w:szCs w:val="26"/>
        </w:rPr>
        <w:t xml:space="preserve"> сельсовете Мокшанского района Пензенской области" (с последующими изменениями), </w:t>
      </w:r>
      <w:hyperlink r:id="rId7" w:history="1">
        <w:r w:rsidRPr="00836106">
          <w:rPr>
            <w:sz w:val="26"/>
            <w:szCs w:val="26"/>
          </w:rPr>
          <w:t>пунктом 4 статьи  9</w:t>
        </w:r>
      </w:hyperlink>
      <w:r w:rsidRPr="00836106">
        <w:rPr>
          <w:sz w:val="26"/>
          <w:szCs w:val="26"/>
        </w:rPr>
        <w:t xml:space="preserve"> Решения КМС </w:t>
      </w:r>
      <w:proofErr w:type="spellStart"/>
      <w:r w:rsidRPr="00836106">
        <w:rPr>
          <w:sz w:val="26"/>
          <w:szCs w:val="26"/>
        </w:rPr>
        <w:t>Чернозерского</w:t>
      </w:r>
      <w:proofErr w:type="spellEnd"/>
      <w:r w:rsidRPr="00836106">
        <w:rPr>
          <w:sz w:val="26"/>
          <w:szCs w:val="26"/>
        </w:rPr>
        <w:t xml:space="preserve"> сельсовета Мокшанского района Пензенской области от </w:t>
      </w:r>
      <w:r w:rsidR="00CD0248" w:rsidRPr="00836106">
        <w:rPr>
          <w:spacing w:val="-2"/>
          <w:sz w:val="26"/>
          <w:szCs w:val="26"/>
        </w:rPr>
        <w:t>21.12.2023 № 296-111/</w:t>
      </w:r>
      <w:r w:rsidR="00CD0248" w:rsidRPr="00836106">
        <w:rPr>
          <w:spacing w:val="-2"/>
          <w:sz w:val="26"/>
          <w:szCs w:val="26"/>
        </w:rPr>
        <w:t>3</w:t>
      </w:r>
      <w:r w:rsidRPr="00836106">
        <w:rPr>
          <w:sz w:val="26"/>
          <w:szCs w:val="26"/>
        </w:rPr>
        <w:t xml:space="preserve"> "О бюджете </w:t>
      </w:r>
      <w:proofErr w:type="spellStart"/>
      <w:r w:rsidRPr="00836106">
        <w:rPr>
          <w:sz w:val="26"/>
          <w:szCs w:val="26"/>
        </w:rPr>
        <w:t>Чернозерского</w:t>
      </w:r>
      <w:proofErr w:type="spellEnd"/>
      <w:r w:rsidRPr="00836106">
        <w:rPr>
          <w:sz w:val="26"/>
          <w:szCs w:val="26"/>
        </w:rPr>
        <w:t xml:space="preserve"> сельсовета Мокшанского района Пензенской области на 2024 год и на плановый период 2025 и 2026 годов" (с последующими изменениями), руководствуясь Уставом </w:t>
      </w:r>
      <w:proofErr w:type="spellStart"/>
      <w:r w:rsidRPr="00836106">
        <w:rPr>
          <w:sz w:val="26"/>
          <w:szCs w:val="26"/>
        </w:rPr>
        <w:t>Чернозерского</w:t>
      </w:r>
      <w:proofErr w:type="spellEnd"/>
      <w:r w:rsidRPr="00836106">
        <w:rPr>
          <w:sz w:val="26"/>
          <w:szCs w:val="26"/>
        </w:rPr>
        <w:t xml:space="preserve"> сельсовета Мокшанского района Пензенской области, -</w:t>
      </w:r>
    </w:p>
    <w:p w14:paraId="1DCDB166" w14:textId="77777777" w:rsidR="00BF2237" w:rsidRPr="00836106" w:rsidRDefault="00BF2237" w:rsidP="00BF2237">
      <w:pPr>
        <w:autoSpaceDE w:val="0"/>
        <w:autoSpaceDN w:val="0"/>
        <w:adjustRightInd w:val="0"/>
        <w:ind w:firstLine="540"/>
        <w:jc w:val="both"/>
        <w:rPr>
          <w:b/>
          <w:sz w:val="26"/>
          <w:szCs w:val="26"/>
        </w:rPr>
      </w:pPr>
    </w:p>
    <w:p w14:paraId="771B5704" w14:textId="263CB74B" w:rsidR="00BF2237" w:rsidRPr="00836106" w:rsidRDefault="00BF2237" w:rsidP="00BF2237">
      <w:pPr>
        <w:pStyle w:val="2"/>
        <w:ind w:firstLine="0"/>
        <w:jc w:val="center"/>
        <w:rPr>
          <w:b/>
          <w:sz w:val="26"/>
          <w:szCs w:val="26"/>
        </w:rPr>
      </w:pPr>
      <w:r w:rsidRPr="00836106">
        <w:rPr>
          <w:b/>
          <w:sz w:val="26"/>
          <w:szCs w:val="26"/>
        </w:rPr>
        <w:t>администрация</w:t>
      </w:r>
      <w:r w:rsidRPr="00836106">
        <w:rPr>
          <w:b/>
          <w:bCs/>
          <w:sz w:val="26"/>
          <w:szCs w:val="26"/>
        </w:rPr>
        <w:t xml:space="preserve"> </w:t>
      </w:r>
      <w:proofErr w:type="spellStart"/>
      <w:r w:rsidRPr="00836106">
        <w:rPr>
          <w:b/>
          <w:bCs/>
          <w:sz w:val="26"/>
          <w:szCs w:val="26"/>
        </w:rPr>
        <w:t>Чернозерского</w:t>
      </w:r>
      <w:proofErr w:type="spellEnd"/>
      <w:r w:rsidRPr="00836106">
        <w:rPr>
          <w:b/>
          <w:bCs/>
          <w:sz w:val="26"/>
          <w:szCs w:val="26"/>
        </w:rPr>
        <w:t xml:space="preserve"> сельсовета</w:t>
      </w:r>
      <w:r w:rsidRPr="00836106">
        <w:rPr>
          <w:b/>
          <w:sz w:val="26"/>
          <w:szCs w:val="26"/>
        </w:rPr>
        <w:t xml:space="preserve"> Мокшанского района постановляет:</w:t>
      </w:r>
    </w:p>
    <w:p w14:paraId="6EE620CC" w14:textId="77777777" w:rsidR="00BF2237" w:rsidRPr="00836106" w:rsidRDefault="00BF2237" w:rsidP="00BF2237">
      <w:pPr>
        <w:pStyle w:val="2"/>
        <w:ind w:firstLine="0"/>
        <w:jc w:val="center"/>
        <w:rPr>
          <w:sz w:val="26"/>
          <w:szCs w:val="26"/>
        </w:rPr>
      </w:pPr>
    </w:p>
    <w:p w14:paraId="0D852521" w14:textId="665A9AAC" w:rsidR="00BF2237" w:rsidRPr="00836106" w:rsidRDefault="00BF2237" w:rsidP="00BF2237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836106">
        <w:rPr>
          <w:sz w:val="26"/>
          <w:szCs w:val="26"/>
        </w:rPr>
        <w:t xml:space="preserve">        1.</w:t>
      </w:r>
      <w:r w:rsidRPr="00836106">
        <w:rPr>
          <w:bCs/>
          <w:sz w:val="26"/>
          <w:szCs w:val="26"/>
        </w:rPr>
        <w:t xml:space="preserve"> Утвердить прилагаемую </w:t>
      </w:r>
      <w:hyperlink r:id="rId8" w:history="1">
        <w:r w:rsidRPr="00836106">
          <w:rPr>
            <w:bCs/>
            <w:sz w:val="26"/>
            <w:szCs w:val="26"/>
          </w:rPr>
          <w:t>Программу</w:t>
        </w:r>
      </w:hyperlink>
      <w:r w:rsidRPr="00836106">
        <w:rPr>
          <w:bCs/>
          <w:sz w:val="26"/>
          <w:szCs w:val="26"/>
        </w:rPr>
        <w:t xml:space="preserve"> муниципальных гарантий </w:t>
      </w:r>
      <w:proofErr w:type="spellStart"/>
      <w:r w:rsidRPr="00836106">
        <w:rPr>
          <w:sz w:val="26"/>
          <w:szCs w:val="26"/>
        </w:rPr>
        <w:t>Чернозерского</w:t>
      </w:r>
      <w:proofErr w:type="spellEnd"/>
      <w:r w:rsidRPr="00836106">
        <w:rPr>
          <w:sz w:val="26"/>
          <w:szCs w:val="26"/>
        </w:rPr>
        <w:t xml:space="preserve"> сельсовета  </w:t>
      </w:r>
      <w:r w:rsidRPr="00836106">
        <w:rPr>
          <w:bCs/>
          <w:sz w:val="26"/>
          <w:szCs w:val="26"/>
        </w:rPr>
        <w:t>в валюте Российской Федерации на 2024 год и на плановый период 2025 и 2026 годов.</w:t>
      </w:r>
    </w:p>
    <w:p w14:paraId="009A1393" w14:textId="77777777" w:rsidR="00836106" w:rsidRPr="00836106" w:rsidRDefault="00BF2237" w:rsidP="00836106">
      <w:pPr>
        <w:spacing w:line="220" w:lineRule="auto"/>
        <w:ind w:firstLine="540"/>
        <w:jc w:val="both"/>
        <w:rPr>
          <w:color w:val="000000"/>
          <w:sz w:val="26"/>
          <w:szCs w:val="26"/>
        </w:rPr>
      </w:pPr>
      <w:r w:rsidRPr="00836106">
        <w:rPr>
          <w:sz w:val="26"/>
          <w:szCs w:val="26"/>
        </w:rPr>
        <w:t xml:space="preserve">2. </w:t>
      </w:r>
      <w:r w:rsidRPr="00836106">
        <w:rPr>
          <w:color w:val="000000"/>
          <w:sz w:val="26"/>
          <w:szCs w:val="26"/>
        </w:rPr>
        <w:t xml:space="preserve">Настоящее постановление вступает в силу </w:t>
      </w:r>
      <w:r w:rsidRPr="00836106">
        <w:rPr>
          <w:sz w:val="26"/>
          <w:szCs w:val="26"/>
        </w:rPr>
        <w:t xml:space="preserve">на следующий день после официального </w:t>
      </w:r>
      <w:proofErr w:type="gramStart"/>
      <w:r w:rsidRPr="00836106">
        <w:rPr>
          <w:sz w:val="26"/>
          <w:szCs w:val="26"/>
        </w:rPr>
        <w:t>опубликования</w:t>
      </w:r>
      <w:r w:rsidRPr="00836106">
        <w:rPr>
          <w:color w:val="000000"/>
          <w:sz w:val="26"/>
          <w:szCs w:val="26"/>
        </w:rPr>
        <w:t xml:space="preserve">  и</w:t>
      </w:r>
      <w:proofErr w:type="gramEnd"/>
      <w:r w:rsidRPr="00836106">
        <w:rPr>
          <w:color w:val="000000"/>
          <w:sz w:val="26"/>
          <w:szCs w:val="26"/>
        </w:rPr>
        <w:t xml:space="preserve"> распространяется на правоотношения, возникшие с  1 января 2024 года.</w:t>
      </w:r>
    </w:p>
    <w:p w14:paraId="47842462" w14:textId="03B00EB1" w:rsidR="00836106" w:rsidRPr="00836106" w:rsidRDefault="00BF2237" w:rsidP="00836106">
      <w:pPr>
        <w:spacing w:line="220" w:lineRule="auto"/>
        <w:ind w:firstLine="540"/>
        <w:jc w:val="both"/>
        <w:rPr>
          <w:color w:val="000000"/>
          <w:sz w:val="26"/>
          <w:szCs w:val="26"/>
        </w:rPr>
      </w:pPr>
      <w:r w:rsidRPr="00836106">
        <w:rPr>
          <w:color w:val="000000"/>
          <w:sz w:val="26"/>
          <w:szCs w:val="26"/>
        </w:rPr>
        <w:t xml:space="preserve"> 3. </w:t>
      </w:r>
      <w:r w:rsidRPr="00836106">
        <w:rPr>
          <w:sz w:val="26"/>
          <w:szCs w:val="26"/>
        </w:rPr>
        <w:t xml:space="preserve">Настоящее постановление опубликовать в информационном бюллетене </w:t>
      </w:r>
      <w:r w:rsidR="00836106" w:rsidRPr="00836106">
        <w:rPr>
          <w:sz w:val="26"/>
          <w:szCs w:val="26"/>
        </w:rPr>
        <w:t>«</w:t>
      </w:r>
      <w:r w:rsidR="00836106" w:rsidRPr="00836106">
        <w:rPr>
          <w:sz w:val="26"/>
          <w:szCs w:val="26"/>
        </w:rPr>
        <w:t xml:space="preserve">Вести </w:t>
      </w:r>
      <w:proofErr w:type="spellStart"/>
      <w:r w:rsidR="00836106" w:rsidRPr="00836106">
        <w:rPr>
          <w:sz w:val="26"/>
          <w:szCs w:val="26"/>
        </w:rPr>
        <w:t>Чернозерского</w:t>
      </w:r>
      <w:proofErr w:type="spellEnd"/>
      <w:r w:rsidR="00836106" w:rsidRPr="00836106">
        <w:rPr>
          <w:sz w:val="26"/>
          <w:szCs w:val="26"/>
        </w:rPr>
        <w:t xml:space="preserve"> сельсовета».</w:t>
      </w:r>
    </w:p>
    <w:p w14:paraId="0AD4FD5F" w14:textId="10651B37" w:rsidR="00BF2237" w:rsidRPr="00836106" w:rsidRDefault="00BF2237" w:rsidP="00836106">
      <w:pPr>
        <w:tabs>
          <w:tab w:val="left" w:pos="4164"/>
        </w:tabs>
        <w:jc w:val="both"/>
        <w:rPr>
          <w:sz w:val="26"/>
          <w:szCs w:val="26"/>
        </w:rPr>
      </w:pPr>
      <w:r w:rsidRPr="00836106">
        <w:rPr>
          <w:color w:val="000000"/>
          <w:sz w:val="26"/>
          <w:szCs w:val="26"/>
        </w:rPr>
        <w:t xml:space="preserve">        4. Контроль за исполнением настоящего постановления возложить на главу администрации </w:t>
      </w:r>
      <w:proofErr w:type="spellStart"/>
      <w:r w:rsidRPr="00836106">
        <w:rPr>
          <w:color w:val="000000"/>
          <w:sz w:val="26"/>
          <w:szCs w:val="26"/>
        </w:rPr>
        <w:t>Чернозерского</w:t>
      </w:r>
      <w:proofErr w:type="spellEnd"/>
      <w:r w:rsidRPr="00836106">
        <w:rPr>
          <w:color w:val="000000"/>
          <w:sz w:val="26"/>
          <w:szCs w:val="26"/>
        </w:rPr>
        <w:t xml:space="preserve"> сельсовета Мокшанского района </w:t>
      </w:r>
      <w:r w:rsidR="00836106" w:rsidRPr="00836106">
        <w:rPr>
          <w:color w:val="000000"/>
          <w:sz w:val="26"/>
          <w:szCs w:val="26"/>
        </w:rPr>
        <w:t>Кочеткову Н.А.</w:t>
      </w:r>
    </w:p>
    <w:p w14:paraId="2808D146" w14:textId="77777777" w:rsidR="00BF2237" w:rsidRPr="00836106" w:rsidRDefault="00BF2237" w:rsidP="00BF2237">
      <w:pPr>
        <w:rPr>
          <w:sz w:val="26"/>
          <w:szCs w:val="26"/>
        </w:rPr>
      </w:pPr>
    </w:p>
    <w:p w14:paraId="755120E6" w14:textId="77777777" w:rsidR="00BF2237" w:rsidRPr="00836106" w:rsidRDefault="00BF2237" w:rsidP="00BF2237">
      <w:pPr>
        <w:jc w:val="both"/>
        <w:rPr>
          <w:sz w:val="26"/>
          <w:szCs w:val="26"/>
        </w:rPr>
      </w:pPr>
      <w:r w:rsidRPr="00836106">
        <w:rPr>
          <w:b/>
          <w:sz w:val="26"/>
          <w:szCs w:val="26"/>
        </w:rPr>
        <w:t xml:space="preserve">Глава администрации </w:t>
      </w:r>
    </w:p>
    <w:p w14:paraId="446819C8" w14:textId="39E7EC8F" w:rsidR="00BF2237" w:rsidRPr="00836106" w:rsidRDefault="00BF2237" w:rsidP="00BF2237">
      <w:pPr>
        <w:jc w:val="both"/>
        <w:rPr>
          <w:b/>
          <w:bCs/>
          <w:sz w:val="26"/>
          <w:szCs w:val="26"/>
        </w:rPr>
      </w:pPr>
      <w:proofErr w:type="spellStart"/>
      <w:r w:rsidRPr="00836106">
        <w:rPr>
          <w:b/>
          <w:bCs/>
          <w:sz w:val="26"/>
          <w:szCs w:val="26"/>
        </w:rPr>
        <w:t>Чернозерского</w:t>
      </w:r>
      <w:proofErr w:type="spellEnd"/>
      <w:r w:rsidRPr="00836106">
        <w:rPr>
          <w:b/>
          <w:bCs/>
          <w:sz w:val="26"/>
          <w:szCs w:val="26"/>
        </w:rPr>
        <w:t xml:space="preserve"> сельсовета </w:t>
      </w:r>
    </w:p>
    <w:p w14:paraId="68B1DBCE" w14:textId="0264B133" w:rsidR="00BF2237" w:rsidRPr="00836106" w:rsidRDefault="00BF2237" w:rsidP="00BF2237">
      <w:pPr>
        <w:jc w:val="both"/>
        <w:rPr>
          <w:b/>
          <w:sz w:val="26"/>
          <w:szCs w:val="26"/>
        </w:rPr>
      </w:pPr>
      <w:r w:rsidRPr="00836106">
        <w:rPr>
          <w:b/>
          <w:sz w:val="26"/>
          <w:szCs w:val="26"/>
        </w:rPr>
        <w:t>Мокшанского района</w:t>
      </w:r>
      <w:r w:rsidRPr="00836106">
        <w:rPr>
          <w:b/>
          <w:sz w:val="26"/>
          <w:szCs w:val="26"/>
        </w:rPr>
        <w:tab/>
      </w:r>
      <w:r w:rsidRPr="00836106">
        <w:rPr>
          <w:b/>
          <w:sz w:val="26"/>
          <w:szCs w:val="26"/>
        </w:rPr>
        <w:tab/>
      </w:r>
      <w:r w:rsidRPr="00836106">
        <w:rPr>
          <w:b/>
          <w:sz w:val="26"/>
          <w:szCs w:val="26"/>
        </w:rPr>
        <w:tab/>
      </w:r>
      <w:r w:rsidRPr="00836106">
        <w:rPr>
          <w:b/>
          <w:sz w:val="26"/>
          <w:szCs w:val="26"/>
        </w:rPr>
        <w:tab/>
      </w:r>
      <w:r w:rsidRPr="00836106">
        <w:rPr>
          <w:b/>
          <w:sz w:val="26"/>
          <w:szCs w:val="26"/>
        </w:rPr>
        <w:tab/>
      </w:r>
      <w:r w:rsidRPr="00836106">
        <w:rPr>
          <w:b/>
          <w:sz w:val="26"/>
          <w:szCs w:val="26"/>
        </w:rPr>
        <w:tab/>
      </w:r>
      <w:r w:rsidRPr="00836106">
        <w:rPr>
          <w:b/>
          <w:sz w:val="26"/>
          <w:szCs w:val="26"/>
        </w:rPr>
        <w:tab/>
      </w:r>
      <w:proofErr w:type="spellStart"/>
      <w:r w:rsidR="00836106">
        <w:rPr>
          <w:b/>
          <w:sz w:val="26"/>
          <w:szCs w:val="26"/>
        </w:rPr>
        <w:t>Н.А.Кочеткова</w:t>
      </w:r>
      <w:proofErr w:type="spellEnd"/>
    </w:p>
    <w:p w14:paraId="0A4A58FD" w14:textId="77777777" w:rsidR="00BF2237" w:rsidRPr="00836106" w:rsidRDefault="00BF2237" w:rsidP="00BF2237">
      <w:pPr>
        <w:rPr>
          <w:sz w:val="26"/>
          <w:szCs w:val="26"/>
        </w:rPr>
      </w:pPr>
    </w:p>
    <w:p w14:paraId="61448BA5" w14:textId="77777777" w:rsidR="00BF2237" w:rsidRDefault="00BF2237" w:rsidP="00BF2237">
      <w:pPr>
        <w:rPr>
          <w:szCs w:val="28"/>
        </w:rPr>
        <w:sectPr w:rsidR="00BF2237" w:rsidSect="004D7D06">
          <w:headerReference w:type="default" r:id="rId9"/>
          <w:footerReference w:type="even" r:id="rId10"/>
          <w:footerReference w:type="default" r:id="rId11"/>
          <w:pgSz w:w="11906" w:h="16838"/>
          <w:pgMar w:top="1440" w:right="567" w:bottom="397" w:left="1418" w:header="709" w:footer="709" w:gutter="0"/>
          <w:cols w:space="708"/>
          <w:docGrid w:linePitch="360"/>
        </w:sectPr>
      </w:pPr>
    </w:p>
    <w:p w14:paraId="1DAE1974" w14:textId="62FE8CD5" w:rsidR="00BF2237" w:rsidRPr="00C70B00" w:rsidRDefault="00BF2237" w:rsidP="00201342">
      <w:pPr>
        <w:autoSpaceDE w:val="0"/>
        <w:autoSpaceDN w:val="0"/>
        <w:adjustRightInd w:val="0"/>
        <w:ind w:firstLine="10915"/>
        <w:jc w:val="right"/>
        <w:rPr>
          <w:sz w:val="28"/>
          <w:szCs w:val="28"/>
        </w:rPr>
      </w:pPr>
      <w:r w:rsidRPr="00C70B00">
        <w:rPr>
          <w:sz w:val="28"/>
          <w:szCs w:val="28"/>
        </w:rPr>
        <w:lastRenderedPageBreak/>
        <w:t xml:space="preserve">      </w:t>
      </w:r>
      <w:r w:rsidR="00836106">
        <w:rPr>
          <w:sz w:val="28"/>
          <w:szCs w:val="28"/>
        </w:rPr>
        <w:t xml:space="preserve">                                                         </w:t>
      </w:r>
      <w:r w:rsidRPr="00C70B00">
        <w:rPr>
          <w:sz w:val="28"/>
          <w:szCs w:val="28"/>
        </w:rPr>
        <w:t xml:space="preserve"> УТВЕРЖДЕН</w:t>
      </w:r>
      <w:r>
        <w:rPr>
          <w:sz w:val="28"/>
          <w:szCs w:val="28"/>
        </w:rPr>
        <w:t>А</w:t>
      </w:r>
    </w:p>
    <w:p w14:paraId="3B1328D2" w14:textId="2BDA48D9" w:rsidR="00BF2237" w:rsidRPr="00C70B00" w:rsidRDefault="00BF2237" w:rsidP="00201342">
      <w:pPr>
        <w:autoSpaceDE w:val="0"/>
        <w:autoSpaceDN w:val="0"/>
        <w:adjustRightInd w:val="0"/>
        <w:ind w:firstLine="11340"/>
        <w:jc w:val="right"/>
        <w:rPr>
          <w:sz w:val="28"/>
          <w:szCs w:val="28"/>
        </w:rPr>
      </w:pPr>
      <w:proofErr w:type="spellStart"/>
      <w:r w:rsidRPr="00C70B00">
        <w:rPr>
          <w:sz w:val="28"/>
          <w:szCs w:val="28"/>
        </w:rPr>
        <w:t>п</w:t>
      </w:r>
      <w:r w:rsidR="00836106">
        <w:rPr>
          <w:sz w:val="28"/>
          <w:szCs w:val="28"/>
        </w:rPr>
        <w:t>п</w:t>
      </w:r>
      <w:r w:rsidRPr="00C70B00">
        <w:rPr>
          <w:sz w:val="28"/>
          <w:szCs w:val="28"/>
        </w:rPr>
        <w:t>остановлени</w:t>
      </w:r>
      <w:r>
        <w:rPr>
          <w:sz w:val="28"/>
          <w:szCs w:val="28"/>
        </w:rPr>
        <w:t>ем</w:t>
      </w:r>
      <w:proofErr w:type="spellEnd"/>
    </w:p>
    <w:p w14:paraId="6911C42C" w14:textId="7029847F" w:rsidR="00BF2237" w:rsidRPr="00C70B00" w:rsidRDefault="00BF2237" w:rsidP="00201342">
      <w:pPr>
        <w:autoSpaceDE w:val="0"/>
        <w:autoSpaceDN w:val="0"/>
        <w:adjustRightInd w:val="0"/>
        <w:ind w:firstLine="11340"/>
        <w:jc w:val="right"/>
        <w:rPr>
          <w:sz w:val="28"/>
          <w:szCs w:val="28"/>
        </w:rPr>
      </w:pPr>
      <w:proofErr w:type="spellStart"/>
      <w:r w:rsidRPr="00C70B00">
        <w:rPr>
          <w:sz w:val="28"/>
          <w:szCs w:val="28"/>
        </w:rPr>
        <w:t>а</w:t>
      </w:r>
      <w:r w:rsidR="00836106">
        <w:rPr>
          <w:sz w:val="28"/>
          <w:szCs w:val="28"/>
        </w:rPr>
        <w:t>а</w:t>
      </w:r>
      <w:r w:rsidRPr="00C70B00">
        <w:rPr>
          <w:sz w:val="28"/>
          <w:szCs w:val="28"/>
        </w:rPr>
        <w:t>дминистрации</w:t>
      </w:r>
      <w:proofErr w:type="spellEnd"/>
      <w:r w:rsidRPr="00C70B00">
        <w:rPr>
          <w:sz w:val="28"/>
          <w:szCs w:val="28"/>
        </w:rPr>
        <w:t xml:space="preserve"> </w:t>
      </w:r>
    </w:p>
    <w:p w14:paraId="699FBB8D" w14:textId="03CCE9E9" w:rsidR="00BF2237" w:rsidRPr="00201342" w:rsidRDefault="00BF2237" w:rsidP="00201342">
      <w:pPr>
        <w:autoSpaceDE w:val="0"/>
        <w:autoSpaceDN w:val="0"/>
        <w:adjustRightInd w:val="0"/>
        <w:ind w:firstLine="11340"/>
        <w:jc w:val="right"/>
        <w:rPr>
          <w:sz w:val="28"/>
          <w:szCs w:val="28"/>
        </w:rPr>
      </w:pPr>
      <w:proofErr w:type="spellStart"/>
      <w:r w:rsidRPr="00201342">
        <w:rPr>
          <w:sz w:val="28"/>
          <w:szCs w:val="28"/>
        </w:rPr>
        <w:t>Ч</w:t>
      </w:r>
      <w:r w:rsidR="00836106" w:rsidRPr="00201342">
        <w:rPr>
          <w:sz w:val="28"/>
          <w:szCs w:val="28"/>
        </w:rPr>
        <w:t>Ч</w:t>
      </w:r>
      <w:r w:rsidRPr="00201342">
        <w:rPr>
          <w:sz w:val="28"/>
          <w:szCs w:val="28"/>
        </w:rPr>
        <w:t>ернозерского</w:t>
      </w:r>
      <w:proofErr w:type="spellEnd"/>
      <w:r w:rsidRPr="00201342">
        <w:rPr>
          <w:sz w:val="28"/>
          <w:szCs w:val="28"/>
        </w:rPr>
        <w:t xml:space="preserve"> сельсовета   </w:t>
      </w:r>
    </w:p>
    <w:p w14:paraId="2FEAFBD2" w14:textId="6736472A" w:rsidR="00BF2237" w:rsidRPr="00201342" w:rsidRDefault="00BF2237" w:rsidP="00201342">
      <w:pPr>
        <w:autoSpaceDE w:val="0"/>
        <w:autoSpaceDN w:val="0"/>
        <w:adjustRightInd w:val="0"/>
        <w:ind w:firstLine="11340"/>
        <w:jc w:val="right"/>
        <w:rPr>
          <w:sz w:val="28"/>
          <w:szCs w:val="28"/>
        </w:rPr>
      </w:pPr>
      <w:proofErr w:type="spellStart"/>
      <w:r w:rsidRPr="00201342">
        <w:rPr>
          <w:sz w:val="28"/>
          <w:szCs w:val="28"/>
        </w:rPr>
        <w:t>М</w:t>
      </w:r>
      <w:r w:rsidR="00836106" w:rsidRPr="00201342">
        <w:rPr>
          <w:sz w:val="28"/>
          <w:szCs w:val="28"/>
        </w:rPr>
        <w:t>М</w:t>
      </w:r>
      <w:r w:rsidRPr="00201342">
        <w:rPr>
          <w:sz w:val="28"/>
          <w:szCs w:val="28"/>
        </w:rPr>
        <w:t>окшанского</w:t>
      </w:r>
      <w:proofErr w:type="spellEnd"/>
      <w:r w:rsidRPr="00201342">
        <w:rPr>
          <w:sz w:val="28"/>
          <w:szCs w:val="28"/>
        </w:rPr>
        <w:t xml:space="preserve"> района</w:t>
      </w:r>
    </w:p>
    <w:p w14:paraId="64CB7AD5" w14:textId="613A4402" w:rsidR="00BF2237" w:rsidRPr="00201342" w:rsidRDefault="00BF2237" w:rsidP="00201342">
      <w:pPr>
        <w:autoSpaceDE w:val="0"/>
        <w:autoSpaceDN w:val="0"/>
        <w:adjustRightInd w:val="0"/>
        <w:ind w:firstLine="11340"/>
        <w:jc w:val="right"/>
        <w:rPr>
          <w:sz w:val="28"/>
          <w:szCs w:val="28"/>
        </w:rPr>
      </w:pPr>
      <w:proofErr w:type="spellStart"/>
      <w:r w:rsidRPr="00201342">
        <w:rPr>
          <w:sz w:val="28"/>
          <w:szCs w:val="28"/>
        </w:rPr>
        <w:t>о</w:t>
      </w:r>
      <w:r w:rsidR="00836106" w:rsidRPr="00201342">
        <w:rPr>
          <w:sz w:val="28"/>
          <w:szCs w:val="28"/>
        </w:rPr>
        <w:t>о</w:t>
      </w:r>
      <w:r w:rsidRPr="00201342">
        <w:rPr>
          <w:sz w:val="28"/>
          <w:szCs w:val="28"/>
        </w:rPr>
        <w:t>т</w:t>
      </w:r>
      <w:proofErr w:type="spellEnd"/>
      <w:r w:rsidRPr="00201342">
        <w:rPr>
          <w:sz w:val="28"/>
          <w:szCs w:val="28"/>
        </w:rPr>
        <w:t xml:space="preserve"> </w:t>
      </w:r>
      <w:r w:rsidR="00836106" w:rsidRPr="00201342">
        <w:rPr>
          <w:sz w:val="26"/>
          <w:szCs w:val="26"/>
        </w:rPr>
        <w:t xml:space="preserve">04.02.2024   </w:t>
      </w:r>
      <w:r w:rsidR="00836106" w:rsidRPr="00201342">
        <w:rPr>
          <w:sz w:val="26"/>
          <w:szCs w:val="26"/>
        </w:rPr>
        <w:t>№</w:t>
      </w:r>
      <w:r w:rsidR="00836106" w:rsidRPr="00201342">
        <w:rPr>
          <w:sz w:val="26"/>
          <w:szCs w:val="26"/>
        </w:rPr>
        <w:t xml:space="preserve"> 11</w:t>
      </w:r>
    </w:p>
    <w:p w14:paraId="6D342B85" w14:textId="77777777" w:rsidR="00BF2237" w:rsidRPr="00201342" w:rsidRDefault="00BF2237" w:rsidP="00BF2237">
      <w:pPr>
        <w:pStyle w:val="1"/>
        <w:jc w:val="right"/>
      </w:pPr>
      <w:r w:rsidRPr="00201342">
        <w:rPr>
          <w:bCs w:val="0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05768DF9" w14:textId="77777777" w:rsidR="00BF2237" w:rsidRPr="00201342" w:rsidRDefault="00BF2237" w:rsidP="00BF2237">
      <w:pPr>
        <w:tabs>
          <w:tab w:val="right" w:pos="7200"/>
        </w:tabs>
        <w:ind w:left="2772"/>
        <w:jc w:val="right"/>
      </w:pPr>
      <w:r w:rsidRPr="00201342">
        <w:rPr>
          <w:lang w:eastAsia="ko-KR"/>
        </w:rPr>
        <w:t xml:space="preserve"> 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13"/>
        <w:gridCol w:w="1702"/>
        <w:gridCol w:w="1590"/>
        <w:gridCol w:w="1070"/>
        <w:gridCol w:w="1018"/>
        <w:gridCol w:w="939"/>
        <w:gridCol w:w="1043"/>
        <w:gridCol w:w="1541"/>
        <w:gridCol w:w="154"/>
        <w:gridCol w:w="68"/>
      </w:tblGrid>
      <w:tr w:rsidR="00BF2237" w:rsidRPr="00201342" w14:paraId="72BD324D" w14:textId="77777777" w:rsidTr="00370C50">
        <w:trPr>
          <w:gridAfter w:val="1"/>
          <w:wAfter w:w="26" w:type="pct"/>
          <w:trHeight w:val="645"/>
        </w:trPr>
        <w:tc>
          <w:tcPr>
            <w:tcW w:w="4974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031384A" w14:textId="24C1BB63" w:rsidR="00BF2237" w:rsidRPr="00201342" w:rsidRDefault="00BF2237" w:rsidP="00370C5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01342">
              <w:rPr>
                <w:b/>
                <w:sz w:val="26"/>
                <w:szCs w:val="26"/>
              </w:rPr>
              <w:t xml:space="preserve">Программа муниципальных гарантий </w:t>
            </w:r>
            <w:proofErr w:type="spellStart"/>
            <w:r w:rsidRPr="00201342">
              <w:rPr>
                <w:b/>
                <w:sz w:val="26"/>
                <w:szCs w:val="26"/>
              </w:rPr>
              <w:t>Чернозерского</w:t>
            </w:r>
            <w:proofErr w:type="spellEnd"/>
            <w:r w:rsidRPr="00201342">
              <w:rPr>
                <w:b/>
                <w:sz w:val="26"/>
                <w:szCs w:val="26"/>
              </w:rPr>
              <w:t xml:space="preserve"> сельсовета</w:t>
            </w:r>
          </w:p>
          <w:p w14:paraId="6B493683" w14:textId="77777777" w:rsidR="00BF2237" w:rsidRPr="00201342" w:rsidRDefault="00BF2237" w:rsidP="00370C50">
            <w:pPr>
              <w:jc w:val="center"/>
              <w:rPr>
                <w:bCs/>
                <w:sz w:val="26"/>
                <w:szCs w:val="26"/>
              </w:rPr>
            </w:pPr>
            <w:r w:rsidRPr="00201342">
              <w:rPr>
                <w:b/>
                <w:sz w:val="26"/>
                <w:szCs w:val="26"/>
              </w:rPr>
              <w:t xml:space="preserve">в валюте Российской Федерации на 2024 год и </w:t>
            </w:r>
            <w:r w:rsidRPr="00201342">
              <w:rPr>
                <w:b/>
                <w:sz w:val="28"/>
                <w:szCs w:val="28"/>
              </w:rPr>
              <w:t>на плановый период 2025 и 2026 годов</w:t>
            </w:r>
          </w:p>
        </w:tc>
      </w:tr>
      <w:tr w:rsidR="00BF2237" w:rsidRPr="00201342" w14:paraId="22A7F7D5" w14:textId="77777777" w:rsidTr="00370C50">
        <w:trPr>
          <w:trHeight w:val="300"/>
        </w:trPr>
        <w:tc>
          <w:tcPr>
            <w:tcW w:w="4916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3FB7C5" w14:textId="75319B1B" w:rsidR="00BF2237" w:rsidRPr="00201342" w:rsidRDefault="00BF2237" w:rsidP="00370C50">
            <w:pPr>
              <w:ind w:left="-4207" w:firstLine="4207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 xml:space="preserve">1. Перечень подлежащих предоставлению муниципальных гарантий </w:t>
            </w:r>
            <w:proofErr w:type="spellStart"/>
            <w:r w:rsidRPr="00201342">
              <w:rPr>
                <w:bCs/>
                <w:sz w:val="22"/>
                <w:szCs w:val="22"/>
              </w:rPr>
              <w:t>Чернозерского</w:t>
            </w:r>
            <w:proofErr w:type="spellEnd"/>
            <w:r w:rsidRPr="00201342">
              <w:rPr>
                <w:bCs/>
                <w:sz w:val="22"/>
                <w:szCs w:val="22"/>
              </w:rPr>
              <w:t xml:space="preserve"> сельсовета в 2024-2026 годах</w:t>
            </w: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79EDE3" w14:textId="77777777" w:rsidR="00BF2237" w:rsidRPr="00201342" w:rsidRDefault="00BF2237" w:rsidP="00370C50">
            <w:pPr>
              <w:rPr>
                <w:rFonts w:ascii="Arial" w:hAnsi="Arial" w:cs="Arial"/>
              </w:rPr>
            </w:pPr>
          </w:p>
        </w:tc>
      </w:tr>
      <w:tr w:rsidR="00BF2237" w:rsidRPr="00201342" w14:paraId="0840CFF3" w14:textId="77777777" w:rsidTr="00370C50">
        <w:trPr>
          <w:gridAfter w:val="1"/>
          <w:wAfter w:w="26" w:type="pct"/>
          <w:trHeight w:val="735"/>
        </w:trPr>
        <w:tc>
          <w:tcPr>
            <w:tcW w:w="2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5C1B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№ п/п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345A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318B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Наименование принципала</w:t>
            </w:r>
          </w:p>
        </w:tc>
        <w:tc>
          <w:tcPr>
            <w:tcW w:w="232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B7AF7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Сумма гарантирования, тыс. рублей</w:t>
            </w:r>
          </w:p>
        </w:tc>
        <w:tc>
          <w:tcPr>
            <w:tcW w:w="9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0490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BF2237" w:rsidRPr="00201342" w14:paraId="3660B211" w14:textId="77777777" w:rsidTr="00370C50">
        <w:trPr>
          <w:gridAfter w:val="1"/>
          <w:wAfter w:w="26" w:type="pct"/>
          <w:trHeight w:val="435"/>
        </w:trPr>
        <w:tc>
          <w:tcPr>
            <w:tcW w:w="2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4344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6511" w14:textId="77777777" w:rsidR="00BF2237" w:rsidRPr="00201342" w:rsidRDefault="00BF2237" w:rsidP="00370C50">
            <w:pPr>
              <w:rPr>
                <w:sz w:val="22"/>
                <w:szCs w:val="22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4FD17" w14:textId="77777777" w:rsidR="00BF2237" w:rsidRPr="00201342" w:rsidRDefault="00BF2237" w:rsidP="00370C50">
            <w:pPr>
              <w:rPr>
                <w:sz w:val="22"/>
                <w:szCs w:val="22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E32E0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Общая сумма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274D9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2024 год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6885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2025 год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9F4B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2026 год</w:t>
            </w:r>
          </w:p>
        </w:tc>
        <w:tc>
          <w:tcPr>
            <w:tcW w:w="9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C628" w14:textId="77777777" w:rsidR="00BF2237" w:rsidRPr="00201342" w:rsidRDefault="00BF2237" w:rsidP="00370C50">
            <w:pPr>
              <w:rPr>
                <w:sz w:val="22"/>
                <w:szCs w:val="22"/>
              </w:rPr>
            </w:pPr>
          </w:p>
        </w:tc>
      </w:tr>
      <w:tr w:rsidR="00BF2237" w:rsidRPr="00201342" w14:paraId="2FCF243A" w14:textId="77777777" w:rsidTr="00370C50">
        <w:trPr>
          <w:gridAfter w:val="1"/>
          <w:wAfter w:w="26" w:type="pct"/>
          <w:trHeight w:val="585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BFF3B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B5819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F6C81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27E42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28B50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2DAB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60A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76AF5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</w:tr>
      <w:tr w:rsidR="00BF2237" w:rsidRPr="00201342" w14:paraId="50EDA909" w14:textId="77777777" w:rsidTr="00370C50">
        <w:trPr>
          <w:gridAfter w:val="1"/>
          <w:wAfter w:w="26" w:type="pct"/>
          <w:trHeight w:val="315"/>
        </w:trPr>
        <w:tc>
          <w:tcPr>
            <w:tcW w:w="2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D9C36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EA6F8" w14:textId="77777777" w:rsidR="00BF2237" w:rsidRPr="00201342" w:rsidRDefault="00BF2237" w:rsidP="00370C50">
            <w:pPr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72C1" w14:textId="77777777" w:rsidR="00BF2237" w:rsidRPr="00201342" w:rsidRDefault="00BF2237" w:rsidP="00370C50">
            <w:pPr>
              <w:jc w:val="center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716EE" w14:textId="77777777" w:rsidR="00BF2237" w:rsidRPr="00201342" w:rsidRDefault="00BF2237" w:rsidP="00370C50">
            <w:pPr>
              <w:jc w:val="center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76081" w14:textId="77777777" w:rsidR="00BF2237" w:rsidRPr="00201342" w:rsidRDefault="00BF2237" w:rsidP="00370C50">
            <w:pPr>
              <w:jc w:val="center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2FF8" w14:textId="77777777" w:rsidR="00BF2237" w:rsidRPr="00201342" w:rsidRDefault="00BF2237" w:rsidP="00370C50">
            <w:pPr>
              <w:jc w:val="center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27B8" w14:textId="77777777" w:rsidR="00BF2237" w:rsidRPr="00201342" w:rsidRDefault="00BF2237" w:rsidP="00370C50">
            <w:pPr>
              <w:jc w:val="center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78387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</w:tr>
    </w:tbl>
    <w:p w14:paraId="487A93B0" w14:textId="77777777" w:rsidR="00BF2237" w:rsidRPr="00201342" w:rsidRDefault="00BF2237" w:rsidP="00BF2237">
      <w:pPr>
        <w:rPr>
          <w:bCs/>
          <w:sz w:val="22"/>
          <w:szCs w:val="22"/>
        </w:rPr>
      </w:pPr>
    </w:p>
    <w:p w14:paraId="2180A37A" w14:textId="3CE49C64" w:rsidR="00BF2237" w:rsidRPr="00201342" w:rsidRDefault="00BF2237" w:rsidP="00BF2237">
      <w:r w:rsidRPr="00201342">
        <w:rPr>
          <w:bCs/>
          <w:sz w:val="22"/>
          <w:szCs w:val="22"/>
        </w:rPr>
        <w:t xml:space="preserve">2.Общий объем бюджетных ассигнований, предусмотренных на исполнение муниципальных гарантий </w:t>
      </w:r>
      <w:proofErr w:type="spellStart"/>
      <w:r w:rsidRPr="00201342">
        <w:rPr>
          <w:sz w:val="22"/>
          <w:szCs w:val="22"/>
        </w:rPr>
        <w:t>Чернозерского</w:t>
      </w:r>
      <w:proofErr w:type="spellEnd"/>
      <w:r w:rsidRPr="00201342">
        <w:rPr>
          <w:sz w:val="22"/>
          <w:szCs w:val="22"/>
        </w:rPr>
        <w:t xml:space="preserve"> сельсовета</w:t>
      </w:r>
      <w:r w:rsidRPr="00201342">
        <w:rPr>
          <w:bCs/>
          <w:sz w:val="22"/>
          <w:szCs w:val="22"/>
        </w:rPr>
        <w:t xml:space="preserve"> по возможным гарантийным случаям, в 2024-2026 годах:</w:t>
      </w:r>
    </w:p>
    <w:tbl>
      <w:tblPr>
        <w:tblW w:w="49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855"/>
        <w:gridCol w:w="1292"/>
        <w:gridCol w:w="738"/>
        <w:gridCol w:w="645"/>
        <w:gridCol w:w="647"/>
        <w:gridCol w:w="738"/>
        <w:gridCol w:w="645"/>
        <w:gridCol w:w="649"/>
        <w:gridCol w:w="647"/>
        <w:gridCol w:w="738"/>
        <w:gridCol w:w="738"/>
        <w:gridCol w:w="736"/>
      </w:tblGrid>
      <w:tr w:rsidR="00BF2237" w:rsidRPr="00201342" w14:paraId="6BC52EBF" w14:textId="77777777" w:rsidTr="00370C50">
        <w:trPr>
          <w:trHeight w:val="1200"/>
        </w:trPr>
        <w:tc>
          <w:tcPr>
            <w:tcW w:w="220" w:type="pct"/>
            <w:vMerge w:val="restart"/>
            <w:shd w:val="clear" w:color="auto" w:fill="auto"/>
            <w:vAlign w:val="center"/>
          </w:tcPr>
          <w:p w14:paraId="5F0C3F4F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proofErr w:type="gramStart"/>
            <w:r w:rsidRPr="00201342">
              <w:rPr>
                <w:sz w:val="22"/>
                <w:szCs w:val="22"/>
              </w:rPr>
              <w:t>№  п</w:t>
            </w:r>
            <w:proofErr w:type="gramEnd"/>
            <w:r w:rsidRPr="00201342">
              <w:rPr>
                <w:sz w:val="22"/>
                <w:szCs w:val="22"/>
              </w:rPr>
              <w:t>/п</w:t>
            </w:r>
          </w:p>
          <w:p w14:paraId="73E5982E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vMerge w:val="restart"/>
            <w:shd w:val="clear" w:color="auto" w:fill="auto"/>
            <w:vAlign w:val="center"/>
          </w:tcPr>
          <w:p w14:paraId="4A0C1EC9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Цель гарантирования</w:t>
            </w:r>
          </w:p>
        </w:tc>
        <w:tc>
          <w:tcPr>
            <w:tcW w:w="681" w:type="pct"/>
            <w:vMerge w:val="restart"/>
            <w:shd w:val="clear" w:color="auto" w:fill="auto"/>
            <w:vAlign w:val="center"/>
          </w:tcPr>
          <w:p w14:paraId="4E05EB72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Наименование принципала</w:t>
            </w:r>
          </w:p>
        </w:tc>
        <w:tc>
          <w:tcPr>
            <w:tcW w:w="389" w:type="pct"/>
            <w:vMerge w:val="restart"/>
            <w:shd w:val="clear" w:color="auto" w:fill="auto"/>
            <w:vAlign w:val="center"/>
          </w:tcPr>
          <w:p w14:paraId="542659DE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Сумма гарантирования в 2024 году, тыс. рублей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5E52713D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Объем бюджетных ассигнований, предусмот</w:t>
            </w:r>
            <w:r w:rsidRPr="00201342">
              <w:rPr>
                <w:sz w:val="22"/>
                <w:szCs w:val="22"/>
              </w:rPr>
              <w:softHyphen/>
              <w:t>ренных на исполнение гарантий в 2024 году, тыс. рублей</w:t>
            </w:r>
          </w:p>
        </w:tc>
        <w:tc>
          <w:tcPr>
            <w:tcW w:w="389" w:type="pct"/>
            <w:vMerge w:val="restart"/>
            <w:vAlign w:val="center"/>
          </w:tcPr>
          <w:p w14:paraId="1BCF17F7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Сумма гарантирования в 2025 году, тыс. рублей</w:t>
            </w:r>
          </w:p>
        </w:tc>
        <w:tc>
          <w:tcPr>
            <w:tcW w:w="682" w:type="pct"/>
            <w:gridSpan w:val="2"/>
            <w:vAlign w:val="center"/>
          </w:tcPr>
          <w:p w14:paraId="72D71A4C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Объем бюджетных ассигнований, предусмот</w:t>
            </w:r>
            <w:r w:rsidRPr="00201342">
              <w:rPr>
                <w:sz w:val="22"/>
                <w:szCs w:val="22"/>
              </w:rPr>
              <w:softHyphen/>
              <w:t>ренных на исполнение гарантий в 2025 году, тыс. рублей</w:t>
            </w:r>
          </w:p>
        </w:tc>
        <w:tc>
          <w:tcPr>
            <w:tcW w:w="341" w:type="pct"/>
            <w:vMerge w:val="restart"/>
            <w:vAlign w:val="center"/>
          </w:tcPr>
          <w:p w14:paraId="4118BEF5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Сумма гарантирования в 2026 году, тыс. рублей</w:t>
            </w:r>
          </w:p>
        </w:tc>
        <w:tc>
          <w:tcPr>
            <w:tcW w:w="778" w:type="pct"/>
            <w:gridSpan w:val="2"/>
            <w:vAlign w:val="center"/>
          </w:tcPr>
          <w:p w14:paraId="6D62A5D3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Объем бюджетных ассигнований, предусмот</w:t>
            </w:r>
            <w:r w:rsidRPr="00201342">
              <w:rPr>
                <w:sz w:val="22"/>
                <w:szCs w:val="22"/>
              </w:rPr>
              <w:softHyphen/>
              <w:t>ренных на исполнение гарантий в 2026 году, тыс. рублей</w:t>
            </w:r>
          </w:p>
        </w:tc>
        <w:tc>
          <w:tcPr>
            <w:tcW w:w="388" w:type="pct"/>
            <w:vMerge w:val="restart"/>
            <w:shd w:val="clear" w:color="auto" w:fill="auto"/>
            <w:vAlign w:val="center"/>
          </w:tcPr>
          <w:p w14:paraId="7C809446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Наличие права регрессного требования</w:t>
            </w:r>
          </w:p>
        </w:tc>
      </w:tr>
      <w:tr w:rsidR="00BF2237" w:rsidRPr="00201342" w14:paraId="517D85C4" w14:textId="77777777" w:rsidTr="00370C50">
        <w:trPr>
          <w:trHeight w:val="1753"/>
        </w:trPr>
        <w:tc>
          <w:tcPr>
            <w:tcW w:w="220" w:type="pct"/>
            <w:vMerge/>
            <w:shd w:val="clear" w:color="auto" w:fill="auto"/>
            <w:vAlign w:val="center"/>
          </w:tcPr>
          <w:p w14:paraId="069F5631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vMerge/>
            <w:shd w:val="clear" w:color="auto" w:fill="auto"/>
            <w:vAlign w:val="center"/>
          </w:tcPr>
          <w:p w14:paraId="29BA5292" w14:textId="77777777" w:rsidR="00BF2237" w:rsidRPr="00201342" w:rsidRDefault="00BF2237" w:rsidP="00370C50">
            <w:pPr>
              <w:rPr>
                <w:sz w:val="22"/>
                <w:szCs w:val="22"/>
              </w:rPr>
            </w:pPr>
          </w:p>
        </w:tc>
        <w:tc>
          <w:tcPr>
            <w:tcW w:w="681" w:type="pct"/>
            <w:vMerge/>
            <w:shd w:val="clear" w:color="auto" w:fill="auto"/>
            <w:vAlign w:val="center"/>
          </w:tcPr>
          <w:p w14:paraId="6BFE6A6D" w14:textId="77777777" w:rsidR="00BF2237" w:rsidRPr="00201342" w:rsidRDefault="00BF2237" w:rsidP="00370C50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vMerge/>
            <w:shd w:val="clear" w:color="auto" w:fill="auto"/>
            <w:vAlign w:val="center"/>
          </w:tcPr>
          <w:p w14:paraId="1A45CB11" w14:textId="77777777" w:rsidR="00BF2237" w:rsidRPr="00201342" w:rsidRDefault="00BF2237" w:rsidP="00370C50">
            <w:pPr>
              <w:rPr>
                <w:sz w:val="22"/>
                <w:szCs w:val="22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14:paraId="028BFB35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за счет расходов бюд</w:t>
            </w:r>
            <w:r w:rsidRPr="00201342">
              <w:rPr>
                <w:sz w:val="22"/>
                <w:szCs w:val="22"/>
              </w:rPr>
              <w:softHyphen/>
              <w:t xml:space="preserve">жета </w:t>
            </w:r>
            <w:r w:rsidRPr="00201342">
              <w:rPr>
                <w:sz w:val="22"/>
                <w:szCs w:val="22"/>
              </w:rPr>
              <w:lastRenderedPageBreak/>
              <w:t xml:space="preserve">Мокшанского района </w:t>
            </w:r>
          </w:p>
        </w:tc>
        <w:tc>
          <w:tcPr>
            <w:tcW w:w="341" w:type="pct"/>
            <w:shd w:val="clear" w:color="auto" w:fill="auto"/>
            <w:vAlign w:val="center"/>
          </w:tcPr>
          <w:p w14:paraId="4F30E44A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lastRenderedPageBreak/>
              <w:t>путем уменьшения задолже</w:t>
            </w:r>
            <w:r w:rsidRPr="00201342">
              <w:rPr>
                <w:sz w:val="22"/>
                <w:szCs w:val="22"/>
              </w:rPr>
              <w:lastRenderedPageBreak/>
              <w:t>нности</w:t>
            </w:r>
          </w:p>
        </w:tc>
        <w:tc>
          <w:tcPr>
            <w:tcW w:w="389" w:type="pct"/>
            <w:vMerge/>
          </w:tcPr>
          <w:p w14:paraId="21B2C207" w14:textId="77777777" w:rsidR="00BF2237" w:rsidRPr="00201342" w:rsidRDefault="00BF2237" w:rsidP="00370C50">
            <w:pPr>
              <w:rPr>
                <w:sz w:val="22"/>
                <w:szCs w:val="22"/>
              </w:rPr>
            </w:pPr>
          </w:p>
        </w:tc>
        <w:tc>
          <w:tcPr>
            <w:tcW w:w="340" w:type="pct"/>
            <w:vAlign w:val="center"/>
          </w:tcPr>
          <w:p w14:paraId="61CA5A89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за счет расходов бюд</w:t>
            </w:r>
            <w:r w:rsidRPr="00201342">
              <w:rPr>
                <w:sz w:val="22"/>
                <w:szCs w:val="22"/>
              </w:rPr>
              <w:softHyphen/>
              <w:t xml:space="preserve">жета </w:t>
            </w:r>
            <w:r w:rsidRPr="00201342">
              <w:rPr>
                <w:sz w:val="22"/>
                <w:szCs w:val="22"/>
              </w:rPr>
              <w:lastRenderedPageBreak/>
              <w:t xml:space="preserve">Мокшанского района </w:t>
            </w:r>
          </w:p>
        </w:tc>
        <w:tc>
          <w:tcPr>
            <w:tcW w:w="342" w:type="pct"/>
            <w:vAlign w:val="center"/>
          </w:tcPr>
          <w:p w14:paraId="2B002B5D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lastRenderedPageBreak/>
              <w:t>путем уменьшения задолже</w:t>
            </w:r>
            <w:r w:rsidRPr="00201342">
              <w:rPr>
                <w:sz w:val="22"/>
                <w:szCs w:val="22"/>
              </w:rPr>
              <w:lastRenderedPageBreak/>
              <w:t>нности</w:t>
            </w:r>
          </w:p>
        </w:tc>
        <w:tc>
          <w:tcPr>
            <w:tcW w:w="341" w:type="pct"/>
            <w:vMerge/>
          </w:tcPr>
          <w:p w14:paraId="408C5059" w14:textId="77777777" w:rsidR="00BF2237" w:rsidRPr="00201342" w:rsidRDefault="00BF2237" w:rsidP="00370C50">
            <w:pPr>
              <w:rPr>
                <w:sz w:val="22"/>
                <w:szCs w:val="22"/>
              </w:rPr>
            </w:pPr>
          </w:p>
        </w:tc>
        <w:tc>
          <w:tcPr>
            <w:tcW w:w="389" w:type="pct"/>
            <w:vAlign w:val="center"/>
          </w:tcPr>
          <w:p w14:paraId="61F33DB2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за счет расходов бюд</w:t>
            </w:r>
            <w:r w:rsidRPr="00201342">
              <w:rPr>
                <w:sz w:val="22"/>
                <w:szCs w:val="22"/>
              </w:rPr>
              <w:softHyphen/>
              <w:t>жета Мокшанс</w:t>
            </w:r>
            <w:r w:rsidRPr="00201342">
              <w:rPr>
                <w:sz w:val="22"/>
                <w:szCs w:val="22"/>
              </w:rPr>
              <w:lastRenderedPageBreak/>
              <w:t xml:space="preserve">кого района </w:t>
            </w:r>
          </w:p>
        </w:tc>
        <w:tc>
          <w:tcPr>
            <w:tcW w:w="389" w:type="pct"/>
            <w:vAlign w:val="center"/>
          </w:tcPr>
          <w:p w14:paraId="4B92CDEC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lastRenderedPageBreak/>
              <w:t>путем уменьшения задолженности</w:t>
            </w:r>
          </w:p>
        </w:tc>
        <w:tc>
          <w:tcPr>
            <w:tcW w:w="388" w:type="pct"/>
            <w:vMerge/>
            <w:shd w:val="clear" w:color="auto" w:fill="auto"/>
            <w:vAlign w:val="center"/>
          </w:tcPr>
          <w:p w14:paraId="59F2C507" w14:textId="77777777" w:rsidR="00BF2237" w:rsidRPr="00201342" w:rsidRDefault="00BF2237" w:rsidP="00370C50">
            <w:pPr>
              <w:rPr>
                <w:sz w:val="22"/>
                <w:szCs w:val="22"/>
              </w:rPr>
            </w:pPr>
          </w:p>
        </w:tc>
      </w:tr>
      <w:tr w:rsidR="00BF2237" w:rsidRPr="00201342" w14:paraId="3313096E" w14:textId="77777777" w:rsidTr="00370C50">
        <w:trPr>
          <w:trHeight w:val="300"/>
        </w:trPr>
        <w:tc>
          <w:tcPr>
            <w:tcW w:w="220" w:type="pct"/>
            <w:shd w:val="clear" w:color="auto" w:fill="auto"/>
          </w:tcPr>
          <w:p w14:paraId="5781A371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450" w:type="pct"/>
            <w:shd w:val="clear" w:color="auto" w:fill="auto"/>
          </w:tcPr>
          <w:p w14:paraId="23680DD4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 xml:space="preserve">- </w:t>
            </w:r>
          </w:p>
        </w:tc>
        <w:tc>
          <w:tcPr>
            <w:tcW w:w="681" w:type="pct"/>
            <w:shd w:val="clear" w:color="auto" w:fill="auto"/>
          </w:tcPr>
          <w:p w14:paraId="69E74771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14:paraId="68ACBA8D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14:paraId="457DA0C5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14:paraId="7F8D6E78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14:paraId="6FD3E7AE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340" w:type="pct"/>
          </w:tcPr>
          <w:p w14:paraId="2F6BE23E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342" w:type="pct"/>
          </w:tcPr>
          <w:p w14:paraId="58D32AE1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341" w:type="pct"/>
          </w:tcPr>
          <w:p w14:paraId="3820E915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14:paraId="619AA152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14:paraId="042BA6B4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14:paraId="19A6E7B0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</w:tr>
      <w:tr w:rsidR="00BF2237" w:rsidRPr="00F42FBD" w14:paraId="536234B8" w14:textId="77777777" w:rsidTr="00370C50">
        <w:trPr>
          <w:trHeight w:val="300"/>
        </w:trPr>
        <w:tc>
          <w:tcPr>
            <w:tcW w:w="220" w:type="pct"/>
            <w:shd w:val="clear" w:color="auto" w:fill="auto"/>
          </w:tcPr>
          <w:p w14:paraId="7C5D872A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0" w:type="pct"/>
            <w:shd w:val="clear" w:color="auto" w:fill="auto"/>
          </w:tcPr>
          <w:p w14:paraId="2B175E08" w14:textId="77777777" w:rsidR="00BF2237" w:rsidRPr="00201342" w:rsidRDefault="00BF2237" w:rsidP="00370C50">
            <w:pPr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Итого</w:t>
            </w:r>
          </w:p>
        </w:tc>
        <w:tc>
          <w:tcPr>
            <w:tcW w:w="681" w:type="pct"/>
            <w:shd w:val="clear" w:color="auto" w:fill="auto"/>
          </w:tcPr>
          <w:p w14:paraId="3A7F117A" w14:textId="77777777" w:rsidR="00BF2237" w:rsidRPr="00201342" w:rsidRDefault="00BF2237" w:rsidP="00370C50">
            <w:pPr>
              <w:jc w:val="center"/>
              <w:rPr>
                <w:sz w:val="22"/>
                <w:szCs w:val="22"/>
              </w:rPr>
            </w:pPr>
            <w:r w:rsidRPr="00201342">
              <w:rPr>
                <w:sz w:val="22"/>
                <w:szCs w:val="22"/>
              </w:rPr>
              <w:t>-</w:t>
            </w:r>
          </w:p>
        </w:tc>
        <w:tc>
          <w:tcPr>
            <w:tcW w:w="389" w:type="pct"/>
            <w:shd w:val="clear" w:color="auto" w:fill="auto"/>
          </w:tcPr>
          <w:p w14:paraId="37CE547B" w14:textId="77777777" w:rsidR="00BF2237" w:rsidRPr="00201342" w:rsidRDefault="00BF2237" w:rsidP="00370C50">
            <w:pPr>
              <w:jc w:val="center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  <w:shd w:val="clear" w:color="auto" w:fill="auto"/>
          </w:tcPr>
          <w:p w14:paraId="018BC063" w14:textId="77777777" w:rsidR="00BF2237" w:rsidRPr="00201342" w:rsidRDefault="00BF2237" w:rsidP="00370C50">
            <w:pPr>
              <w:jc w:val="center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  <w:shd w:val="clear" w:color="auto" w:fill="auto"/>
          </w:tcPr>
          <w:p w14:paraId="6960574D" w14:textId="77777777" w:rsidR="00BF2237" w:rsidRPr="00201342" w:rsidRDefault="00BF2237" w:rsidP="00370C50">
            <w:pPr>
              <w:jc w:val="center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14:paraId="30020DCD" w14:textId="77777777" w:rsidR="00BF2237" w:rsidRPr="00201342" w:rsidRDefault="00BF2237" w:rsidP="00370C50">
            <w:pPr>
              <w:jc w:val="center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0" w:type="pct"/>
          </w:tcPr>
          <w:p w14:paraId="59D834D5" w14:textId="77777777" w:rsidR="00BF2237" w:rsidRPr="00201342" w:rsidRDefault="00BF2237" w:rsidP="00370C50">
            <w:pPr>
              <w:jc w:val="center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2" w:type="pct"/>
          </w:tcPr>
          <w:p w14:paraId="566FB488" w14:textId="77777777" w:rsidR="00BF2237" w:rsidRPr="00201342" w:rsidRDefault="00BF2237" w:rsidP="00370C50">
            <w:pPr>
              <w:jc w:val="center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41" w:type="pct"/>
          </w:tcPr>
          <w:p w14:paraId="166DA77E" w14:textId="77777777" w:rsidR="00BF2237" w:rsidRPr="00201342" w:rsidRDefault="00BF2237" w:rsidP="00370C50">
            <w:pPr>
              <w:jc w:val="center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14:paraId="07BF3756" w14:textId="77777777" w:rsidR="00BF2237" w:rsidRPr="00201342" w:rsidRDefault="00BF2237" w:rsidP="00370C50">
            <w:pPr>
              <w:jc w:val="center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9" w:type="pct"/>
          </w:tcPr>
          <w:p w14:paraId="4DBA9850" w14:textId="77777777" w:rsidR="00BF2237" w:rsidRPr="00201342" w:rsidRDefault="00BF2237" w:rsidP="00370C50">
            <w:pPr>
              <w:jc w:val="center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388" w:type="pct"/>
            <w:shd w:val="clear" w:color="auto" w:fill="auto"/>
          </w:tcPr>
          <w:p w14:paraId="0A720623" w14:textId="77777777" w:rsidR="00BF2237" w:rsidRPr="00F42FBD" w:rsidRDefault="00BF2237" w:rsidP="00370C50">
            <w:pPr>
              <w:jc w:val="center"/>
              <w:rPr>
                <w:bCs/>
                <w:sz w:val="22"/>
                <w:szCs w:val="22"/>
              </w:rPr>
            </w:pPr>
            <w:r w:rsidRPr="00201342">
              <w:rPr>
                <w:bCs/>
                <w:sz w:val="22"/>
                <w:szCs w:val="22"/>
              </w:rPr>
              <w:t>-</w:t>
            </w:r>
          </w:p>
        </w:tc>
      </w:tr>
    </w:tbl>
    <w:p w14:paraId="798D6609" w14:textId="77777777" w:rsidR="00BF2237" w:rsidRPr="00A34027" w:rsidRDefault="00BF2237" w:rsidP="00BF2237">
      <w:pPr>
        <w:autoSpaceDE w:val="0"/>
        <w:autoSpaceDN w:val="0"/>
        <w:adjustRightInd w:val="0"/>
        <w:rPr>
          <w:sz w:val="28"/>
          <w:szCs w:val="28"/>
        </w:rPr>
      </w:pPr>
    </w:p>
    <w:p w14:paraId="436DABB8" w14:textId="77777777" w:rsidR="00BF2237" w:rsidRPr="00740189" w:rsidRDefault="00BF2237" w:rsidP="00BF2237">
      <w:pPr>
        <w:jc w:val="center"/>
      </w:pPr>
    </w:p>
    <w:p w14:paraId="14ECDB64" w14:textId="77777777" w:rsidR="00FC0D5D" w:rsidRDefault="00FC0D5D"/>
    <w:sectPr w:rsidR="00FC0D5D" w:rsidSect="00505184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DB0AC" w14:textId="77777777" w:rsidR="008A297E" w:rsidRDefault="00201342" w:rsidP="005E438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CDFC4C6" w14:textId="77777777" w:rsidR="008A297E" w:rsidRDefault="00201342" w:rsidP="0074220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39061" w14:textId="77777777" w:rsidR="008A297E" w:rsidRDefault="00201342" w:rsidP="005E438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1AA69D0D" w14:textId="77777777" w:rsidR="008A297E" w:rsidRDefault="00201342" w:rsidP="00742209">
    <w:pPr>
      <w:pStyle w:val="a5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05663" w14:textId="77777777" w:rsidR="00B3531C" w:rsidRDefault="00201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33"/>
    <w:rsid w:val="00201342"/>
    <w:rsid w:val="00505184"/>
    <w:rsid w:val="00836106"/>
    <w:rsid w:val="00A84433"/>
    <w:rsid w:val="00BF2237"/>
    <w:rsid w:val="00CD0248"/>
    <w:rsid w:val="00FC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7189A"/>
  <w15:chartTrackingRefBased/>
  <w15:docId w15:val="{E0AAB233-837B-4A0E-AF42-3BBDEBC3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2237"/>
    <w:pPr>
      <w:keepNext/>
      <w:widowControl w:val="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223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">
    <w:name w:val="Body Text Indent 2"/>
    <w:basedOn w:val="a"/>
    <w:link w:val="20"/>
    <w:rsid w:val="00BF2237"/>
    <w:pPr>
      <w:widowControl w:val="0"/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BF22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BF223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BF22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BF2237"/>
    <w:pPr>
      <w:widowControl w:val="0"/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BF223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BF2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86771&amp;dst=10001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21&amp;n=186709&amp;dst=10105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21&amp;n=186685&amp;dst=100872" TargetMode="External"/><Relationship Id="rId11" Type="http://schemas.openxmlformats.org/officeDocument/2006/relationships/footer" Target="footer2.xml"/><Relationship Id="rId5" Type="http://schemas.openxmlformats.org/officeDocument/2006/relationships/hyperlink" Target="https://login.consultant.ru/link/?req=doc&amp;base=RZB&amp;n=454253&amp;dst=1834" TargetMode="Externa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2</cp:revision>
  <dcterms:created xsi:type="dcterms:W3CDTF">2024-02-08T17:34:00Z</dcterms:created>
  <dcterms:modified xsi:type="dcterms:W3CDTF">2024-02-08T18:16:00Z</dcterms:modified>
</cp:coreProperties>
</file>