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5B97" w14:textId="77777777" w:rsidR="00CA312F" w:rsidRDefault="00CA312F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5502771C" w14:textId="3C7C022B"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585106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CA31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14:paraId="7C6C0681" w14:textId="2AE3D3CB" w:rsidR="00D9251A" w:rsidRDefault="00D9251A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14:paraId="5AA06368" w14:textId="77777777"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6127EBF" w14:textId="77777777"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 № _____________</w:t>
      </w:r>
    </w:p>
    <w:p w14:paraId="1E9549CB" w14:textId="3439C165" w:rsidR="00CA312F" w:rsidRDefault="00CA312F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</w:t>
      </w:r>
      <w:r w:rsidR="00585106">
        <w:rPr>
          <w:rFonts w:ascii="Times New Roman" w:hAnsi="Times New Roman" w:cs="Times New Roman"/>
          <w:b/>
          <w:sz w:val="28"/>
          <w:szCs w:val="28"/>
        </w:rPr>
        <w:t>Чернозерье</w:t>
      </w:r>
    </w:p>
    <w:p w14:paraId="603CB381" w14:textId="3470CCB9"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r w:rsidR="00585106">
        <w:rPr>
          <w:rFonts w:ascii="Times New Roman" w:hAnsi="Times New Roman" w:cs="Times New Roman"/>
          <w:b/>
          <w:sz w:val="28"/>
          <w:szCs w:val="28"/>
        </w:rPr>
        <w:t>Чернозерского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>.11.20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96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585106" w:rsidRPr="0058510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1486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85106" w:rsidRPr="008D13A2">
        <w:t xml:space="preserve"> </w:t>
      </w:r>
      <w:r w:rsidR="00CA31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 установлении земельного налога»</w:t>
      </w:r>
    </w:p>
    <w:p w14:paraId="13BF5600" w14:textId="1D30525C"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897CF9">
          <w:rPr>
            <w:rStyle w:val="1"/>
          </w:rPr>
          <w:t xml:space="preserve">Уставом </w:t>
        </w:r>
        <w:r w:rsidR="00585106">
          <w:rPr>
            <w:rStyle w:val="1"/>
          </w:rPr>
          <w:t>Чернозерского</w:t>
        </w:r>
        <w:r w:rsidRPr="00897CF9">
          <w:rPr>
            <w:rStyle w:val="1"/>
          </w:rPr>
          <w:t xml:space="preserve"> сельсовета Мокшанского района Пензенской области</w:t>
        </w:r>
      </w:hyperlink>
      <w:r w:rsidRPr="00897CF9">
        <w:t>,</w:t>
      </w:r>
    </w:p>
    <w:p w14:paraId="2E52F453" w14:textId="2971230E" w:rsidR="00897CF9" w:rsidRDefault="00897CF9" w:rsidP="00585106">
      <w:pPr>
        <w:pStyle w:val="a3"/>
        <w:jc w:val="center"/>
      </w:pPr>
      <w:r>
        <w:t xml:space="preserve">Комитет местного самоуправления </w:t>
      </w:r>
      <w:r w:rsidR="00585106">
        <w:t>Чернозерского</w:t>
      </w:r>
      <w:r>
        <w:t xml:space="preserve"> сельсовета Мокшанского района Пензенской области решил:</w:t>
      </w:r>
    </w:p>
    <w:p w14:paraId="3F73E214" w14:textId="40A0AC1B"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r w:rsidR="00585106">
        <w:t>Чернозерского</w:t>
      </w:r>
      <w:r>
        <w:t xml:space="preserve"> сельсовета Мокшанского района Пензенской области от </w:t>
      </w:r>
      <w:r w:rsidR="00914863">
        <w:rPr>
          <w:sz w:val="22"/>
          <w:szCs w:val="22"/>
          <w:lang w:eastAsia="en-US"/>
        </w:rPr>
        <w:t>16</w:t>
      </w:r>
      <w:r w:rsidR="00585106" w:rsidRPr="00585106">
        <w:rPr>
          <w:sz w:val="22"/>
          <w:szCs w:val="22"/>
          <w:lang w:eastAsia="en-US"/>
        </w:rPr>
        <w:t>.11.20</w:t>
      </w:r>
      <w:r w:rsidR="00914863">
        <w:rPr>
          <w:sz w:val="22"/>
          <w:szCs w:val="22"/>
          <w:lang w:eastAsia="en-US"/>
        </w:rPr>
        <w:t>20</w:t>
      </w:r>
      <w:r w:rsidR="00585106" w:rsidRPr="00585106">
        <w:rPr>
          <w:sz w:val="22"/>
          <w:szCs w:val="22"/>
          <w:lang w:eastAsia="en-US"/>
        </w:rPr>
        <w:t xml:space="preserve"> № </w:t>
      </w:r>
      <w:r w:rsidR="00914863">
        <w:rPr>
          <w:sz w:val="22"/>
          <w:szCs w:val="22"/>
          <w:lang w:eastAsia="en-US"/>
        </w:rPr>
        <w:t>96</w:t>
      </w:r>
      <w:r w:rsidR="00585106" w:rsidRPr="00585106">
        <w:rPr>
          <w:sz w:val="22"/>
          <w:szCs w:val="22"/>
          <w:lang w:eastAsia="en-US"/>
        </w:rPr>
        <w:t>-</w:t>
      </w:r>
      <w:r w:rsidR="00914863">
        <w:rPr>
          <w:sz w:val="22"/>
          <w:szCs w:val="22"/>
          <w:lang w:eastAsia="en-US"/>
        </w:rPr>
        <w:t>27</w:t>
      </w:r>
      <w:r w:rsidR="00585106" w:rsidRPr="00585106">
        <w:rPr>
          <w:sz w:val="22"/>
          <w:szCs w:val="22"/>
          <w:lang w:eastAsia="en-US"/>
        </w:rPr>
        <w:t>/</w:t>
      </w:r>
      <w:r w:rsidR="00914863">
        <w:rPr>
          <w:sz w:val="22"/>
          <w:szCs w:val="22"/>
          <w:lang w:eastAsia="en-US"/>
        </w:rPr>
        <w:t>3</w:t>
      </w:r>
      <w:r w:rsidR="00585106" w:rsidRPr="008D13A2">
        <w:rPr>
          <w:lang w:eastAsia="en-US"/>
        </w:rPr>
        <w:t xml:space="preserve"> </w:t>
      </w:r>
      <w:r>
        <w:t>«Об установлении земельного налога» следующее изменение, изложив абзац 3 подпункта 1 пункта 2 в следующей редакции:</w:t>
      </w:r>
    </w:p>
    <w:p w14:paraId="5BB4EF82" w14:textId="77777777" w:rsidR="00897CF9" w:rsidRDefault="00897CF9" w:rsidP="00897CF9">
      <w:pPr>
        <w:pStyle w:val="a3"/>
        <w:ind w:firstLine="567"/>
        <w:jc w:val="both"/>
      </w:pPr>
      <w: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>
        <w:t xml:space="preserve"> </w:t>
      </w:r>
      <w: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14:paraId="47552AB0" w14:textId="50C92DB9"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585106">
        <w:t>Чернозерского</w:t>
      </w:r>
      <w:r>
        <w:t xml:space="preserve"> сельсовета». </w:t>
      </w:r>
    </w:p>
    <w:p w14:paraId="29538153" w14:textId="77777777"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14:paraId="03950966" w14:textId="07974558" w:rsidR="00FC4E3A" w:rsidRDefault="00FC4E3A" w:rsidP="00897CF9">
      <w:pPr>
        <w:pStyle w:val="a3"/>
        <w:ind w:firstLine="567"/>
        <w:jc w:val="both"/>
      </w:pPr>
      <w:r>
        <w:t xml:space="preserve">4. Контроль за исполнением настоящего решения возложить на </w:t>
      </w:r>
      <w:r w:rsidR="00CA312F">
        <w:t xml:space="preserve">главу </w:t>
      </w:r>
      <w:r w:rsidR="00585106">
        <w:t>Чернозерского</w:t>
      </w:r>
      <w:r w:rsidR="00CA312F">
        <w:t xml:space="preserve"> сельсовета Мокшанского района Пензенской области.</w:t>
      </w:r>
    </w:p>
    <w:p w14:paraId="07964308" w14:textId="68C85846" w:rsidR="00FC4E3A" w:rsidRDefault="00FC4E3A" w:rsidP="00CA312F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r w:rsidR="00585106">
        <w:t>Чернозерского</w:t>
      </w:r>
      <w:r w:rsidR="00CA312F">
        <w:t xml:space="preserve"> сельсовета</w:t>
      </w:r>
    </w:p>
    <w:p w14:paraId="2A964D7E" w14:textId="77777777" w:rsidR="00CA312F" w:rsidRDefault="00CA312F" w:rsidP="00CA312F">
      <w:pPr>
        <w:pStyle w:val="a3"/>
        <w:spacing w:before="0" w:beforeAutospacing="0" w:after="0" w:afterAutospacing="0"/>
        <w:ind w:firstLine="567"/>
        <w:jc w:val="both"/>
      </w:pPr>
      <w:r>
        <w:t>Мокшанского района</w:t>
      </w:r>
    </w:p>
    <w:p w14:paraId="6327AE77" w14:textId="1E913AF5" w:rsidR="00CA312F" w:rsidRDefault="00CA312F" w:rsidP="00CA312F">
      <w:pPr>
        <w:pStyle w:val="a3"/>
        <w:tabs>
          <w:tab w:val="left" w:pos="6580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r>
        <w:tab/>
      </w:r>
      <w:r w:rsidR="00585106">
        <w:t>Н</w:t>
      </w:r>
      <w:r>
        <w:t>.А.</w:t>
      </w:r>
      <w:r w:rsidR="00585106">
        <w:t>Кочетков</w:t>
      </w:r>
      <w:r>
        <w:t>а</w:t>
      </w:r>
    </w:p>
    <w:p w14:paraId="045D0751" w14:textId="77777777"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F9"/>
    <w:rsid w:val="00585106"/>
    <w:rsid w:val="00897CF9"/>
    <w:rsid w:val="00914863"/>
    <w:rsid w:val="00CA312F"/>
    <w:rsid w:val="00D520E5"/>
    <w:rsid w:val="00D9251A"/>
    <w:rsid w:val="00F5780F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BA09"/>
  <w15:docId w15:val="{0F0548A8-C4BC-4975-B9B4-5D5407A9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6</cp:revision>
  <dcterms:created xsi:type="dcterms:W3CDTF">2024-03-02T12:44:00Z</dcterms:created>
  <dcterms:modified xsi:type="dcterms:W3CDTF">2024-03-03T14:02:00Z</dcterms:modified>
</cp:coreProperties>
</file>