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КОМИТЕТ МЕСТНОГО САМОУПРАВЛЕНИЯ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ПЛЕССКОГО</w:t>
      </w:r>
      <w:r w:rsidRPr="00056249">
        <w:rPr>
          <w:b/>
          <w:sz w:val="28"/>
          <w:szCs w:val="28"/>
        </w:rPr>
        <w:t xml:space="preserve"> СЕЛЬСОВЕТА 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МОКШАНСКОГО РАЙОНА ПЕНЗЕНСКОЙ ОБЛАСТИ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СЕДЬМОГО СОЗЫВА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02562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  <w:r w:rsidRPr="00056249">
        <w:rPr>
          <w:b/>
          <w:sz w:val="28"/>
          <w:szCs w:val="28"/>
        </w:rPr>
        <w:t>РЕШЕНИЕ</w:t>
      </w:r>
    </w:p>
    <w:p w:rsidR="00402562" w:rsidRPr="00056249" w:rsidRDefault="00402562" w:rsidP="00402562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02562" w:rsidRPr="00E97F3B" w:rsidRDefault="00402562" w:rsidP="00402562">
      <w:pPr>
        <w:tabs>
          <w:tab w:val="left" w:pos="9072"/>
        </w:tabs>
        <w:jc w:val="center"/>
        <w:rPr>
          <w:color w:val="FF0000"/>
          <w:sz w:val="24"/>
          <w:szCs w:val="24"/>
        </w:rPr>
      </w:pPr>
      <w:r w:rsidRPr="00E97F3B">
        <w:rPr>
          <w:sz w:val="24"/>
          <w:szCs w:val="24"/>
        </w:rPr>
        <w:t xml:space="preserve">от     </w:t>
      </w:r>
      <w:r w:rsidRPr="00E97F3B">
        <w:rPr>
          <w:sz w:val="24"/>
          <w:szCs w:val="24"/>
          <w:u w:val="single"/>
        </w:rPr>
        <w:t>2</w:t>
      </w:r>
      <w:r w:rsidR="001D53A2" w:rsidRPr="00E97F3B">
        <w:rPr>
          <w:sz w:val="24"/>
          <w:szCs w:val="24"/>
          <w:u w:val="single"/>
        </w:rPr>
        <w:t>1</w:t>
      </w:r>
      <w:r w:rsidR="005E0AED" w:rsidRPr="00E97F3B">
        <w:rPr>
          <w:sz w:val="24"/>
          <w:szCs w:val="24"/>
          <w:u w:val="single"/>
        </w:rPr>
        <w:t>.1</w:t>
      </w:r>
      <w:r w:rsidR="001D53A2" w:rsidRPr="00E97F3B">
        <w:rPr>
          <w:sz w:val="24"/>
          <w:szCs w:val="24"/>
          <w:u w:val="single"/>
        </w:rPr>
        <w:t>2</w:t>
      </w:r>
      <w:r w:rsidR="005E0AED" w:rsidRPr="00E97F3B">
        <w:rPr>
          <w:sz w:val="24"/>
          <w:szCs w:val="24"/>
          <w:u w:val="single"/>
        </w:rPr>
        <w:t>.20</w:t>
      </w:r>
      <w:r w:rsidR="00073BB1" w:rsidRPr="00E97F3B">
        <w:rPr>
          <w:sz w:val="24"/>
          <w:szCs w:val="24"/>
          <w:u w:val="single"/>
        </w:rPr>
        <w:t>2</w:t>
      </w:r>
      <w:r w:rsidR="005E0AED" w:rsidRPr="00E97F3B">
        <w:rPr>
          <w:sz w:val="24"/>
          <w:szCs w:val="24"/>
          <w:u w:val="single"/>
        </w:rPr>
        <w:t>3</w:t>
      </w:r>
      <w:r w:rsidRPr="00E97F3B">
        <w:rPr>
          <w:sz w:val="24"/>
          <w:szCs w:val="24"/>
        </w:rPr>
        <w:t xml:space="preserve">  </w:t>
      </w:r>
      <w:r w:rsidRPr="00E97F3B">
        <w:rPr>
          <w:sz w:val="24"/>
          <w:szCs w:val="24"/>
          <w:u w:val="single"/>
        </w:rPr>
        <w:t xml:space="preserve">№  </w:t>
      </w:r>
      <w:r w:rsidR="00290498" w:rsidRPr="00E97F3B">
        <w:rPr>
          <w:sz w:val="24"/>
          <w:szCs w:val="24"/>
          <w:u w:val="single"/>
        </w:rPr>
        <w:t xml:space="preserve">354 </w:t>
      </w:r>
      <w:r w:rsidR="00C845A0" w:rsidRPr="00E97F3B">
        <w:rPr>
          <w:sz w:val="24"/>
          <w:szCs w:val="24"/>
          <w:u w:val="single"/>
        </w:rPr>
        <w:t>-</w:t>
      </w:r>
      <w:r w:rsidR="00290498" w:rsidRPr="00E97F3B">
        <w:rPr>
          <w:sz w:val="24"/>
          <w:szCs w:val="24"/>
          <w:u w:val="single"/>
        </w:rPr>
        <w:t>119</w:t>
      </w:r>
      <w:r w:rsidR="001D53A2" w:rsidRPr="00E97F3B">
        <w:rPr>
          <w:sz w:val="24"/>
          <w:szCs w:val="24"/>
          <w:u w:val="single"/>
        </w:rPr>
        <w:t xml:space="preserve"> </w:t>
      </w:r>
      <w:r w:rsidRPr="00E97F3B">
        <w:rPr>
          <w:sz w:val="24"/>
          <w:szCs w:val="24"/>
          <w:u w:val="single"/>
        </w:rPr>
        <w:t>/7</w:t>
      </w:r>
      <w:r w:rsidRPr="00E97F3B">
        <w:rPr>
          <w:sz w:val="24"/>
          <w:szCs w:val="24"/>
        </w:rPr>
        <w:t xml:space="preserve"> </w:t>
      </w:r>
    </w:p>
    <w:p w:rsidR="00402562" w:rsidRPr="00E97F3B" w:rsidRDefault="00402562" w:rsidP="00402562">
      <w:pPr>
        <w:jc w:val="center"/>
        <w:rPr>
          <w:sz w:val="24"/>
          <w:szCs w:val="24"/>
        </w:rPr>
      </w:pPr>
      <w:proofErr w:type="spellStart"/>
      <w:r w:rsidRPr="00E97F3B">
        <w:rPr>
          <w:sz w:val="24"/>
          <w:szCs w:val="24"/>
        </w:rPr>
        <w:t>с</w:t>
      </w:r>
      <w:proofErr w:type="gramStart"/>
      <w:r w:rsidRPr="00E97F3B">
        <w:rPr>
          <w:sz w:val="24"/>
          <w:szCs w:val="24"/>
        </w:rPr>
        <w:t>.П</w:t>
      </w:r>
      <w:proofErr w:type="gramEnd"/>
      <w:r w:rsidRPr="00E97F3B">
        <w:rPr>
          <w:sz w:val="24"/>
          <w:szCs w:val="24"/>
        </w:rPr>
        <w:t>лесс</w:t>
      </w:r>
      <w:proofErr w:type="spellEnd"/>
    </w:p>
    <w:p w:rsidR="00402562" w:rsidRPr="00056249" w:rsidRDefault="00402562" w:rsidP="00402562">
      <w:pPr>
        <w:jc w:val="center"/>
        <w:rPr>
          <w:sz w:val="28"/>
          <w:szCs w:val="28"/>
        </w:rPr>
      </w:pPr>
    </w:p>
    <w:p w:rsidR="005E0AED" w:rsidRPr="00A469FE" w:rsidRDefault="005E0AED" w:rsidP="005E0AED">
      <w:pPr>
        <w:jc w:val="center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О бюджете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</w:t>
      </w:r>
      <w:proofErr w:type="spellStart"/>
      <w:r w:rsidRPr="00A469FE">
        <w:rPr>
          <w:b/>
          <w:sz w:val="26"/>
          <w:szCs w:val="26"/>
        </w:rPr>
        <w:t>Мокшанского</w:t>
      </w:r>
      <w:proofErr w:type="spellEnd"/>
      <w:r w:rsidRPr="00A469FE">
        <w:rPr>
          <w:b/>
          <w:sz w:val="26"/>
          <w:szCs w:val="26"/>
        </w:rPr>
        <w:t xml:space="preserve"> района Пензенской области на 2024 год и на плановый период 2025 и 2026 годов</w:t>
      </w:r>
    </w:p>
    <w:p w:rsidR="005E0AED" w:rsidRPr="00A469FE" w:rsidRDefault="005E0AED" w:rsidP="005E0AED">
      <w:pPr>
        <w:jc w:val="center"/>
        <w:rPr>
          <w:b/>
          <w:sz w:val="26"/>
          <w:szCs w:val="26"/>
        </w:rPr>
      </w:pPr>
    </w:p>
    <w:p w:rsidR="005E0AED" w:rsidRPr="00A469FE" w:rsidRDefault="005E0AED" w:rsidP="005E0AED">
      <w:pPr>
        <w:pStyle w:val="4"/>
        <w:ind w:left="-18" w:firstLine="738"/>
        <w:rPr>
          <w:sz w:val="26"/>
          <w:szCs w:val="26"/>
        </w:rPr>
      </w:pPr>
      <w:r w:rsidRPr="00A469FE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области,</w:t>
      </w:r>
    </w:p>
    <w:p w:rsidR="005E0AED" w:rsidRPr="00A469FE" w:rsidRDefault="005E0AED" w:rsidP="005E0AED">
      <w:pPr>
        <w:pStyle w:val="af1"/>
        <w:rPr>
          <w:sz w:val="26"/>
          <w:szCs w:val="26"/>
        </w:rPr>
      </w:pPr>
    </w:p>
    <w:p w:rsidR="005E0AED" w:rsidRPr="00A469FE" w:rsidRDefault="005E0AED" w:rsidP="005E0AED">
      <w:pPr>
        <w:pStyle w:val="af1"/>
        <w:jc w:val="center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Комитет местного самоуправления  решил:</w:t>
      </w:r>
    </w:p>
    <w:p w:rsidR="005E0AED" w:rsidRPr="00A469FE" w:rsidRDefault="005E0AED" w:rsidP="005E0AED">
      <w:pPr>
        <w:pStyle w:val="4"/>
        <w:ind w:left="540" w:firstLine="27"/>
        <w:rPr>
          <w:sz w:val="26"/>
          <w:szCs w:val="26"/>
        </w:rPr>
      </w:pPr>
      <w:r w:rsidRPr="00A469FE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 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CF0780">
        <w:rPr>
          <w:rFonts w:ascii="Times New Roman" w:hAnsi="Times New Roman" w:cs="Times New Roman"/>
          <w:sz w:val="26"/>
          <w:szCs w:val="26"/>
        </w:rPr>
        <w:t>5932,648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</w:r>
      <w:r w:rsidR="00CF0780">
        <w:rPr>
          <w:rFonts w:ascii="Times New Roman" w:hAnsi="Times New Roman" w:cs="Times New Roman"/>
          <w:sz w:val="26"/>
          <w:szCs w:val="26"/>
        </w:rPr>
        <w:t>6477,305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A469FE">
        <w:rPr>
          <w:rFonts w:ascii="Times New Roman" w:hAnsi="Times New Roman" w:cs="Times New Roman"/>
          <w:sz w:val="26"/>
          <w:szCs w:val="26"/>
        </w:rPr>
        <w:br/>
        <w:t>544,657 тыс. рублей.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 w:rsidR="00CF0780">
        <w:rPr>
          <w:rFonts w:ascii="Times New Roman" w:hAnsi="Times New Roman" w:cs="Times New Roman"/>
          <w:sz w:val="26"/>
          <w:szCs w:val="26"/>
        </w:rPr>
        <w:t>5889,891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на 2026 год в сумме </w:t>
      </w:r>
      <w:r w:rsidR="00CF0780">
        <w:rPr>
          <w:rFonts w:ascii="Times New Roman" w:hAnsi="Times New Roman" w:cs="Times New Roman"/>
          <w:sz w:val="26"/>
          <w:szCs w:val="26"/>
        </w:rPr>
        <w:t>5975,487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</w:t>
      </w:r>
      <w:r w:rsidR="00CF0780">
        <w:rPr>
          <w:rFonts w:ascii="Times New Roman" w:hAnsi="Times New Roman" w:cs="Times New Roman"/>
          <w:sz w:val="26"/>
          <w:szCs w:val="26"/>
        </w:rPr>
        <w:t>5973,306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и на 2026 год в сумме </w:t>
      </w:r>
      <w:r w:rsidR="00CF0780">
        <w:rPr>
          <w:rFonts w:ascii="Times New Roman" w:hAnsi="Times New Roman" w:cs="Times New Roman"/>
          <w:sz w:val="26"/>
          <w:szCs w:val="26"/>
        </w:rPr>
        <w:t>6249,562</w:t>
      </w:r>
      <w:r w:rsidRPr="00A469FE">
        <w:rPr>
          <w:rFonts w:ascii="Times New Roman" w:hAnsi="Times New Roman" w:cs="Times New Roman"/>
          <w:sz w:val="26"/>
          <w:szCs w:val="26"/>
        </w:rPr>
        <w:t xml:space="preserve"> тыс. рублей, в том числе условно утвержденные расходы на 2025 год в сумме 140,000 тыс. рублей, и на 2026 год в сумме  270,000 тыс. 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3) прогнозируемый дефицит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5E0AED" w:rsidRPr="00A469FE" w:rsidRDefault="005E0AED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5E0AED" w:rsidRPr="00A469FE" w:rsidRDefault="005E0AED" w:rsidP="005E0AE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ПР – подраздел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5E0AED" w:rsidRPr="00A469FE" w:rsidRDefault="005E0AED" w:rsidP="005E0AE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5E0AED" w:rsidRPr="00A469FE" w:rsidRDefault="005E0AED" w:rsidP="005E0AED">
      <w:pPr>
        <w:pStyle w:val="4"/>
        <w:ind w:firstLine="993"/>
        <w:rPr>
          <w:sz w:val="26"/>
          <w:szCs w:val="26"/>
        </w:rPr>
      </w:pPr>
      <w:r w:rsidRPr="00A469FE">
        <w:rPr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2024 и плановый период 2025 и 2026 годов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2024 и плановый период 2025 и 2026 годов согласно приложению 1 к настоящему решению.</w:t>
      </w:r>
    </w:p>
    <w:p w:rsidR="005E0AED" w:rsidRPr="00A469FE" w:rsidRDefault="005E0AED" w:rsidP="005E0AED">
      <w:pPr>
        <w:pStyle w:val="4"/>
        <w:ind w:firstLine="567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на 2024 и плановый период 2025 и 2026 годов</w:t>
      </w:r>
    </w:p>
    <w:p w:rsidR="005E0AED" w:rsidRPr="00A469FE" w:rsidRDefault="005E0AED" w:rsidP="00A469FE">
      <w:pPr>
        <w:pStyle w:val="af1"/>
        <w:spacing w:before="240" w:after="0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2024 год и на плановый период 2025 и 2026 годов согласно приложению 2 к настоящему решению.</w:t>
      </w:r>
    </w:p>
    <w:p w:rsidR="005E0AED" w:rsidRPr="00A469FE" w:rsidRDefault="005E0AED" w:rsidP="005E0AED">
      <w:pPr>
        <w:pStyle w:val="12"/>
        <w:tabs>
          <w:tab w:val="clear" w:pos="918"/>
          <w:tab w:val="num" w:pos="284"/>
        </w:tabs>
        <w:spacing w:before="0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A469FE">
        <w:rPr>
          <w:rFonts w:ascii="Times New Roman" w:hAnsi="Times New Roman" w:cs="Times New Roman"/>
          <w:b/>
          <w:sz w:val="26"/>
          <w:szCs w:val="26"/>
        </w:rPr>
        <w:t>Статья 4.</w:t>
      </w:r>
      <w:r w:rsidRPr="00A469FE">
        <w:rPr>
          <w:rFonts w:ascii="Times New Roman" w:hAnsi="Times New Roman" w:cs="Times New Roman"/>
          <w:sz w:val="26"/>
          <w:szCs w:val="26"/>
        </w:rPr>
        <w:t xml:space="preserve"> </w:t>
      </w:r>
      <w:r w:rsidRPr="00A469FE">
        <w:rPr>
          <w:rFonts w:ascii="Times New Roman" w:hAnsi="Times New Roman" w:cs="Times New Roman"/>
          <w:b/>
          <w:sz w:val="26"/>
          <w:szCs w:val="26"/>
        </w:rPr>
        <w:t>Дополнительные основания и иные условия предоставления      отсрочек, рассрочек, инвестиционных налоговых кредитов, а также льготы по местным налогам, сборам и неналоговым доходам</w:t>
      </w:r>
    </w:p>
    <w:p w:rsidR="005E0AED" w:rsidRPr="00A469FE" w:rsidRDefault="005E0AED" w:rsidP="005E0AED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A469FE">
        <w:rPr>
          <w:rFonts w:ascii="Times New Roman" w:hAnsi="Times New Roman" w:cs="Times New Roman"/>
          <w:sz w:val="26"/>
          <w:szCs w:val="26"/>
        </w:rPr>
        <w:t>Отказаться от принятия в 202</w:t>
      </w:r>
      <w:r w:rsidR="00A7010A">
        <w:rPr>
          <w:rFonts w:ascii="Times New Roman" w:hAnsi="Times New Roman" w:cs="Times New Roman"/>
          <w:sz w:val="26"/>
          <w:szCs w:val="26"/>
        </w:rPr>
        <w:t>4</w:t>
      </w:r>
      <w:r w:rsidRPr="00A469FE">
        <w:rPr>
          <w:rFonts w:ascii="Times New Roman" w:hAnsi="Times New Roman" w:cs="Times New Roman"/>
          <w:sz w:val="26"/>
          <w:szCs w:val="26"/>
        </w:rPr>
        <w:t>-202</w:t>
      </w:r>
      <w:r w:rsidR="00A7010A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Pr="00A469FE">
        <w:rPr>
          <w:rFonts w:ascii="Times New Roman" w:hAnsi="Times New Roman" w:cs="Times New Roman"/>
          <w:sz w:val="26"/>
          <w:szCs w:val="26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доходам, </w:t>
      </w:r>
      <w:r w:rsidRPr="00A469FE">
        <w:rPr>
          <w:rFonts w:ascii="Times New Roman" w:hAnsi="Times New Roman" w:cs="Times New Roman"/>
          <w:sz w:val="26"/>
          <w:szCs w:val="26"/>
          <w:lang w:eastAsia="ko-KR"/>
        </w:rPr>
        <w:t>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A469FE">
        <w:rPr>
          <w:rFonts w:ascii="Times New Roman" w:hAnsi="Times New Roman" w:cs="Times New Roman"/>
          <w:sz w:val="26"/>
          <w:szCs w:val="26"/>
          <w:lang w:eastAsia="ko-KR"/>
        </w:rPr>
        <w:t xml:space="preserve">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</w:p>
    <w:p w:rsidR="005E0AED" w:rsidRPr="00A469FE" w:rsidRDefault="005E0AED" w:rsidP="005E0AED">
      <w:pPr>
        <w:pStyle w:val="4"/>
        <w:ind w:left="142" w:firstLine="425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5E0AED" w:rsidRPr="00A469FE" w:rsidRDefault="005E0AED" w:rsidP="0004418E">
      <w:pPr>
        <w:pStyle w:val="af1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2024   году в сумме </w:t>
      </w:r>
      <w:r w:rsidR="00CF0780">
        <w:rPr>
          <w:sz w:val="26"/>
          <w:szCs w:val="26"/>
        </w:rPr>
        <w:t>2356,648</w:t>
      </w:r>
      <w:r w:rsidRPr="00A469FE">
        <w:rPr>
          <w:sz w:val="26"/>
          <w:szCs w:val="26"/>
        </w:rPr>
        <w:t xml:space="preserve">  тыс. рублей, в 2025 году в сумме </w:t>
      </w:r>
      <w:r w:rsidR="00CF0780">
        <w:rPr>
          <w:sz w:val="26"/>
          <w:szCs w:val="26"/>
        </w:rPr>
        <w:t>2254,891</w:t>
      </w:r>
      <w:r w:rsidRPr="00A469FE">
        <w:rPr>
          <w:sz w:val="26"/>
          <w:szCs w:val="26"/>
        </w:rPr>
        <w:t xml:space="preserve"> тыс. рублей и в 2026 году в сумме </w:t>
      </w:r>
      <w:r w:rsidR="00CF0780">
        <w:rPr>
          <w:sz w:val="26"/>
          <w:szCs w:val="26"/>
        </w:rPr>
        <w:t>2230,487</w:t>
      </w:r>
      <w:r w:rsidRPr="00A469FE">
        <w:rPr>
          <w:sz w:val="26"/>
          <w:szCs w:val="26"/>
        </w:rPr>
        <w:t xml:space="preserve"> </w:t>
      </w:r>
      <w:r w:rsidRPr="00A469FE">
        <w:rPr>
          <w:sz w:val="26"/>
          <w:szCs w:val="26"/>
        </w:rPr>
        <w:lastRenderedPageBreak/>
        <w:t>тыс. рублей.</w:t>
      </w:r>
    </w:p>
    <w:p w:rsidR="005E0AED" w:rsidRPr="00A469FE" w:rsidRDefault="005E0AED" w:rsidP="005E0AED">
      <w:pPr>
        <w:pStyle w:val="4"/>
        <w:ind w:firstLine="567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Статья 6. Бюджетные ассигнования бюджета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на 2024 год и на плановый период 2025 и 2026 годов</w:t>
      </w:r>
    </w:p>
    <w:p w:rsidR="005E0AED" w:rsidRPr="00A469FE" w:rsidRDefault="005E0AED" w:rsidP="005E0AED">
      <w:pPr>
        <w:pStyle w:val="12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Утвердить:</w:t>
      </w:r>
    </w:p>
    <w:p w:rsidR="005E0AED" w:rsidRPr="00A469FE" w:rsidRDefault="005E0AED" w:rsidP="005E0AED">
      <w:pPr>
        <w:pStyle w:val="12"/>
        <w:ind w:left="567" w:firstLin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1) общий объем бюджетных ассигнований на исполнение публичных нормативных обязательств: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на 2024 год в сумме 0,000 тыс. рублей;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на 2025 год в сумме 0,000 тыс. рублей;                   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 на 2026 год в сумме 0,000 тыс. рублей.</w:t>
      </w:r>
    </w:p>
    <w:p w:rsidR="005E0AED" w:rsidRPr="00A469FE" w:rsidRDefault="005E0AED" w:rsidP="005E0AED">
      <w:pPr>
        <w:ind w:firstLine="567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2) распределение бюджетных ассигнований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 и на плановый период 2025 и 2026 годов согласно приложению 4 к настоящему решению;</w:t>
      </w:r>
    </w:p>
    <w:p w:rsidR="005E0AED" w:rsidRPr="00A469FE" w:rsidRDefault="005E0AED" w:rsidP="005E0AED">
      <w:pPr>
        <w:ind w:firstLine="567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3) ведомственную структуру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2024 год и на плановый период 2025 и 2026  годов согласно приложению 5 к настоящему решению.</w:t>
      </w:r>
    </w:p>
    <w:p w:rsidR="005E0AED" w:rsidRPr="00A469FE" w:rsidRDefault="005E0AED" w:rsidP="005E0AED">
      <w:pPr>
        <w:ind w:firstLine="567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бюджету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сельсовета.</w:t>
      </w:r>
    </w:p>
    <w:p w:rsidR="005E0AED" w:rsidRPr="00A469FE" w:rsidRDefault="005E0AED" w:rsidP="005E0AED">
      <w:pPr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 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в порядке, установленном администрацией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района.</w:t>
      </w:r>
    </w:p>
    <w:p w:rsidR="005E0AED" w:rsidRPr="00A469FE" w:rsidRDefault="005E0AED" w:rsidP="005E0AED">
      <w:pPr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бюджету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сельсовета.</w:t>
      </w:r>
    </w:p>
    <w:p w:rsidR="005E0AED" w:rsidRPr="00A469FE" w:rsidRDefault="005E0AED" w:rsidP="005E0AED">
      <w:pPr>
        <w:pStyle w:val="4"/>
        <w:ind w:firstLine="567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1. Утвердить объем межбюджетных трансфертов, предоставляемых другим бюджетам бюджетной системы Российской Федерации в 2024 году в сумме 693,100 тыс.рублей, в 2025 году в сумме 640,500 тыс. рублей, в 2026 году в сумме 640,500 тыс. рублей.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lastRenderedPageBreak/>
        <w:t xml:space="preserve">2.  Утвердить распределение иных межбюджетных трансфертов на 2024 и плановый период 2025 и 2026 годов, предоставляемых из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5E0AED" w:rsidRPr="00A469FE" w:rsidRDefault="005E0AED" w:rsidP="005E0AED">
      <w:pPr>
        <w:pStyle w:val="4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       Статья 8. Бюджетные ассигнования муниципального дорожного фонда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на 202</w:t>
      </w:r>
      <w:r w:rsidR="00A7010A">
        <w:rPr>
          <w:b/>
          <w:sz w:val="26"/>
          <w:szCs w:val="26"/>
        </w:rPr>
        <w:t>4</w:t>
      </w:r>
      <w:r w:rsidRPr="00A469FE">
        <w:rPr>
          <w:b/>
          <w:sz w:val="26"/>
          <w:szCs w:val="26"/>
        </w:rPr>
        <w:t xml:space="preserve"> год и на плановый период 202</w:t>
      </w:r>
      <w:r w:rsidR="00A7010A">
        <w:rPr>
          <w:b/>
          <w:sz w:val="26"/>
          <w:szCs w:val="26"/>
        </w:rPr>
        <w:t>5</w:t>
      </w:r>
      <w:r w:rsidRPr="00A469FE">
        <w:rPr>
          <w:b/>
          <w:sz w:val="26"/>
          <w:szCs w:val="26"/>
        </w:rPr>
        <w:t xml:space="preserve"> и 202</w:t>
      </w:r>
      <w:r w:rsidR="00A7010A">
        <w:rPr>
          <w:b/>
          <w:sz w:val="26"/>
          <w:szCs w:val="26"/>
        </w:rPr>
        <w:t>6</w:t>
      </w:r>
      <w:r w:rsidRPr="00A469FE">
        <w:rPr>
          <w:b/>
          <w:sz w:val="26"/>
          <w:szCs w:val="26"/>
        </w:rPr>
        <w:t xml:space="preserve"> годов</w:t>
      </w:r>
    </w:p>
    <w:p w:rsidR="005E0AED" w:rsidRPr="00A469FE" w:rsidRDefault="00290498" w:rsidP="00290498">
      <w:pPr>
        <w:pStyle w:val="4"/>
        <w:rPr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5E0AED" w:rsidRPr="00A469FE">
        <w:rPr>
          <w:sz w:val="26"/>
          <w:szCs w:val="26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="005E0AED" w:rsidRPr="00A469FE">
        <w:rPr>
          <w:sz w:val="26"/>
          <w:szCs w:val="26"/>
        </w:rPr>
        <w:t>Плесского</w:t>
      </w:r>
      <w:proofErr w:type="spellEnd"/>
      <w:r w:rsidR="005E0AED" w:rsidRPr="00A469FE">
        <w:rPr>
          <w:sz w:val="26"/>
          <w:szCs w:val="26"/>
        </w:rPr>
        <w:t xml:space="preserve"> сельсовета: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- на 2024 год в сумме 1414,000 тыс.рублей, 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- на 2025 год в сумме 1438,000 тыс.рублей, 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- на 202</w:t>
      </w:r>
      <w:r w:rsidR="00A7010A">
        <w:rPr>
          <w:rFonts w:ascii="Times New Roman" w:hAnsi="Times New Roman" w:cs="Times New Roman"/>
          <w:sz w:val="26"/>
          <w:szCs w:val="26"/>
        </w:rPr>
        <w:t>6</w:t>
      </w:r>
      <w:r w:rsidRPr="00A469FE">
        <w:rPr>
          <w:rFonts w:ascii="Times New Roman" w:hAnsi="Times New Roman" w:cs="Times New Roman"/>
          <w:sz w:val="26"/>
          <w:szCs w:val="26"/>
        </w:rPr>
        <w:t xml:space="preserve"> год в сумме 1467,000 тыс</w:t>
      </w:r>
      <w:proofErr w:type="gramStart"/>
      <w:r w:rsidRPr="00A469FE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A469FE">
        <w:rPr>
          <w:rFonts w:ascii="Times New Roman" w:hAnsi="Times New Roman" w:cs="Times New Roman"/>
          <w:sz w:val="26"/>
          <w:szCs w:val="26"/>
        </w:rPr>
        <w:t>ублей.</w:t>
      </w:r>
      <w:r w:rsidRPr="00A469F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в 2024 году в объеме 1414,000 тыс.рублей, в 2025 году в объеме 1438,000 тыс.рублей, в 2026 году в объеме 1467,000 тыс.рублей.</w:t>
      </w:r>
    </w:p>
    <w:p w:rsidR="005E0AED" w:rsidRPr="00A469FE" w:rsidRDefault="005E0AED" w:rsidP="005E0AED">
      <w:pPr>
        <w:pStyle w:val="4"/>
        <w:ind w:firstLine="645"/>
        <w:rPr>
          <w:sz w:val="26"/>
          <w:szCs w:val="26"/>
        </w:rPr>
      </w:pPr>
    </w:p>
    <w:p w:rsidR="005E0AED" w:rsidRPr="00A469FE" w:rsidRDefault="005E0AED" w:rsidP="005E0AED">
      <w:pPr>
        <w:pStyle w:val="4"/>
        <w:ind w:firstLine="483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сельсовета, муниципальный внутренний долг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2024 и плановый период 2025 и 2026 годов согласно приложению 7 к настоящему решению.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2. Установить верхний предел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по муниципальным гарантиям на 1 января 2025 года, на 1 января 2026 года, на 1 января 2027 года соответствует нулевому значению.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3. Установить, что предельный объем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2024 год, на 2025 год и на 2026 год соответствует нулевому значению.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4. Утвердить, что предельный объем расходов на обслуживание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2024 году, в 2025 году, в 2026 году соответствует нулевому значению.</w:t>
      </w:r>
    </w:p>
    <w:p w:rsidR="005E0AED" w:rsidRPr="00A469FE" w:rsidRDefault="005E0AED" w:rsidP="005E0AED">
      <w:pPr>
        <w:pStyle w:val="12"/>
        <w:tabs>
          <w:tab w:val="left" w:pos="708"/>
        </w:tabs>
        <w:ind w:left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5. Установить, что в 2024 году и в плановом периоде 2025 и 2026 годов муниципальных гарантий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не предоставляются.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6. Администрация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="001D53A2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муниципальных заимствований.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b/>
          <w:bCs/>
          <w:sz w:val="26"/>
          <w:szCs w:val="26"/>
        </w:rPr>
        <w:t xml:space="preserve"> Статья 10.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A469FE">
        <w:rPr>
          <w:b/>
          <w:bCs/>
          <w:sz w:val="26"/>
          <w:szCs w:val="26"/>
        </w:rPr>
        <w:t>Плесский</w:t>
      </w:r>
      <w:proofErr w:type="spellEnd"/>
      <w:r w:rsidRPr="00A469FE">
        <w:rPr>
          <w:b/>
          <w:bCs/>
          <w:sz w:val="26"/>
          <w:szCs w:val="26"/>
        </w:rPr>
        <w:t xml:space="preserve"> сельсовет </w:t>
      </w:r>
      <w:proofErr w:type="spellStart"/>
      <w:r w:rsidRPr="00A469FE">
        <w:rPr>
          <w:b/>
          <w:bCs/>
          <w:sz w:val="26"/>
          <w:szCs w:val="26"/>
        </w:rPr>
        <w:t>Мокшанскогого</w:t>
      </w:r>
      <w:proofErr w:type="spellEnd"/>
      <w:r w:rsidRPr="00A469FE">
        <w:rPr>
          <w:b/>
          <w:bCs/>
          <w:sz w:val="26"/>
          <w:szCs w:val="26"/>
        </w:rPr>
        <w:t xml:space="preserve"> района Пензенской области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1. Установить, что в 2024 году и в плановый период 2025 и 2026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могут быть урегулированы способом основанного на соглашении изменения условий </w:t>
      </w:r>
      <w:r w:rsidRPr="00A469FE">
        <w:rPr>
          <w:sz w:val="26"/>
          <w:szCs w:val="26"/>
        </w:rPr>
        <w:lastRenderedPageBreak/>
        <w:t xml:space="preserve">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>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>: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осуществляется на срок не более одного года;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взимается плата.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3. Правила (основания, условия и порядок) реструктуризации в 2024 году и в плановый период 2025 и 2026 годов денежных обязательств (задолженности по денежным обязательствам)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</w:t>
      </w:r>
      <w:r w:rsidRPr="00A469FE">
        <w:rPr>
          <w:sz w:val="26"/>
          <w:szCs w:val="26"/>
        </w:rPr>
        <w:t xml:space="preserve"> устанавливаются постановлением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области.</w:t>
      </w:r>
    </w:p>
    <w:p w:rsidR="005E0AED" w:rsidRPr="00A469FE" w:rsidRDefault="005E0AED" w:rsidP="005E0AED">
      <w:pPr>
        <w:ind w:firstLine="514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A469FE">
        <w:rPr>
          <w:bCs/>
          <w:sz w:val="26"/>
          <w:szCs w:val="26"/>
        </w:rPr>
        <w:t>Плесский</w:t>
      </w:r>
      <w:proofErr w:type="spellEnd"/>
      <w:r w:rsidRPr="00A469FE">
        <w:rPr>
          <w:bCs/>
          <w:sz w:val="26"/>
          <w:szCs w:val="26"/>
        </w:rPr>
        <w:t xml:space="preserve"> сельсовет </w:t>
      </w:r>
      <w:proofErr w:type="spellStart"/>
      <w:r w:rsidRPr="00A469FE">
        <w:rPr>
          <w:bCs/>
          <w:sz w:val="26"/>
          <w:szCs w:val="26"/>
        </w:rPr>
        <w:t>Мокшанскогого</w:t>
      </w:r>
      <w:proofErr w:type="spellEnd"/>
      <w:r w:rsidRPr="00A469FE">
        <w:rPr>
          <w:bCs/>
          <w:sz w:val="26"/>
          <w:szCs w:val="26"/>
        </w:rPr>
        <w:t xml:space="preserve"> района Пензенской области </w:t>
      </w:r>
      <w:r w:rsidRPr="00A469FE">
        <w:rPr>
          <w:sz w:val="26"/>
          <w:szCs w:val="26"/>
        </w:rPr>
        <w:t xml:space="preserve">в 2024 году и в плановый период 2025 и 2026 годов осуществляется администрацией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области.</w:t>
      </w:r>
    </w:p>
    <w:p w:rsidR="005E0AED" w:rsidRPr="00A469FE" w:rsidRDefault="005E0AED" w:rsidP="005E0AED">
      <w:pPr>
        <w:pStyle w:val="4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  </w:t>
      </w:r>
      <w:r w:rsidRPr="00A469FE">
        <w:rPr>
          <w:b/>
          <w:sz w:val="26"/>
          <w:szCs w:val="26"/>
          <w:lang w:val="en-US"/>
        </w:rPr>
        <w:t>C</w:t>
      </w:r>
      <w:proofErr w:type="spellStart"/>
      <w:r w:rsidRPr="00A469FE">
        <w:rPr>
          <w:b/>
          <w:sz w:val="26"/>
          <w:szCs w:val="26"/>
        </w:rPr>
        <w:t>татья</w:t>
      </w:r>
      <w:proofErr w:type="spellEnd"/>
      <w:r w:rsidRPr="00A469FE">
        <w:rPr>
          <w:b/>
          <w:sz w:val="26"/>
          <w:szCs w:val="26"/>
        </w:rPr>
        <w:t xml:space="preserve"> 11.  Особенности исполнения бюджета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в 202</w:t>
      </w:r>
      <w:r w:rsidR="00A7010A">
        <w:rPr>
          <w:b/>
          <w:sz w:val="26"/>
          <w:szCs w:val="26"/>
        </w:rPr>
        <w:t>4</w:t>
      </w:r>
      <w:r w:rsidRPr="00A469FE">
        <w:rPr>
          <w:b/>
          <w:sz w:val="26"/>
          <w:szCs w:val="26"/>
        </w:rPr>
        <w:t xml:space="preserve"> году 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1. Установить, что расходы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sz w:val="26"/>
          <w:szCs w:val="26"/>
        </w:rPr>
        <w:t xml:space="preserve">2. </w:t>
      </w:r>
      <w:r w:rsidRPr="00A469FE">
        <w:rPr>
          <w:color w:val="000000"/>
          <w:sz w:val="26"/>
          <w:szCs w:val="26"/>
        </w:rPr>
        <w:t xml:space="preserve">Получатели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за счет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 области и настоящим Решением для такого договора (муниципального контракта), но не более </w:t>
      </w:r>
      <w:r w:rsidRPr="00A469FE">
        <w:rPr>
          <w:color w:val="000000"/>
          <w:sz w:val="26"/>
          <w:szCs w:val="26"/>
        </w:rPr>
        <w:lastRenderedPageBreak/>
        <w:t>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color w:val="000000"/>
          <w:sz w:val="26"/>
          <w:szCs w:val="26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и бюджетов поселений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color w:val="000000"/>
          <w:sz w:val="26"/>
          <w:szCs w:val="26"/>
        </w:rPr>
        <w:t>Мокшанского</w:t>
      </w:r>
      <w:proofErr w:type="spellEnd"/>
      <w:r w:rsidRPr="00A469FE">
        <w:rPr>
          <w:color w:val="000000"/>
          <w:sz w:val="26"/>
          <w:szCs w:val="26"/>
        </w:rPr>
        <w:t xml:space="preserve"> района;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color w:val="000000"/>
          <w:sz w:val="26"/>
          <w:szCs w:val="26"/>
        </w:rPr>
        <w:t>2) в размере до 100 процентов суммы договора (контракта):  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A469FE">
        <w:rPr>
          <w:color w:val="000000"/>
          <w:sz w:val="26"/>
          <w:szCs w:val="26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 w:rsidRPr="00A469FE">
        <w:rPr>
          <w:sz w:val="26"/>
          <w:szCs w:val="26"/>
        </w:rPr>
        <w:t>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 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</w:t>
      </w:r>
      <w:r w:rsidRPr="00A469FE">
        <w:rPr>
          <w:color w:val="000000"/>
          <w:sz w:val="26"/>
          <w:szCs w:val="26"/>
        </w:rPr>
        <w:t>, организационных и регистрационных взносов на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авиа-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5E0AED" w:rsidRPr="00A469FE" w:rsidRDefault="005E0AED" w:rsidP="005E0AED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A469FE">
        <w:rPr>
          <w:color w:val="000000"/>
          <w:sz w:val="26"/>
          <w:szCs w:val="26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5E0AED" w:rsidRPr="0004418E" w:rsidRDefault="00290498" w:rsidP="00290498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5E0AED" w:rsidRPr="0004418E">
        <w:rPr>
          <w:rFonts w:ascii="Times New Roman" w:hAnsi="Times New Roman" w:cs="Times New Roman"/>
          <w:sz w:val="26"/>
          <w:szCs w:val="26"/>
        </w:rPr>
        <w:t xml:space="preserve">3) в размере до 30 процентов суммы договора (контракта), но не более  лимитов бюджетных обязательств, доведенных на 2024 год, подлежащих исполнению за счет средств бюджета </w:t>
      </w:r>
      <w:proofErr w:type="spellStart"/>
      <w:r w:rsidR="005E0AED" w:rsidRPr="0004418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5E0AED" w:rsidRPr="0004418E">
        <w:rPr>
          <w:rFonts w:ascii="Times New Roman" w:hAnsi="Times New Roman" w:cs="Times New Roman"/>
          <w:sz w:val="26"/>
          <w:szCs w:val="26"/>
        </w:rPr>
        <w:t xml:space="preserve"> сельсовета  в 2025 году, - по остальным договорам (контрактам), если иное не предусмотрено законодательством Российской Федерации.</w:t>
      </w:r>
    </w:p>
    <w:p w:rsidR="005E0AED" w:rsidRPr="00A469FE" w:rsidRDefault="00290498" w:rsidP="00290498">
      <w:pPr>
        <w:pStyle w:val="12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E0AED" w:rsidRPr="00A469FE">
        <w:rPr>
          <w:rFonts w:ascii="Times New Roman" w:hAnsi="Times New Roman" w:cs="Times New Roman"/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="005E0AED" w:rsidRPr="00A469FE">
        <w:rPr>
          <w:rFonts w:ascii="Times New Roman" w:hAnsi="Times New Roman" w:cs="Times New Roman"/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="005E0AED" w:rsidRPr="00A469FE">
        <w:rPr>
          <w:rFonts w:ascii="Times New Roman" w:hAnsi="Times New Roman" w:cs="Times New Roman"/>
          <w:sz w:val="26"/>
          <w:szCs w:val="26"/>
        </w:rPr>
        <w:t>» (с последующими изменениями).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</w:t>
      </w:r>
      <w:r w:rsidRPr="00A469FE">
        <w:rPr>
          <w:sz w:val="26"/>
          <w:szCs w:val="26"/>
        </w:rPr>
        <w:lastRenderedPageBreak/>
        <w:t>объекта капитального строительства внесение платы за подключение осуществляется: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7" w:history="1">
        <w:r w:rsidRPr="00A469FE">
          <w:rPr>
            <w:rStyle w:val="a3"/>
            <w:sz w:val="26"/>
            <w:szCs w:val="26"/>
          </w:rPr>
          <w:t>Правилами</w:t>
        </w:r>
      </w:hyperlink>
      <w:r w:rsidRPr="00A469FE">
        <w:rPr>
          <w:sz w:val="26"/>
          <w:szCs w:val="26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5E0AED" w:rsidRPr="00A469FE" w:rsidRDefault="005E0AED" w:rsidP="005E0AED">
      <w:pPr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- к электрическим сетям в порядке, установленном </w:t>
      </w:r>
      <w:hyperlink r:id="rId8" w:history="1">
        <w:r w:rsidRPr="00A469FE">
          <w:rPr>
            <w:rStyle w:val="a3"/>
            <w:sz w:val="26"/>
            <w:szCs w:val="26"/>
          </w:rPr>
          <w:t>Правилами</w:t>
        </w:r>
      </w:hyperlink>
      <w:r w:rsidRPr="00A469FE">
        <w:rPr>
          <w:sz w:val="26"/>
          <w:szCs w:val="26"/>
        </w:rPr>
        <w:t xml:space="preserve"> технологического присоединения </w:t>
      </w:r>
      <w:proofErr w:type="spellStart"/>
      <w:r w:rsidRPr="00A469FE">
        <w:rPr>
          <w:sz w:val="26"/>
          <w:szCs w:val="26"/>
        </w:rPr>
        <w:t>энергопринимающих</w:t>
      </w:r>
      <w:proofErr w:type="spellEnd"/>
      <w:r w:rsidRPr="00A469FE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A469FE">
        <w:rPr>
          <w:sz w:val="26"/>
          <w:szCs w:val="26"/>
        </w:rPr>
        <w:t>энергопринимающих</w:t>
      </w:r>
      <w:proofErr w:type="spellEnd"/>
      <w:r w:rsidRPr="00A469FE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</w:p>
    <w:p w:rsidR="005E0AED" w:rsidRPr="00A469FE" w:rsidRDefault="005E0AED" w:rsidP="005E0AED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- к сетям газораспределения в порядке, установленном </w:t>
      </w:r>
      <w:hyperlink r:id="rId9" w:history="1">
        <w:r w:rsidRPr="00A469FE">
          <w:rPr>
            <w:rStyle w:val="a3"/>
            <w:sz w:val="26"/>
            <w:szCs w:val="26"/>
          </w:rPr>
          <w:t>Правилами</w:t>
        </w:r>
      </w:hyperlink>
      <w:r w:rsidRPr="00A469FE">
        <w:rPr>
          <w:sz w:val="26"/>
          <w:szCs w:val="26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</w:p>
    <w:p w:rsidR="005E0AED" w:rsidRPr="00A469FE" w:rsidRDefault="005E0AED" w:rsidP="005E0AED">
      <w:pPr>
        <w:pStyle w:val="12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A469FE">
        <w:rPr>
          <w:rFonts w:ascii="Times New Roman" w:hAnsi="Times New Roman" w:cs="Times New Roman"/>
          <w:sz w:val="26"/>
          <w:szCs w:val="26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5E0AED" w:rsidRPr="00A469FE" w:rsidRDefault="00290498" w:rsidP="0029049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E0AED" w:rsidRPr="00A469FE">
        <w:rPr>
          <w:sz w:val="26"/>
          <w:szCs w:val="26"/>
        </w:rPr>
        <w:t xml:space="preserve">6.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задания на оказание ими государственных услуг, выполнение работ), предоставленных из бюджета </w:t>
      </w:r>
      <w:proofErr w:type="spellStart"/>
      <w:r w:rsidR="005E0AED" w:rsidRPr="00A469FE">
        <w:rPr>
          <w:sz w:val="26"/>
          <w:szCs w:val="26"/>
        </w:rPr>
        <w:t>Плесского</w:t>
      </w:r>
      <w:proofErr w:type="spellEnd"/>
      <w:r w:rsidR="005E0AED" w:rsidRPr="00A469FE">
        <w:rPr>
          <w:sz w:val="26"/>
          <w:szCs w:val="26"/>
        </w:rPr>
        <w:t xml:space="preserve"> сельсовета </w:t>
      </w:r>
      <w:proofErr w:type="spellStart"/>
      <w:r w:rsidR="005E0AED" w:rsidRPr="00A469FE">
        <w:rPr>
          <w:sz w:val="26"/>
          <w:szCs w:val="26"/>
        </w:rPr>
        <w:t>Мокшанского</w:t>
      </w:r>
      <w:proofErr w:type="spellEnd"/>
      <w:r w:rsidR="005E0AED" w:rsidRPr="00A469FE">
        <w:rPr>
          <w:sz w:val="26"/>
          <w:szCs w:val="26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="005E0AED" w:rsidRPr="00A469FE">
        <w:rPr>
          <w:sz w:val="26"/>
          <w:szCs w:val="26"/>
        </w:rPr>
        <w:t>Мокшанского</w:t>
      </w:r>
      <w:proofErr w:type="spellEnd"/>
      <w:r w:rsidR="005E0AED" w:rsidRPr="00A469FE">
        <w:rPr>
          <w:sz w:val="26"/>
          <w:szCs w:val="26"/>
        </w:rPr>
        <w:t xml:space="preserve"> </w:t>
      </w:r>
      <w:r w:rsidR="005E0AED" w:rsidRPr="00A469FE">
        <w:rPr>
          <w:sz w:val="26"/>
          <w:szCs w:val="26"/>
        </w:rPr>
        <w:lastRenderedPageBreak/>
        <w:t xml:space="preserve">района Пензенской области, Управлении Федерального казначейства по Пензенской области, в кредитных организациях, не использованные по состоянию на 1 января 2024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="005E0AED" w:rsidRPr="00A469FE">
        <w:rPr>
          <w:sz w:val="26"/>
          <w:szCs w:val="26"/>
        </w:rPr>
        <w:t>Плесского</w:t>
      </w:r>
      <w:proofErr w:type="spellEnd"/>
      <w:r w:rsidR="005E0AED" w:rsidRPr="00A469FE">
        <w:rPr>
          <w:sz w:val="26"/>
          <w:szCs w:val="26"/>
        </w:rPr>
        <w:t xml:space="preserve"> сельсовета </w:t>
      </w:r>
      <w:proofErr w:type="spellStart"/>
      <w:r w:rsidR="005E0AED" w:rsidRPr="00A469FE">
        <w:rPr>
          <w:sz w:val="26"/>
          <w:szCs w:val="26"/>
        </w:rPr>
        <w:t>Мокшанского</w:t>
      </w:r>
      <w:proofErr w:type="spellEnd"/>
      <w:r w:rsidR="005E0AED" w:rsidRPr="00A469FE">
        <w:rPr>
          <w:sz w:val="26"/>
          <w:szCs w:val="26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принимают до 1 марта 2024 года.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Главные распорядители средств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не позднее тридцатого рабочего дня со дня поступления юридическим лицам средств в качестве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r w:rsidRPr="00A469FE">
        <w:rPr>
          <w:sz w:val="26"/>
          <w:szCs w:val="26"/>
        </w:rPr>
        <w:t xml:space="preserve">При отсутствии решений, указанных в абзацах втором и третьем настоящей части,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в течение пяти рабочих дней по истечении указанных в данном абзаце сроков.</w:t>
      </w:r>
    </w:p>
    <w:p w:rsidR="005E0AED" w:rsidRPr="00A469FE" w:rsidRDefault="005E0AED" w:rsidP="005E0AED">
      <w:pPr>
        <w:ind w:firstLine="708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 xml:space="preserve">В случае неисполнения юридическими лицами требований, установленных в абзаце четвертом настоящей части, администрация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 перечисляет в доход бюджета </w:t>
      </w:r>
      <w:proofErr w:type="spellStart"/>
      <w:r w:rsidR="001D53A2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 Пензенской области, в порядке и сроки, установленные администрацией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</w:t>
      </w:r>
      <w:proofErr w:type="gramEnd"/>
      <w:r w:rsidRPr="00A469FE">
        <w:rPr>
          <w:sz w:val="26"/>
          <w:szCs w:val="26"/>
        </w:rPr>
        <w:t xml:space="preserve"> Пензенской области.</w:t>
      </w:r>
    </w:p>
    <w:p w:rsidR="005E0AED" w:rsidRPr="00A469FE" w:rsidRDefault="005E0AED" w:rsidP="005E0AED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A469FE">
        <w:rPr>
          <w:rFonts w:ascii="Times New Roman" w:hAnsi="Times New Roman" w:cs="Times New Roman"/>
          <w:sz w:val="26"/>
          <w:szCs w:val="26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2024 года обязательствам, производится главными распорядителями средств бюджета 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района Пензенской области за счет утвержденных им бюджетных ассигнований на 2024 год.</w:t>
      </w:r>
      <w:proofErr w:type="gramEnd"/>
    </w:p>
    <w:p w:rsidR="0004418E" w:rsidRPr="0004418E" w:rsidRDefault="005E0AED" w:rsidP="0004418E">
      <w:pPr>
        <w:pStyle w:val="12"/>
        <w:tabs>
          <w:tab w:val="clear" w:pos="918"/>
        </w:tabs>
        <w:ind w:left="0" w:firstLine="558"/>
        <w:rPr>
          <w:rFonts w:ascii="Times New Roman" w:hAnsi="Times New Roman" w:cs="Times New Roman"/>
          <w:sz w:val="26"/>
          <w:szCs w:val="26"/>
        </w:rPr>
      </w:pPr>
      <w:r w:rsidRPr="0004418E">
        <w:rPr>
          <w:rFonts w:ascii="Times New Roman" w:hAnsi="Times New Roman" w:cs="Times New Roman"/>
          <w:sz w:val="26"/>
          <w:szCs w:val="26"/>
        </w:rPr>
        <w:t>8</w:t>
      </w:r>
      <w:r w:rsidR="0004418E" w:rsidRPr="0004418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Установить, что в 2024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Плесскоко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за счет межбюджетных трансфертов из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целях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расходных обязательств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сельсовета</w:t>
      </w:r>
      <w:proofErr w:type="gram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4418E" w:rsidRPr="0004418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04418E" w:rsidRPr="0004418E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04418E" w:rsidRPr="0004418E" w:rsidRDefault="0004418E" w:rsidP="0004418E">
      <w:pPr>
        <w:pStyle w:val="25"/>
        <w:numPr>
          <w:ilvl w:val="6"/>
          <w:numId w:val="13"/>
        </w:numPr>
        <w:tabs>
          <w:tab w:val="left" w:pos="708"/>
        </w:tabs>
        <w:spacing w:before="0"/>
        <w:ind w:left="0" w:firstLine="720"/>
        <w:rPr>
          <w:rFonts w:ascii="Times New Roman" w:hAnsi="Times New Roman" w:cs="Times New Roman"/>
          <w:sz w:val="26"/>
          <w:szCs w:val="26"/>
        </w:rPr>
      </w:pPr>
      <w:bookmarkStart w:id="1" w:name="P1"/>
      <w:bookmarkEnd w:id="1"/>
      <w:r w:rsidRPr="0004418E">
        <w:rPr>
          <w:rFonts w:ascii="Times New Roman" w:hAnsi="Times New Roman" w:cs="Times New Roman"/>
          <w:sz w:val="26"/>
          <w:szCs w:val="26"/>
        </w:rPr>
        <w:t>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содержание автомобильных дорог);</w:t>
      </w:r>
    </w:p>
    <w:p w:rsidR="0004418E" w:rsidRPr="0004418E" w:rsidRDefault="0004418E" w:rsidP="0004418E">
      <w:pPr>
        <w:pStyle w:val="25"/>
        <w:numPr>
          <w:ilvl w:val="6"/>
          <w:numId w:val="13"/>
        </w:numPr>
        <w:spacing w:before="0"/>
        <w:ind w:left="0" w:firstLine="720"/>
        <w:rPr>
          <w:rFonts w:ascii="Times New Roman" w:hAnsi="Times New Roman" w:cs="Times New Roman"/>
          <w:sz w:val="26"/>
          <w:szCs w:val="26"/>
        </w:rPr>
      </w:pPr>
      <w:proofErr w:type="gramStart"/>
      <w:r w:rsidRPr="0004418E">
        <w:rPr>
          <w:rFonts w:ascii="Times New Roman" w:hAnsi="Times New Roman" w:cs="Times New Roman"/>
          <w:sz w:val="26"/>
          <w:szCs w:val="26"/>
        </w:rPr>
        <w:lastRenderedPageBreak/>
        <w:t xml:space="preserve">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Pr="0004418E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04418E">
        <w:rPr>
          <w:rFonts w:ascii="Times New Roman" w:hAnsi="Times New Roman" w:cs="Times New Roman"/>
          <w:sz w:val="26"/>
          <w:szCs w:val="26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</w:t>
      </w:r>
      <w:hyperlink r:id="rId10" w:history="1">
        <w:r w:rsidRPr="0004418E">
          <w:rPr>
            <w:rStyle w:val="a3"/>
            <w:rFonts w:ascii="Times New Roman" w:hAnsi="Times New Roman" w:cs="Times New Roman"/>
            <w:sz w:val="26"/>
            <w:szCs w:val="26"/>
          </w:rPr>
          <w:t>абзацем вторым пункта 1 статьи 78.1</w:t>
        </w:r>
      </w:hyperlink>
      <w:r w:rsidRPr="0004418E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1" w:history="1">
        <w:r w:rsidRPr="0004418E">
          <w:rPr>
            <w:rStyle w:val="a3"/>
            <w:rFonts w:ascii="Times New Roman" w:hAnsi="Times New Roman" w:cs="Times New Roman"/>
            <w:sz w:val="26"/>
            <w:szCs w:val="26"/>
          </w:rPr>
          <w:t>статьей 78.2</w:t>
        </w:r>
      </w:hyperlink>
      <w:r w:rsidRPr="0004418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Федерации;</w:t>
      </w:r>
      <w:proofErr w:type="gramEnd"/>
    </w:p>
    <w:p w:rsidR="0004418E" w:rsidRPr="0004418E" w:rsidRDefault="0004418E" w:rsidP="0004418E">
      <w:pPr>
        <w:pStyle w:val="25"/>
        <w:numPr>
          <w:ilvl w:val="6"/>
          <w:numId w:val="13"/>
        </w:numPr>
        <w:spacing w:before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04418E">
        <w:rPr>
          <w:rFonts w:ascii="Times New Roman" w:hAnsi="Times New Roman" w:cs="Times New Roman"/>
          <w:sz w:val="26"/>
          <w:szCs w:val="26"/>
        </w:rPr>
        <w:t xml:space="preserve">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</w:t>
      </w:r>
      <w:hyperlink r:id="rId12" w:anchor="P1" w:history="1">
        <w:r w:rsidRPr="0004418E">
          <w:rPr>
            <w:rStyle w:val="a3"/>
            <w:rFonts w:ascii="Times New Roman" w:hAnsi="Times New Roman" w:cs="Times New Roman"/>
            <w:sz w:val="26"/>
            <w:szCs w:val="26"/>
          </w:rPr>
          <w:t>пунктах 1</w:t>
        </w:r>
      </w:hyperlink>
      <w:r w:rsidRPr="0004418E">
        <w:rPr>
          <w:rFonts w:ascii="Times New Roman" w:hAnsi="Times New Roman" w:cs="Times New Roman"/>
          <w:sz w:val="26"/>
          <w:szCs w:val="26"/>
        </w:rPr>
        <w:t xml:space="preserve"> - </w:t>
      </w:r>
      <w:hyperlink r:id="rId13" w:anchor="P2" w:history="1">
        <w:r w:rsidRPr="0004418E">
          <w:rPr>
            <w:rStyle w:val="a3"/>
            <w:rFonts w:ascii="Times New Roman" w:hAnsi="Times New Roman" w:cs="Times New Roman"/>
            <w:sz w:val="26"/>
            <w:szCs w:val="26"/>
          </w:rPr>
          <w:t>2</w:t>
        </w:r>
      </w:hyperlink>
      <w:r w:rsidRPr="0004418E">
        <w:rPr>
          <w:rFonts w:ascii="Times New Roman" w:hAnsi="Times New Roman" w:cs="Times New Roman"/>
          <w:sz w:val="26"/>
          <w:szCs w:val="26"/>
        </w:rPr>
        <w:t xml:space="preserve"> настоящей части муниципальных контрактов, контрактов (договоров);</w:t>
      </w:r>
    </w:p>
    <w:p w:rsidR="0004418E" w:rsidRPr="0004418E" w:rsidRDefault="0004418E" w:rsidP="0004418E">
      <w:pPr>
        <w:pStyle w:val="25"/>
        <w:numPr>
          <w:ilvl w:val="6"/>
          <w:numId w:val="13"/>
        </w:numPr>
        <w:spacing w:before="0"/>
        <w:ind w:left="0" w:firstLine="720"/>
        <w:rPr>
          <w:rFonts w:ascii="Times New Roman" w:hAnsi="Times New Roman" w:cs="Times New Roman"/>
          <w:sz w:val="26"/>
          <w:szCs w:val="26"/>
        </w:rPr>
      </w:pPr>
      <w:r w:rsidRPr="0004418E">
        <w:rPr>
          <w:rFonts w:ascii="Times New Roman" w:hAnsi="Times New Roman" w:cs="Times New Roman"/>
          <w:sz w:val="26"/>
          <w:szCs w:val="26"/>
        </w:rPr>
        <w:t xml:space="preserve">бюджетные инвестиции, предоставляемые юридическим лицам, не являющимся муниципальными учреждениями, в соответствии со </w:t>
      </w:r>
      <w:hyperlink r:id="rId14" w:history="1">
        <w:r w:rsidRPr="0004418E">
          <w:rPr>
            <w:rStyle w:val="a3"/>
            <w:rFonts w:ascii="Times New Roman" w:hAnsi="Times New Roman" w:cs="Times New Roman"/>
            <w:sz w:val="26"/>
            <w:szCs w:val="26"/>
          </w:rPr>
          <w:t>статьей 80</w:t>
        </w:r>
      </w:hyperlink>
      <w:r w:rsidRPr="0004418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:rsidR="0004418E" w:rsidRPr="0004418E" w:rsidRDefault="0004418E" w:rsidP="0004418E">
      <w:pPr>
        <w:rPr>
          <w:sz w:val="26"/>
          <w:szCs w:val="26"/>
        </w:rPr>
      </w:pPr>
    </w:p>
    <w:p w:rsidR="005E0AED" w:rsidRPr="001D53A2" w:rsidRDefault="005E0AED" w:rsidP="0004418E">
      <w:pPr>
        <w:pStyle w:val="ConsPlusNormal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D53A2">
        <w:rPr>
          <w:rFonts w:ascii="Times New Roman" w:hAnsi="Times New Roman" w:cs="Times New Roman"/>
          <w:sz w:val="26"/>
          <w:szCs w:val="26"/>
        </w:rPr>
        <w:t>Статья 12. Опубликование и вступление в силу настоящего решения</w:t>
      </w:r>
    </w:p>
    <w:p w:rsidR="005E0AED" w:rsidRPr="00A469FE" w:rsidRDefault="00290498" w:rsidP="005E0AE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E0AED" w:rsidRPr="00A469FE">
        <w:rPr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="005E0AED" w:rsidRPr="00A469FE">
        <w:rPr>
          <w:sz w:val="26"/>
          <w:szCs w:val="26"/>
        </w:rPr>
        <w:t>Плесского</w:t>
      </w:r>
      <w:proofErr w:type="spellEnd"/>
      <w:r w:rsidR="005E0AED" w:rsidRPr="00A469FE">
        <w:rPr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="005E0AED" w:rsidRPr="00A469FE">
        <w:rPr>
          <w:sz w:val="26"/>
          <w:szCs w:val="26"/>
        </w:rPr>
        <w:t>Плесского</w:t>
      </w:r>
      <w:proofErr w:type="spellEnd"/>
      <w:r w:rsidR="005E0AED" w:rsidRPr="00A469FE">
        <w:rPr>
          <w:sz w:val="26"/>
          <w:szCs w:val="26"/>
        </w:rPr>
        <w:t xml:space="preserve"> сельсовета </w:t>
      </w:r>
      <w:proofErr w:type="spellStart"/>
      <w:r w:rsidR="005E0AED" w:rsidRPr="00A469FE">
        <w:rPr>
          <w:sz w:val="26"/>
          <w:szCs w:val="26"/>
        </w:rPr>
        <w:t>Мокшанского</w:t>
      </w:r>
      <w:proofErr w:type="spellEnd"/>
      <w:r w:rsidR="005E0AED" w:rsidRPr="00A469FE">
        <w:rPr>
          <w:sz w:val="26"/>
          <w:szCs w:val="26"/>
        </w:rPr>
        <w:t xml:space="preserve"> района Пензенской области раздела власть ОМС </w:t>
      </w:r>
      <w:proofErr w:type="spellStart"/>
      <w:r w:rsidR="005E0AED" w:rsidRPr="00A469FE">
        <w:rPr>
          <w:sz w:val="26"/>
          <w:szCs w:val="26"/>
        </w:rPr>
        <w:t>Мокшанского</w:t>
      </w:r>
      <w:proofErr w:type="spellEnd"/>
      <w:r w:rsidR="005E0AED" w:rsidRPr="00A469FE">
        <w:rPr>
          <w:sz w:val="26"/>
          <w:szCs w:val="26"/>
        </w:rPr>
        <w:t xml:space="preserve"> района на сайте администрации </w:t>
      </w:r>
      <w:proofErr w:type="spellStart"/>
      <w:r w:rsidR="005E0AED" w:rsidRPr="00A469FE">
        <w:rPr>
          <w:sz w:val="26"/>
          <w:szCs w:val="26"/>
        </w:rPr>
        <w:t>Мокшанского</w:t>
      </w:r>
      <w:proofErr w:type="spellEnd"/>
      <w:r w:rsidR="005E0AED" w:rsidRPr="00A469FE">
        <w:rPr>
          <w:sz w:val="26"/>
          <w:szCs w:val="26"/>
        </w:rPr>
        <w:t xml:space="preserve"> района в сети «Интернет».</w:t>
      </w:r>
    </w:p>
    <w:p w:rsidR="005E0AED" w:rsidRDefault="00290498" w:rsidP="00290498">
      <w:pPr>
        <w:pStyle w:val="25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E0AED" w:rsidRPr="00A469FE">
        <w:rPr>
          <w:rFonts w:ascii="Times New Roman" w:hAnsi="Times New Roman" w:cs="Times New Roman"/>
          <w:sz w:val="26"/>
          <w:szCs w:val="26"/>
        </w:rPr>
        <w:t xml:space="preserve"> 2. Настоящее решение вступает в силу с 1 января 2024 года.</w:t>
      </w:r>
    </w:p>
    <w:p w:rsidR="001D53A2" w:rsidRDefault="001D53A2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1D53A2" w:rsidRPr="00A469FE" w:rsidRDefault="001D53A2" w:rsidP="005E0AE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5E0AED" w:rsidRPr="00A469FE" w:rsidRDefault="005E0AED" w:rsidP="005E0AED">
      <w:pPr>
        <w:pStyle w:val="af1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Глава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5E0AED" w:rsidRPr="00A469FE" w:rsidRDefault="005E0AED" w:rsidP="005E0AED">
      <w:pPr>
        <w:pStyle w:val="af1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</w:t>
      </w:r>
      <w:proofErr w:type="spellStart"/>
      <w:r w:rsidRPr="00A469FE">
        <w:rPr>
          <w:b/>
          <w:sz w:val="26"/>
          <w:szCs w:val="26"/>
        </w:rPr>
        <w:t>Мокшанского</w:t>
      </w:r>
      <w:proofErr w:type="spellEnd"/>
      <w:r w:rsidRPr="00A469FE">
        <w:rPr>
          <w:b/>
          <w:sz w:val="26"/>
          <w:szCs w:val="26"/>
        </w:rPr>
        <w:t xml:space="preserve"> района</w:t>
      </w:r>
    </w:p>
    <w:p w:rsidR="005E0AED" w:rsidRDefault="005E0AED" w:rsidP="005E0AED">
      <w:pPr>
        <w:pStyle w:val="af1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A469FE">
        <w:rPr>
          <w:b/>
          <w:sz w:val="26"/>
          <w:szCs w:val="26"/>
        </w:rPr>
        <w:t>Петровская</w:t>
      </w:r>
      <w:proofErr w:type="gramEnd"/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1D53A2" w:rsidRPr="00A469FE" w:rsidRDefault="001D53A2" w:rsidP="005E0AED">
      <w:pPr>
        <w:pStyle w:val="af1"/>
        <w:spacing w:after="0"/>
        <w:rPr>
          <w:b/>
          <w:sz w:val="26"/>
          <w:szCs w:val="26"/>
        </w:rPr>
      </w:pPr>
    </w:p>
    <w:p w:rsidR="005E0AED" w:rsidRDefault="005E0AED" w:rsidP="005E0AED">
      <w:pPr>
        <w:ind w:left="360"/>
        <w:jc w:val="right"/>
        <w:rPr>
          <w:bCs/>
          <w:sz w:val="26"/>
          <w:szCs w:val="26"/>
        </w:rPr>
      </w:pPr>
    </w:p>
    <w:p w:rsidR="00290498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290498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290498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290498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290498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290498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290498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290498" w:rsidRPr="00A469FE" w:rsidRDefault="00290498" w:rsidP="005E0AED">
      <w:pPr>
        <w:ind w:left="360"/>
        <w:jc w:val="right"/>
        <w:rPr>
          <w:bCs/>
          <w:sz w:val="26"/>
          <w:szCs w:val="26"/>
        </w:rPr>
      </w:pPr>
    </w:p>
    <w:p w:rsidR="005E0AED" w:rsidRPr="00A469FE" w:rsidRDefault="005E0AED" w:rsidP="005E0AED">
      <w:pPr>
        <w:ind w:left="360"/>
        <w:jc w:val="right"/>
        <w:rPr>
          <w:bCs/>
          <w:sz w:val="26"/>
          <w:szCs w:val="26"/>
        </w:rPr>
      </w:pPr>
      <w:r w:rsidRPr="00A469FE">
        <w:rPr>
          <w:bCs/>
          <w:sz w:val="26"/>
          <w:szCs w:val="26"/>
        </w:rPr>
        <w:lastRenderedPageBreak/>
        <w:t>Приложение 1</w:t>
      </w:r>
    </w:p>
    <w:p w:rsidR="005E0AED" w:rsidRPr="00A469FE" w:rsidRDefault="005E0AED" w:rsidP="005E0AED">
      <w:pPr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>УТВЕРЖДЕНО</w:t>
      </w:r>
    </w:p>
    <w:p w:rsidR="005E0AED" w:rsidRPr="00A469FE" w:rsidRDefault="005E0AED" w:rsidP="005E0AED">
      <w:pPr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>решением Комитета местного самоуправления</w:t>
      </w:r>
    </w:p>
    <w:p w:rsidR="005E0AED" w:rsidRPr="00A469FE" w:rsidRDefault="005E0AED" w:rsidP="005E0AED">
      <w:pPr>
        <w:ind w:left="360"/>
        <w:jc w:val="right"/>
        <w:rPr>
          <w:sz w:val="26"/>
          <w:szCs w:val="26"/>
        </w:rPr>
      </w:pPr>
      <w:proofErr w:type="spellStart"/>
      <w:r w:rsidRPr="00A469FE">
        <w:rPr>
          <w:bCs/>
          <w:sz w:val="26"/>
          <w:szCs w:val="26"/>
        </w:rPr>
        <w:t>Плесского</w:t>
      </w:r>
      <w:proofErr w:type="spellEnd"/>
      <w:r w:rsidRPr="00A469FE">
        <w:rPr>
          <w:b/>
          <w:bCs/>
          <w:sz w:val="26"/>
          <w:szCs w:val="26"/>
        </w:rPr>
        <w:t xml:space="preserve"> </w:t>
      </w:r>
      <w:r w:rsidRPr="00A469FE">
        <w:rPr>
          <w:sz w:val="26"/>
          <w:szCs w:val="26"/>
        </w:rPr>
        <w:t xml:space="preserve">сельсовета </w:t>
      </w:r>
      <w:proofErr w:type="spellStart"/>
      <w:r w:rsidRPr="00A469FE">
        <w:rPr>
          <w:sz w:val="26"/>
          <w:szCs w:val="26"/>
        </w:rPr>
        <w:t>Мокшанского</w:t>
      </w:r>
      <w:proofErr w:type="spellEnd"/>
      <w:r w:rsidRPr="00A469FE">
        <w:rPr>
          <w:sz w:val="26"/>
          <w:szCs w:val="26"/>
        </w:rPr>
        <w:t xml:space="preserve"> района</w:t>
      </w:r>
    </w:p>
    <w:p w:rsidR="005E0AED" w:rsidRPr="00A469FE" w:rsidRDefault="005E0AED" w:rsidP="005E0AED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Пензенской области  </w:t>
      </w:r>
    </w:p>
    <w:p w:rsidR="005E0AED" w:rsidRPr="00A469FE" w:rsidRDefault="005E0AED" w:rsidP="005E0AED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от  </w:t>
      </w:r>
      <w:r w:rsidR="00290498"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 w:rsidR="00290498">
        <w:rPr>
          <w:sz w:val="26"/>
          <w:szCs w:val="26"/>
        </w:rPr>
        <w:t>354-119/7</w:t>
      </w:r>
    </w:p>
    <w:p w:rsidR="005E0AED" w:rsidRPr="00A469FE" w:rsidRDefault="005E0AED" w:rsidP="005E0AED">
      <w:pPr>
        <w:tabs>
          <w:tab w:val="left" w:pos="2440"/>
        </w:tabs>
        <w:jc w:val="right"/>
        <w:rPr>
          <w:sz w:val="26"/>
          <w:szCs w:val="26"/>
        </w:rPr>
      </w:pPr>
    </w:p>
    <w:p w:rsidR="005E0AED" w:rsidRPr="00A469FE" w:rsidRDefault="005E0AED" w:rsidP="005E0AED">
      <w:pPr>
        <w:rPr>
          <w:sz w:val="26"/>
          <w:szCs w:val="26"/>
        </w:rPr>
      </w:pPr>
    </w:p>
    <w:p w:rsidR="005E0AED" w:rsidRPr="00A469FE" w:rsidRDefault="005E0AED" w:rsidP="005E0AED">
      <w:pPr>
        <w:ind w:left="360"/>
        <w:jc w:val="center"/>
        <w:rPr>
          <w:b/>
          <w:sz w:val="26"/>
          <w:szCs w:val="26"/>
        </w:rPr>
      </w:pPr>
      <w:r w:rsidRPr="00A469FE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A469FE">
        <w:rPr>
          <w:b/>
          <w:bCs/>
          <w:sz w:val="26"/>
          <w:szCs w:val="26"/>
        </w:rPr>
        <w:t>Плесского</w:t>
      </w:r>
      <w:proofErr w:type="spellEnd"/>
      <w:r w:rsidRPr="00A469FE">
        <w:rPr>
          <w:b/>
          <w:bCs/>
          <w:sz w:val="26"/>
          <w:szCs w:val="26"/>
        </w:rPr>
        <w:t xml:space="preserve"> сельсовета</w:t>
      </w:r>
    </w:p>
    <w:p w:rsidR="005E0AED" w:rsidRPr="00A469FE" w:rsidRDefault="005E0AED" w:rsidP="005E0AED">
      <w:pPr>
        <w:ind w:left="360"/>
        <w:jc w:val="center"/>
        <w:rPr>
          <w:b/>
          <w:sz w:val="26"/>
          <w:szCs w:val="26"/>
        </w:rPr>
      </w:pPr>
      <w:r w:rsidRPr="00A469FE">
        <w:rPr>
          <w:b/>
          <w:bCs/>
          <w:sz w:val="26"/>
          <w:szCs w:val="26"/>
        </w:rPr>
        <w:t xml:space="preserve">на 2024 год </w:t>
      </w:r>
      <w:r w:rsidRPr="00A469FE">
        <w:rPr>
          <w:b/>
          <w:sz w:val="26"/>
          <w:szCs w:val="26"/>
        </w:rPr>
        <w:t>и плановый период 2025 и 2026 годов</w:t>
      </w:r>
    </w:p>
    <w:p w:rsidR="005E0AED" w:rsidRPr="00A469FE" w:rsidRDefault="005E0AED" w:rsidP="005E0AED">
      <w:pPr>
        <w:jc w:val="center"/>
        <w:rPr>
          <w:b/>
          <w:sz w:val="26"/>
          <w:szCs w:val="26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17CFB" w:rsidRDefault="005E0AED" w:rsidP="00C845A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17CFB" w:rsidRDefault="005E0AED" w:rsidP="00C845A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17CFB" w:rsidRDefault="005E0AED" w:rsidP="00117CF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 w:rsidR="00117CFB"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117CFB" w:rsidRDefault="005E0AED" w:rsidP="00117CF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 w:rsidR="00117CFB"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117CFB" w:rsidRDefault="005E0AED" w:rsidP="00117CF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 w:rsidR="00117CFB"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5E0AED" w:rsidRPr="00A469FE" w:rsidTr="00C845A0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C845A0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-544,657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-86,415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-274,075</w:t>
            </w: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C845A0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-544,657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-274,075</w:t>
            </w: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jc w:val="right"/>
              <w:rPr>
                <w:sz w:val="24"/>
                <w:szCs w:val="24"/>
              </w:rPr>
            </w:pP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-544,657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0AED" w:rsidRPr="00117CFB" w:rsidRDefault="005E0AED" w:rsidP="00C845A0">
            <w:pPr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274,075</w:t>
            </w:r>
          </w:p>
        </w:tc>
      </w:tr>
      <w:tr w:rsidR="005E0AED" w:rsidRPr="00A469FE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A469FE" w:rsidRDefault="005E0AED" w:rsidP="00A469FE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A469FE" w:rsidRDefault="005E0AED" w:rsidP="00C845A0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Pr="00CF0780" w:rsidRDefault="005E0AED" w:rsidP="00CF0780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 xml:space="preserve">- </w:t>
            </w:r>
            <w:r w:rsidR="00CF0780" w:rsidRPr="00CF0780">
              <w:rPr>
                <w:sz w:val="24"/>
                <w:szCs w:val="24"/>
              </w:rPr>
              <w:t>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CF0780" w:rsidRDefault="005E0AED" w:rsidP="00CF0780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</w:t>
            </w:r>
            <w:r w:rsidR="00CF0780" w:rsidRPr="00CF0780">
              <w:rPr>
                <w:sz w:val="24"/>
                <w:szCs w:val="24"/>
              </w:rPr>
              <w:t>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Pr="00CF0780" w:rsidRDefault="00CF0780" w:rsidP="00CF0780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F0780" w:rsidTr="000C02F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C845A0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C845A0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F0780" w:rsidTr="000C02F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C845A0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C845A0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F0780" w:rsidTr="000C02F3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C845A0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C845A0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Pr="00CF0780" w:rsidRDefault="00CF0780" w:rsidP="00991532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5E0AED" w:rsidTr="00C845A0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5E0AED" w:rsidP="00C845A0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5E0AED" w:rsidP="00C845A0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0AED" w:rsidRDefault="00CF0780" w:rsidP="00C845A0">
            <w:pPr>
              <w:widowControl/>
              <w:jc w:val="right"/>
            </w:pPr>
            <w:r>
              <w:t>6477,305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80" w:rsidRDefault="00CF0780" w:rsidP="00C845A0">
            <w:pPr>
              <w:jc w:val="center"/>
            </w:pPr>
          </w:p>
          <w:p w:rsidR="00CF0780" w:rsidRDefault="00CF0780" w:rsidP="00C845A0">
            <w:pPr>
              <w:jc w:val="center"/>
            </w:pPr>
          </w:p>
          <w:p w:rsidR="005E0AED" w:rsidRDefault="00CF0780" w:rsidP="00C845A0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E0AED" w:rsidRDefault="00CF0780" w:rsidP="00C845A0">
            <w:pPr>
              <w:widowControl/>
              <w:jc w:val="right"/>
            </w:pPr>
            <w:r>
              <w:t>6249,562</w:t>
            </w:r>
          </w:p>
        </w:tc>
      </w:tr>
      <w:tr w:rsidR="00CF0780" w:rsidTr="00FD3229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C845A0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C845A0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991532">
            <w:pPr>
              <w:widowControl/>
              <w:jc w:val="right"/>
            </w:pPr>
            <w:r>
              <w:t>6477,305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80" w:rsidRDefault="00CF0780" w:rsidP="00991532">
            <w:pPr>
              <w:jc w:val="center"/>
            </w:pPr>
          </w:p>
          <w:p w:rsidR="00CF0780" w:rsidRDefault="00CF0780" w:rsidP="00991532">
            <w:pPr>
              <w:jc w:val="center"/>
            </w:pPr>
          </w:p>
          <w:p w:rsidR="00CF0780" w:rsidRDefault="00CF0780" w:rsidP="00991532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991532">
            <w:pPr>
              <w:widowControl/>
              <w:jc w:val="right"/>
            </w:pPr>
            <w:r>
              <w:t>6249,562</w:t>
            </w:r>
          </w:p>
        </w:tc>
      </w:tr>
      <w:tr w:rsidR="00CF0780" w:rsidTr="00FD3229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C845A0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C845A0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991532">
            <w:pPr>
              <w:widowControl/>
              <w:jc w:val="right"/>
            </w:pPr>
            <w:r>
              <w:t>6477,305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80" w:rsidRDefault="00CF0780" w:rsidP="00991532">
            <w:pPr>
              <w:jc w:val="center"/>
            </w:pPr>
          </w:p>
          <w:p w:rsidR="00CF0780" w:rsidRDefault="00CF0780" w:rsidP="00991532">
            <w:pPr>
              <w:jc w:val="center"/>
            </w:pPr>
          </w:p>
          <w:p w:rsidR="00CF0780" w:rsidRDefault="00CF0780" w:rsidP="00991532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991532">
            <w:pPr>
              <w:widowControl/>
              <w:jc w:val="right"/>
            </w:pPr>
            <w:r>
              <w:t>6249,562</w:t>
            </w:r>
          </w:p>
        </w:tc>
      </w:tr>
      <w:tr w:rsidR="00CF0780" w:rsidTr="00FD3229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C845A0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C845A0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0780" w:rsidRDefault="00CF0780" w:rsidP="00991532">
            <w:pPr>
              <w:widowControl/>
              <w:jc w:val="right"/>
            </w:pPr>
            <w:r>
              <w:t>6477,305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780" w:rsidRDefault="00CF0780" w:rsidP="00991532">
            <w:pPr>
              <w:jc w:val="center"/>
            </w:pPr>
          </w:p>
          <w:p w:rsidR="00CF0780" w:rsidRDefault="00CF0780" w:rsidP="00991532">
            <w:pPr>
              <w:jc w:val="center"/>
            </w:pPr>
          </w:p>
          <w:p w:rsidR="00CF0780" w:rsidRDefault="00CF0780" w:rsidP="00991532">
            <w:pPr>
              <w:jc w:val="center"/>
            </w:pPr>
          </w:p>
          <w:p w:rsidR="00CF0780" w:rsidRDefault="00CF0780" w:rsidP="00991532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780" w:rsidRDefault="00CF0780" w:rsidP="00991532">
            <w:pPr>
              <w:widowControl/>
              <w:jc w:val="right"/>
            </w:pPr>
            <w:r>
              <w:t>6249,562</w:t>
            </w:r>
          </w:p>
        </w:tc>
      </w:tr>
    </w:tbl>
    <w:p w:rsidR="00A469FE" w:rsidRDefault="005E0AED" w:rsidP="005E0AED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:rsidR="005E0AED" w:rsidRPr="001D53A2" w:rsidRDefault="005E0AED" w:rsidP="005E0AED">
      <w:pPr>
        <w:jc w:val="right"/>
        <w:rPr>
          <w:b/>
          <w:sz w:val="26"/>
          <w:szCs w:val="26"/>
        </w:rPr>
      </w:pPr>
      <w:r>
        <w:rPr>
          <w:sz w:val="16"/>
          <w:szCs w:val="16"/>
        </w:rPr>
        <w:lastRenderedPageBreak/>
        <w:t xml:space="preserve"> </w:t>
      </w:r>
      <w:r w:rsidRPr="001D53A2">
        <w:rPr>
          <w:b/>
          <w:sz w:val="26"/>
          <w:szCs w:val="26"/>
        </w:rPr>
        <w:t>Приложение 2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 УТВЕРЖДЕНО 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решением  Комитета местного самоуправления      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              </w:t>
      </w:r>
      <w:proofErr w:type="spellStart"/>
      <w:r w:rsidRPr="001D53A2">
        <w:rPr>
          <w:bCs/>
          <w:sz w:val="26"/>
          <w:szCs w:val="26"/>
        </w:rPr>
        <w:t>Плесского</w:t>
      </w:r>
      <w:proofErr w:type="spellEnd"/>
      <w:r w:rsidRPr="001D53A2">
        <w:rPr>
          <w:bCs/>
          <w:sz w:val="26"/>
          <w:szCs w:val="26"/>
        </w:rPr>
        <w:t xml:space="preserve"> сельсовета</w:t>
      </w:r>
      <w:r w:rsidRPr="001D53A2">
        <w:rPr>
          <w:sz w:val="26"/>
          <w:szCs w:val="26"/>
        </w:rPr>
        <w:t xml:space="preserve"> </w:t>
      </w:r>
      <w:proofErr w:type="spellStart"/>
      <w:r w:rsidRPr="001D53A2">
        <w:rPr>
          <w:sz w:val="26"/>
          <w:szCs w:val="26"/>
        </w:rPr>
        <w:t>Мокшанского</w:t>
      </w:r>
      <w:proofErr w:type="spellEnd"/>
      <w:r w:rsidRPr="001D53A2">
        <w:rPr>
          <w:sz w:val="26"/>
          <w:szCs w:val="26"/>
        </w:rPr>
        <w:t xml:space="preserve"> района 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Пензенской области </w:t>
      </w:r>
      <w:proofErr w:type="gramStart"/>
      <w:r w:rsidRPr="001D53A2">
        <w:rPr>
          <w:sz w:val="26"/>
          <w:szCs w:val="26"/>
        </w:rPr>
        <w:t>от</w:t>
      </w:r>
      <w:proofErr w:type="gramEnd"/>
      <w:r w:rsidRPr="001D53A2">
        <w:rPr>
          <w:sz w:val="26"/>
          <w:szCs w:val="26"/>
        </w:rPr>
        <w:t xml:space="preserve">              </w:t>
      </w:r>
    </w:p>
    <w:p w:rsidR="00290498" w:rsidRPr="00A469FE" w:rsidRDefault="00290498" w:rsidP="00290498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от  </w:t>
      </w:r>
      <w:r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>
        <w:rPr>
          <w:sz w:val="26"/>
          <w:szCs w:val="26"/>
        </w:rPr>
        <w:t>354-119/7</w:t>
      </w:r>
    </w:p>
    <w:p w:rsidR="001D53A2" w:rsidRDefault="001D53A2" w:rsidP="005E0AED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5E0AED" w:rsidRPr="001D53A2" w:rsidRDefault="005E0AED" w:rsidP="005E0AED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1D53A2">
        <w:rPr>
          <w:b/>
          <w:bCs/>
          <w:color w:val="000000"/>
          <w:sz w:val="26"/>
          <w:szCs w:val="26"/>
        </w:rPr>
        <w:t xml:space="preserve">Нормативы зачисления иных неналоговых  доходов в бюджет </w:t>
      </w:r>
      <w:proofErr w:type="spellStart"/>
      <w:r w:rsidRPr="001D53A2">
        <w:rPr>
          <w:b/>
          <w:bCs/>
          <w:color w:val="000000"/>
          <w:sz w:val="26"/>
          <w:szCs w:val="26"/>
        </w:rPr>
        <w:t>Плесского</w:t>
      </w:r>
      <w:proofErr w:type="spellEnd"/>
      <w:r w:rsidRPr="001D53A2">
        <w:rPr>
          <w:b/>
          <w:bCs/>
          <w:color w:val="000000"/>
          <w:sz w:val="26"/>
          <w:szCs w:val="26"/>
        </w:rPr>
        <w:t xml:space="preserve"> </w:t>
      </w:r>
    </w:p>
    <w:p w:rsidR="005E0AED" w:rsidRPr="00010B06" w:rsidRDefault="005E0AED" w:rsidP="001D53A2">
      <w:pPr>
        <w:autoSpaceDE w:val="0"/>
        <w:autoSpaceDN w:val="0"/>
        <w:adjustRightInd w:val="0"/>
        <w:jc w:val="center"/>
      </w:pPr>
      <w:r w:rsidRPr="001D53A2">
        <w:rPr>
          <w:b/>
          <w:bCs/>
          <w:color w:val="000000"/>
          <w:sz w:val="26"/>
          <w:szCs w:val="26"/>
        </w:rPr>
        <w:t>сельсовета</w:t>
      </w:r>
      <w:r w:rsidRPr="00010B06">
        <w:rPr>
          <w:b/>
          <w:bCs/>
          <w:color w:val="000000"/>
        </w:rPr>
        <w:t xml:space="preserve">   </w:t>
      </w:r>
      <w:r w:rsidR="001D53A2" w:rsidRPr="00A469FE">
        <w:rPr>
          <w:b/>
          <w:bCs/>
          <w:sz w:val="26"/>
          <w:szCs w:val="26"/>
        </w:rPr>
        <w:t xml:space="preserve">на 2024 год </w:t>
      </w:r>
      <w:r w:rsidR="001D53A2" w:rsidRPr="00A469FE">
        <w:rPr>
          <w:b/>
          <w:sz w:val="26"/>
          <w:szCs w:val="26"/>
        </w:rPr>
        <w:t>и плановый период 2025 и 2026 годов</w:t>
      </w:r>
      <w:r w:rsidRPr="00010B06">
        <w:t xml:space="preserve">           (в процентах)    </w:t>
      </w:r>
    </w:p>
    <w:tbl>
      <w:tblPr>
        <w:tblW w:w="10349" w:type="dxa"/>
        <w:tblInd w:w="-176" w:type="dxa"/>
        <w:tblLayout w:type="fixed"/>
        <w:tblLook w:val="04A0"/>
      </w:tblPr>
      <w:tblGrid>
        <w:gridCol w:w="2552"/>
        <w:gridCol w:w="6521"/>
        <w:gridCol w:w="1276"/>
      </w:tblGrid>
      <w:tr w:rsidR="005E0AED" w:rsidRPr="00010B06" w:rsidTr="00C845A0">
        <w:trPr>
          <w:trHeight w:val="16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1D53A2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="001D53A2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010B06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010B06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010B06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5E0AED" w:rsidRPr="00010B06" w:rsidTr="00C845A0">
        <w:trPr>
          <w:trHeight w:val="4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b/>
                <w:bCs/>
                <w:sz w:val="18"/>
                <w:szCs w:val="18"/>
              </w:rPr>
            </w:pPr>
            <w:r w:rsidRPr="00010B0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5E0AED" w:rsidRPr="00010B06" w:rsidTr="00C845A0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000 1 11 02033 10 0000 120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 xml:space="preserve"> Доходы от размещения временно свободных средств бюджетов</w:t>
            </w:r>
          </w:p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 xml:space="preserve">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spacing w:after="200" w:line="276" w:lineRule="auto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     100</w:t>
            </w:r>
          </w:p>
        </w:tc>
      </w:tr>
      <w:tr w:rsidR="005E0AED" w:rsidRPr="00010B06" w:rsidTr="00C845A0">
        <w:trPr>
          <w:trHeight w:val="4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</w:tr>
      <w:tr w:rsidR="005E0AED" w:rsidRPr="00010B06" w:rsidTr="00C845A0">
        <w:trPr>
          <w:trHeight w:val="524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55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1D53A2">
        <w:trPr>
          <w:trHeight w:val="1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5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010B06">
              <w:rPr>
                <w:sz w:val="18"/>
                <w:szCs w:val="18"/>
              </w:rPr>
              <w:t> </w:t>
            </w:r>
          </w:p>
        </w:tc>
      </w:tr>
      <w:tr w:rsidR="005E0AED" w:rsidRPr="00010B06" w:rsidTr="00C845A0">
        <w:trPr>
          <w:trHeight w:val="4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5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010B06">
              <w:rPr>
                <w:sz w:val="18"/>
                <w:szCs w:val="18"/>
              </w:rPr>
              <w:t> </w:t>
            </w:r>
          </w:p>
        </w:tc>
      </w:tr>
      <w:tr w:rsidR="005E0AED" w:rsidRPr="00010B06" w:rsidTr="00C845A0">
        <w:trPr>
          <w:trHeight w:val="17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 000 1 16 10061  10 0000 140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1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000 1 16 10062  10 0000 140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10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000 1 16 10100  10 0000 140</w:t>
            </w:r>
          </w:p>
          <w:p w:rsidR="005E0AED" w:rsidRPr="00010B06" w:rsidRDefault="005E0AED" w:rsidP="00C845A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010B06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b/>
                <w:bCs/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010B06">
              <w:rPr>
                <w:sz w:val="18"/>
                <w:szCs w:val="18"/>
              </w:rPr>
              <w:t> </w:t>
            </w:r>
          </w:p>
        </w:tc>
      </w:tr>
      <w:tr w:rsidR="005E0AED" w:rsidRPr="00010B06" w:rsidTr="00C845A0">
        <w:trPr>
          <w:trHeight w:val="3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000 1 17 02020 10 0000 180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2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1D53A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000 1 17 14030 10 0000 150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010B06" w:rsidTr="00C845A0">
        <w:trPr>
          <w:trHeight w:val="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 xml:space="preserve">   000 1 17 15030 10 0000 150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  <w:tr w:rsidR="005E0AED" w:rsidRPr="00B563E7" w:rsidTr="00C845A0">
        <w:trPr>
          <w:trHeight w:val="2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000 1 17 16000 10 0000 150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10B06">
              <w:rPr>
                <w:rFonts w:eastAsia="Calibri"/>
                <w:sz w:val="18"/>
                <w:szCs w:val="18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  <w:p w:rsidR="005E0AED" w:rsidRPr="00010B06" w:rsidRDefault="005E0AED" w:rsidP="00C845A0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0AED" w:rsidRPr="00010B06" w:rsidRDefault="005E0AED" w:rsidP="00C845A0">
            <w:pPr>
              <w:jc w:val="center"/>
              <w:rPr>
                <w:sz w:val="18"/>
                <w:szCs w:val="18"/>
              </w:rPr>
            </w:pPr>
            <w:r w:rsidRPr="00010B06">
              <w:rPr>
                <w:sz w:val="18"/>
                <w:szCs w:val="18"/>
              </w:rPr>
              <w:t>100</w:t>
            </w:r>
          </w:p>
        </w:tc>
      </w:tr>
    </w:tbl>
    <w:p w:rsidR="001D53A2" w:rsidRDefault="001D53A2" w:rsidP="005E0AED">
      <w:pPr>
        <w:jc w:val="right"/>
        <w:rPr>
          <w:b/>
          <w:bCs/>
        </w:rPr>
      </w:pPr>
    </w:p>
    <w:p w:rsidR="005E0AED" w:rsidRPr="001D53A2" w:rsidRDefault="005E0AED" w:rsidP="005E0AED">
      <w:pPr>
        <w:jc w:val="right"/>
        <w:rPr>
          <w:b/>
          <w:bCs/>
          <w:sz w:val="26"/>
          <w:szCs w:val="26"/>
        </w:rPr>
      </w:pPr>
      <w:r w:rsidRPr="001D53A2">
        <w:rPr>
          <w:b/>
          <w:bCs/>
          <w:sz w:val="26"/>
          <w:szCs w:val="26"/>
        </w:rPr>
        <w:lastRenderedPageBreak/>
        <w:t>Приложение 3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>УТВЕРЖДЕНО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 решением Комитета местного самоуправления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proofErr w:type="spellStart"/>
      <w:r w:rsidRPr="001D53A2">
        <w:rPr>
          <w:bCs/>
          <w:sz w:val="26"/>
          <w:szCs w:val="26"/>
        </w:rPr>
        <w:t>Плесского</w:t>
      </w:r>
      <w:proofErr w:type="spellEnd"/>
      <w:r w:rsidRPr="001D53A2">
        <w:rPr>
          <w:b/>
          <w:bCs/>
          <w:sz w:val="26"/>
          <w:szCs w:val="26"/>
        </w:rPr>
        <w:t xml:space="preserve"> </w:t>
      </w:r>
      <w:r w:rsidRPr="001D53A2">
        <w:rPr>
          <w:sz w:val="26"/>
          <w:szCs w:val="26"/>
        </w:rPr>
        <w:t xml:space="preserve">сельсовета </w:t>
      </w:r>
      <w:proofErr w:type="spellStart"/>
      <w:r w:rsidRPr="001D53A2">
        <w:rPr>
          <w:sz w:val="26"/>
          <w:szCs w:val="26"/>
        </w:rPr>
        <w:t>Мокшанского</w:t>
      </w:r>
      <w:proofErr w:type="spellEnd"/>
      <w:r w:rsidRPr="001D53A2">
        <w:rPr>
          <w:sz w:val="26"/>
          <w:szCs w:val="26"/>
        </w:rPr>
        <w:t xml:space="preserve"> района</w:t>
      </w:r>
    </w:p>
    <w:p w:rsidR="005E0AED" w:rsidRPr="001D53A2" w:rsidRDefault="005E0AED" w:rsidP="005E0AED">
      <w:pPr>
        <w:tabs>
          <w:tab w:val="left" w:pos="2440"/>
        </w:tabs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Пензенской области </w:t>
      </w:r>
    </w:p>
    <w:p w:rsidR="00290498" w:rsidRPr="00A469FE" w:rsidRDefault="00290498" w:rsidP="00290498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от  </w:t>
      </w:r>
      <w:r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>
        <w:rPr>
          <w:sz w:val="26"/>
          <w:szCs w:val="26"/>
        </w:rPr>
        <w:t>354-119/7</w:t>
      </w:r>
    </w:p>
    <w:p w:rsidR="005E0AED" w:rsidRPr="001D53A2" w:rsidRDefault="005E0AED" w:rsidP="005E0AED">
      <w:pPr>
        <w:ind w:left="-108"/>
        <w:jc w:val="right"/>
        <w:rPr>
          <w:sz w:val="26"/>
          <w:szCs w:val="26"/>
        </w:rPr>
      </w:pPr>
    </w:p>
    <w:p w:rsidR="005E0AED" w:rsidRPr="001D53A2" w:rsidRDefault="005E0AED" w:rsidP="005E0AED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E0AED" w:rsidRDefault="005E0AED" w:rsidP="005E0AED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5E0AED" w:rsidTr="00C845A0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117CFB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 w:rsidR="00117CFB"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117CFB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 w:rsidR="00117CFB">
              <w:rPr>
                <w:b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5E0AED" w:rsidP="00117CFB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 w:rsidR="00117CFB">
              <w:rPr>
                <w:b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2356,648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2356,648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2254,891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2230,487</w:t>
            </w:r>
          </w:p>
        </w:tc>
      </w:tr>
      <w:tr w:rsidR="005E0AED" w:rsidTr="00C845A0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1699,348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1683,791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1645,387</w:t>
            </w:r>
          </w:p>
        </w:tc>
      </w:tr>
      <w:tr w:rsidR="005E0AED" w:rsidTr="00C845A0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441,400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406,400</w:t>
            </w:r>
          </w:p>
        </w:tc>
      </w:tr>
      <w:tr w:rsidR="005E0AED" w:rsidTr="00C845A0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1251,348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1242,391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1238,987</w:t>
            </w:r>
          </w:p>
        </w:tc>
      </w:tr>
      <w:tr w:rsidR="005E0AED" w:rsidTr="00C845A0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F60E9">
              <w:rPr>
                <w:b/>
                <w:color w:val="000000"/>
              </w:rPr>
              <w:t xml:space="preserve">Субсидии бюджетам сельских поселений 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2 02 20000 10 0000 150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F60E9">
              <w:rPr>
                <w:b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0AED" w:rsidTr="00C845A0">
        <w:trPr>
          <w:trHeight w:val="7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 на совершенствование систем уличного освещения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2 02 29999 10 9203 150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Pr="007F60E9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E0AED" w:rsidTr="00C845A0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Pr="0092222B" w:rsidRDefault="005E0AED" w:rsidP="00C845A0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Pr="0092222B" w:rsidRDefault="005E0AED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5E0AED" w:rsidTr="00C845A0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Pr="0092222B" w:rsidRDefault="005E0AED" w:rsidP="00C845A0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Pr="0092222B" w:rsidRDefault="005E0AED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AED" w:rsidRDefault="00CF0780" w:rsidP="00C845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5E0AED" w:rsidTr="00C845A0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5E0AED" w:rsidTr="00C845A0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420,800</w:t>
            </w:r>
          </w:p>
        </w:tc>
      </w:tr>
      <w:tr w:rsidR="005E0AED" w:rsidTr="00C845A0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5E0AED" w:rsidRDefault="005E0AED" w:rsidP="00C845A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420,800</w:t>
            </w:r>
          </w:p>
        </w:tc>
      </w:tr>
    </w:tbl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Default="005E0AED" w:rsidP="005E0AED">
      <w:pPr>
        <w:ind w:left="-108"/>
        <w:jc w:val="right"/>
      </w:pPr>
    </w:p>
    <w:p w:rsidR="005E0AED" w:rsidRPr="001D53A2" w:rsidRDefault="005E0AED" w:rsidP="005E0AED">
      <w:pPr>
        <w:widowControl/>
        <w:jc w:val="right"/>
        <w:rPr>
          <w:sz w:val="26"/>
          <w:szCs w:val="26"/>
        </w:rPr>
      </w:pPr>
      <w:r w:rsidRPr="001D53A2">
        <w:rPr>
          <w:sz w:val="26"/>
          <w:szCs w:val="26"/>
        </w:rPr>
        <w:lastRenderedPageBreak/>
        <w:t>Приложение 4</w:t>
      </w:r>
    </w:p>
    <w:p w:rsidR="005E0AED" w:rsidRPr="001D53A2" w:rsidRDefault="005E0AED" w:rsidP="005E0AED">
      <w:pPr>
        <w:widowControl/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УТВЕРЖДЕНО </w:t>
      </w:r>
    </w:p>
    <w:p w:rsidR="005E0AED" w:rsidRPr="001D53A2" w:rsidRDefault="005E0AED" w:rsidP="005E0AED">
      <w:pPr>
        <w:widowControl/>
        <w:jc w:val="right"/>
        <w:rPr>
          <w:sz w:val="26"/>
          <w:szCs w:val="26"/>
        </w:rPr>
      </w:pPr>
      <w:r w:rsidRPr="001D53A2">
        <w:rPr>
          <w:sz w:val="26"/>
          <w:szCs w:val="26"/>
        </w:rPr>
        <w:t>решением Комитета местного самоуправления</w:t>
      </w:r>
    </w:p>
    <w:p w:rsidR="005E0AED" w:rsidRPr="001D53A2" w:rsidRDefault="005E0AED" w:rsidP="005E0AED">
      <w:pPr>
        <w:widowControl/>
        <w:jc w:val="right"/>
        <w:rPr>
          <w:sz w:val="26"/>
          <w:szCs w:val="26"/>
        </w:rPr>
      </w:pPr>
      <w:proofErr w:type="spellStart"/>
      <w:r w:rsidRPr="001D53A2">
        <w:rPr>
          <w:sz w:val="26"/>
          <w:szCs w:val="26"/>
        </w:rPr>
        <w:t>Плесского</w:t>
      </w:r>
      <w:proofErr w:type="spellEnd"/>
      <w:r w:rsidRPr="001D53A2">
        <w:rPr>
          <w:sz w:val="26"/>
          <w:szCs w:val="26"/>
        </w:rPr>
        <w:t xml:space="preserve"> сельсовета </w:t>
      </w:r>
      <w:proofErr w:type="spellStart"/>
      <w:r w:rsidRPr="001D53A2">
        <w:rPr>
          <w:sz w:val="26"/>
          <w:szCs w:val="26"/>
        </w:rPr>
        <w:t>Мокшанского</w:t>
      </w:r>
      <w:proofErr w:type="spellEnd"/>
      <w:r w:rsidRPr="001D53A2">
        <w:rPr>
          <w:sz w:val="26"/>
          <w:szCs w:val="26"/>
        </w:rPr>
        <w:t xml:space="preserve"> района</w:t>
      </w:r>
    </w:p>
    <w:p w:rsidR="005E0AED" w:rsidRPr="001D53A2" w:rsidRDefault="005E0AED" w:rsidP="005E0AED">
      <w:pPr>
        <w:widowControl/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 Пензенской области</w:t>
      </w:r>
    </w:p>
    <w:p w:rsidR="00290498" w:rsidRPr="00A469FE" w:rsidRDefault="00290498" w:rsidP="00290498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от  </w:t>
      </w:r>
      <w:r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>
        <w:rPr>
          <w:sz w:val="26"/>
          <w:szCs w:val="26"/>
        </w:rPr>
        <w:t>354-119/7</w:t>
      </w:r>
    </w:p>
    <w:p w:rsidR="001D53A2" w:rsidRPr="001D53A2" w:rsidRDefault="001D53A2" w:rsidP="005E0AED">
      <w:pPr>
        <w:tabs>
          <w:tab w:val="left" w:pos="2440"/>
        </w:tabs>
        <w:ind w:left="360"/>
        <w:jc w:val="right"/>
        <w:rPr>
          <w:sz w:val="26"/>
          <w:szCs w:val="26"/>
        </w:rPr>
      </w:pPr>
    </w:p>
    <w:p w:rsidR="005E0AED" w:rsidRPr="001D53A2" w:rsidRDefault="005E0AED" w:rsidP="005E0AED">
      <w:pPr>
        <w:tabs>
          <w:tab w:val="left" w:pos="2440"/>
        </w:tabs>
        <w:ind w:left="360"/>
        <w:jc w:val="center"/>
        <w:rPr>
          <w:sz w:val="26"/>
          <w:szCs w:val="26"/>
        </w:rPr>
      </w:pPr>
      <w:r w:rsidRPr="001D53A2"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 w:rsidRPr="001D53A2">
        <w:rPr>
          <w:b/>
          <w:sz w:val="26"/>
          <w:szCs w:val="26"/>
        </w:rPr>
        <w:t>Плесского</w:t>
      </w:r>
      <w:proofErr w:type="spellEnd"/>
      <w:r w:rsidRPr="001D53A2"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D53A2"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 w:rsidRPr="001D53A2">
        <w:rPr>
          <w:b/>
          <w:sz w:val="26"/>
          <w:szCs w:val="26"/>
        </w:rPr>
        <w:t xml:space="preserve"> </w:t>
      </w:r>
      <w:r w:rsidR="001D53A2" w:rsidRPr="001D53A2">
        <w:rPr>
          <w:b/>
          <w:bCs/>
          <w:sz w:val="26"/>
          <w:szCs w:val="26"/>
        </w:rPr>
        <w:t xml:space="preserve">на 2024 год </w:t>
      </w:r>
      <w:r w:rsidR="001D53A2" w:rsidRPr="001D53A2">
        <w:rPr>
          <w:b/>
          <w:sz w:val="26"/>
          <w:szCs w:val="26"/>
        </w:rPr>
        <w:t>и плановый период 2025 и 2026 годов</w:t>
      </w: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5E0AED" w:rsidRPr="00163EC7" w:rsidTr="00C845A0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1D53A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 w:rsidR="001D53A2"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1D53A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 w:rsidR="001D53A2"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1D53A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 w:rsidR="001D53A2"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5E0AED" w:rsidRPr="00163EC7" w:rsidTr="00C845A0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</w:tr>
      <w:tr w:rsidR="005E0AED" w:rsidRPr="00163EC7" w:rsidTr="00C845A0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  <w:rPr>
                <w:bCs/>
              </w:rPr>
            </w:pPr>
          </w:p>
        </w:tc>
      </w:tr>
      <w:tr w:rsidR="005E0AED" w:rsidRPr="00163EC7" w:rsidTr="00C845A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5E0AED" w:rsidRPr="00163EC7" w:rsidTr="00C845A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117CFB" w:rsidP="00C845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6477,305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117CFB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3454,620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Pr="00163EC7" w:rsidRDefault="005E0AED" w:rsidP="00C845A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3452,020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5E0AED" w:rsidRPr="00163EC7" w:rsidTr="00C845A0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5E0AED" w:rsidRPr="00163EC7" w:rsidTr="00C845A0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5302CD" w:rsidRDefault="005E0AED" w:rsidP="00C845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1188,764</w:t>
            </w:r>
          </w:p>
        </w:tc>
      </w:tr>
      <w:tr w:rsidR="005E0AED" w:rsidRPr="00163EC7" w:rsidTr="00C845A0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335,000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4B551D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06211A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06211A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117CFB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117CFB" w:rsidRPr="00163EC7" w:rsidTr="00C845A0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</w:t>
            </w:r>
            <w:r w:rsidRPr="00163EC7">
              <w:rPr>
                <w:bCs/>
                <w:sz w:val="18"/>
                <w:szCs w:val="18"/>
              </w:rPr>
              <w:lastRenderedPageBreak/>
              <w:t>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117CFB" w:rsidRPr="00163EC7" w:rsidTr="00C845A0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5E0AED" w:rsidRPr="00163EC7" w:rsidTr="00C845A0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117CFB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jc w:val="center"/>
            </w:pPr>
            <w:r>
              <w:t>128,538</w:t>
            </w:r>
          </w:p>
        </w:tc>
      </w:tr>
      <w:tr w:rsidR="00117CFB" w:rsidRPr="00163EC7" w:rsidTr="00C845A0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</w:pPr>
            <w:r>
              <w:t>128,538</w:t>
            </w:r>
          </w:p>
        </w:tc>
      </w:tr>
      <w:tr w:rsidR="005E0AED" w:rsidRPr="00163EC7" w:rsidTr="00C845A0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117CFB" w:rsidP="00C845A0">
            <w:pPr>
              <w:jc w:val="center"/>
            </w:pPr>
            <w:r>
              <w:t>35,762</w:t>
            </w:r>
          </w:p>
        </w:tc>
      </w:tr>
      <w:tr w:rsidR="00117CFB" w:rsidRPr="00163EC7" w:rsidTr="00C845A0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7CFB" w:rsidRPr="00163EC7" w:rsidRDefault="00117CFB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7CFB" w:rsidRPr="00163EC7" w:rsidRDefault="00117CFB" w:rsidP="00991532">
            <w:pPr>
              <w:jc w:val="center"/>
            </w:pPr>
            <w:r>
              <w:t>35,762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0027B6" w:rsidRDefault="005E0AED" w:rsidP="00C845A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1034,126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A7DAB" w:rsidRDefault="005E0AED" w:rsidP="00C84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640,500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640,500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  <w:tr w:rsidR="005E0AED" w:rsidRPr="00163EC7" w:rsidTr="00C845A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AED" w:rsidRPr="00163EC7" w:rsidRDefault="005E0AED" w:rsidP="00C845A0">
            <w:r>
              <w:t>393,626</w:t>
            </w:r>
          </w:p>
        </w:tc>
      </w:tr>
    </w:tbl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117CFB" w:rsidRDefault="00117CFB" w:rsidP="005E0AED">
      <w:pPr>
        <w:widowControl/>
        <w:jc w:val="right"/>
        <w:rPr>
          <w:szCs w:val="24"/>
        </w:rPr>
      </w:pPr>
    </w:p>
    <w:p w:rsidR="00117CFB" w:rsidRDefault="00117CFB" w:rsidP="005E0AED">
      <w:pPr>
        <w:widowControl/>
        <w:jc w:val="right"/>
        <w:rPr>
          <w:szCs w:val="24"/>
        </w:rPr>
      </w:pPr>
    </w:p>
    <w:p w:rsidR="00117CFB" w:rsidRDefault="00117CFB" w:rsidP="005E0AED">
      <w:pPr>
        <w:widowControl/>
        <w:jc w:val="right"/>
        <w:rPr>
          <w:szCs w:val="24"/>
        </w:rPr>
      </w:pPr>
    </w:p>
    <w:p w:rsidR="00117CFB" w:rsidRDefault="00117CFB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Default="005E0AED" w:rsidP="005E0AED">
      <w:pPr>
        <w:widowControl/>
        <w:jc w:val="right"/>
        <w:rPr>
          <w:szCs w:val="24"/>
        </w:rPr>
      </w:pPr>
    </w:p>
    <w:p w:rsidR="005E0AED" w:rsidRPr="001D53A2" w:rsidRDefault="005E0AED" w:rsidP="005E0AED">
      <w:pPr>
        <w:widowControl/>
        <w:jc w:val="right"/>
        <w:rPr>
          <w:sz w:val="26"/>
          <w:szCs w:val="26"/>
        </w:rPr>
      </w:pPr>
      <w:r w:rsidRPr="001D53A2">
        <w:rPr>
          <w:sz w:val="26"/>
          <w:szCs w:val="26"/>
        </w:rPr>
        <w:lastRenderedPageBreak/>
        <w:t xml:space="preserve"> Приложение 5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 xml:space="preserve">УТВЕРЖДЕНО 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>решением Комитета местного самоуправления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proofErr w:type="spellStart"/>
      <w:r w:rsidRPr="001D53A2">
        <w:rPr>
          <w:sz w:val="26"/>
          <w:szCs w:val="26"/>
        </w:rPr>
        <w:t>Плесского</w:t>
      </w:r>
      <w:proofErr w:type="spellEnd"/>
      <w:r w:rsidRPr="001D53A2">
        <w:rPr>
          <w:sz w:val="26"/>
          <w:szCs w:val="26"/>
        </w:rPr>
        <w:t xml:space="preserve"> сельсовета </w:t>
      </w:r>
      <w:proofErr w:type="spellStart"/>
      <w:r w:rsidRPr="001D53A2">
        <w:rPr>
          <w:sz w:val="26"/>
          <w:szCs w:val="26"/>
        </w:rPr>
        <w:t>Мокшанского</w:t>
      </w:r>
      <w:proofErr w:type="spellEnd"/>
      <w:r w:rsidRPr="001D53A2">
        <w:rPr>
          <w:sz w:val="26"/>
          <w:szCs w:val="26"/>
        </w:rPr>
        <w:t xml:space="preserve"> района </w:t>
      </w:r>
    </w:p>
    <w:p w:rsidR="005E0AED" w:rsidRPr="001D53A2" w:rsidRDefault="005E0AED" w:rsidP="005E0AED">
      <w:pPr>
        <w:jc w:val="right"/>
        <w:rPr>
          <w:sz w:val="26"/>
          <w:szCs w:val="26"/>
        </w:rPr>
      </w:pPr>
      <w:r w:rsidRPr="001D53A2">
        <w:rPr>
          <w:sz w:val="26"/>
          <w:szCs w:val="26"/>
        </w:rPr>
        <w:t>Пензенской области</w:t>
      </w:r>
    </w:p>
    <w:p w:rsidR="00290498" w:rsidRPr="00A469FE" w:rsidRDefault="00290498" w:rsidP="00290498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от  </w:t>
      </w:r>
      <w:r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>
        <w:rPr>
          <w:sz w:val="26"/>
          <w:szCs w:val="26"/>
        </w:rPr>
        <w:t>354-119/7</w:t>
      </w:r>
    </w:p>
    <w:p w:rsidR="005E0AED" w:rsidRPr="001D53A2" w:rsidRDefault="005E0AED" w:rsidP="005E0AED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D53A2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D53A2">
        <w:rPr>
          <w:b/>
          <w:bCs/>
          <w:sz w:val="26"/>
          <w:szCs w:val="26"/>
        </w:rPr>
        <w:t>Плесского</w:t>
      </w:r>
      <w:proofErr w:type="spellEnd"/>
      <w:r w:rsidRPr="001D53A2">
        <w:rPr>
          <w:b/>
          <w:bCs/>
          <w:sz w:val="26"/>
          <w:szCs w:val="26"/>
        </w:rPr>
        <w:t xml:space="preserve"> сельсовета </w:t>
      </w:r>
    </w:p>
    <w:p w:rsidR="005E0AED" w:rsidRPr="001D53A2" w:rsidRDefault="001D53A2" w:rsidP="005E0AED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D53A2">
        <w:rPr>
          <w:b/>
          <w:bCs/>
          <w:sz w:val="26"/>
          <w:szCs w:val="26"/>
        </w:rPr>
        <w:t xml:space="preserve">на 2024 год </w:t>
      </w:r>
      <w:r w:rsidRPr="001D53A2">
        <w:rPr>
          <w:b/>
          <w:sz w:val="26"/>
          <w:szCs w:val="26"/>
        </w:rPr>
        <w:t>и плановый период 2025 и 2026 годов</w:t>
      </w:r>
    </w:p>
    <w:p w:rsidR="005E0AED" w:rsidRDefault="005E0AED" w:rsidP="005E0AED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</w:p>
    <w:tbl>
      <w:tblPr>
        <w:tblW w:w="10781" w:type="dxa"/>
        <w:tblInd w:w="-176" w:type="dxa"/>
        <w:tblLayout w:type="fixed"/>
        <w:tblLook w:val="04A0"/>
      </w:tblPr>
      <w:tblGrid>
        <w:gridCol w:w="149"/>
        <w:gridCol w:w="419"/>
        <w:gridCol w:w="149"/>
        <w:gridCol w:w="2119"/>
        <w:gridCol w:w="149"/>
        <w:gridCol w:w="418"/>
        <w:gridCol w:w="149"/>
        <w:gridCol w:w="276"/>
        <w:gridCol w:w="149"/>
        <w:gridCol w:w="276"/>
        <w:gridCol w:w="149"/>
        <w:gridCol w:w="415"/>
        <w:gridCol w:w="155"/>
        <w:gridCol w:w="271"/>
        <w:gridCol w:w="155"/>
        <w:gridCol w:w="412"/>
        <w:gridCol w:w="155"/>
        <w:gridCol w:w="556"/>
        <w:gridCol w:w="149"/>
        <w:gridCol w:w="560"/>
        <w:gridCol w:w="149"/>
        <w:gridCol w:w="843"/>
        <w:gridCol w:w="149"/>
        <w:gridCol w:w="1127"/>
        <w:gridCol w:w="149"/>
        <w:gridCol w:w="985"/>
        <w:gridCol w:w="149"/>
      </w:tblGrid>
      <w:tr w:rsidR="005E0AED" w:rsidTr="00184AC5">
        <w:trPr>
          <w:gridAfter w:val="1"/>
          <w:wAfter w:w="149" w:type="dxa"/>
          <w:trHeight w:val="230"/>
        </w:trPr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left="-94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4394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1D53A2">
            <w:pPr>
              <w:jc w:val="center"/>
              <w:rPr>
                <w:bCs/>
              </w:rPr>
            </w:pPr>
            <w:r>
              <w:rPr>
                <w:bCs/>
              </w:rPr>
              <w:t>Утверждено на 202</w:t>
            </w:r>
            <w:r w:rsidR="001D53A2">
              <w:rPr>
                <w:bCs/>
              </w:rPr>
              <w:t>4</w:t>
            </w:r>
            <w:r>
              <w:rPr>
                <w:bCs/>
              </w:rPr>
              <w:t xml:space="preserve">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1D53A2">
            <w:pPr>
              <w:jc w:val="center"/>
              <w:rPr>
                <w:bCs/>
              </w:rPr>
            </w:pPr>
            <w:r>
              <w:rPr>
                <w:bCs/>
              </w:rPr>
              <w:t>Утверждено на 202</w:t>
            </w:r>
            <w:r w:rsidR="001D53A2">
              <w:rPr>
                <w:bCs/>
              </w:rPr>
              <w:t>5</w:t>
            </w:r>
            <w:r>
              <w:rPr>
                <w:bCs/>
              </w:rPr>
              <w:t xml:space="preserve">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1D53A2">
            <w:pPr>
              <w:jc w:val="center"/>
              <w:rPr>
                <w:bCs/>
              </w:rPr>
            </w:pPr>
            <w:r>
              <w:rPr>
                <w:bCs/>
              </w:rPr>
              <w:t>Утверждено на 202</w:t>
            </w:r>
            <w:r w:rsidR="001D53A2">
              <w:rPr>
                <w:bCs/>
              </w:rPr>
              <w:t>6</w:t>
            </w:r>
            <w:r>
              <w:rPr>
                <w:bCs/>
              </w:rPr>
              <w:t xml:space="preserve">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5E0AED" w:rsidTr="00184AC5">
        <w:trPr>
          <w:gridAfter w:val="1"/>
          <w:wAfter w:w="149" w:type="dxa"/>
          <w:trHeight w:val="423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</w:p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</w:p>
          <w:p w:rsidR="005E0AED" w:rsidRDefault="005E0AED" w:rsidP="00C845A0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left="-69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Cs/>
              </w:rPr>
            </w:pPr>
          </w:p>
        </w:tc>
      </w:tr>
      <w:tr w:rsidR="005E0AED" w:rsidTr="00184AC5">
        <w:trPr>
          <w:gridAfter w:val="1"/>
          <w:wAfter w:w="149" w:type="dxa"/>
          <w:trHeight w:val="629"/>
        </w:trPr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Cs/>
              </w:rPr>
            </w:pPr>
          </w:p>
        </w:tc>
      </w:tr>
      <w:tr w:rsidR="005E0AED" w:rsidTr="00184AC5">
        <w:trPr>
          <w:gridAfter w:val="1"/>
          <w:wAfter w:w="149" w:type="dxa"/>
          <w:trHeight w:val="192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184AC5" w:rsidRPr="00163EC7" w:rsidTr="00184AC5">
        <w:tblPrEx>
          <w:jc w:val="center"/>
        </w:tblPrEx>
        <w:trPr>
          <w:gridBefore w:val="1"/>
          <w:wBefore w:w="149" w:type="dxa"/>
          <w:trHeight w:val="19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C5" w:rsidRPr="00163EC7" w:rsidRDefault="00184AC5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C5" w:rsidRPr="00163EC7" w:rsidRDefault="00184AC5" w:rsidP="00C845A0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C5" w:rsidRDefault="00184AC5" w:rsidP="00C845A0">
            <w:pPr>
              <w:ind w:right="-94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C5" w:rsidRPr="00163EC7" w:rsidRDefault="00184AC5" w:rsidP="00C845A0">
            <w:pPr>
              <w:widowControl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AC5" w:rsidRPr="00163EC7" w:rsidRDefault="00184AC5" w:rsidP="00C845A0">
            <w:pPr>
              <w:widowControl/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C5" w:rsidRPr="00163EC7" w:rsidRDefault="00184AC5" w:rsidP="00C845A0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Pr="00163EC7" w:rsidRDefault="00184AC5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Pr="00163EC7" w:rsidRDefault="00184AC5" w:rsidP="0099153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6477,305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Pr="00163EC7" w:rsidRDefault="00184AC5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AC5" w:rsidRPr="00163EC7" w:rsidRDefault="00184AC5" w:rsidP="00991532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184AC5" w:rsidRPr="00163EC7" w:rsidTr="00184AC5">
        <w:tblPrEx>
          <w:jc w:val="center"/>
        </w:tblPrEx>
        <w:trPr>
          <w:gridBefore w:val="1"/>
          <w:wBefore w:w="149" w:type="dxa"/>
          <w:trHeight w:val="19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Pr="00163EC7" w:rsidRDefault="00184AC5" w:rsidP="00C845A0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Default="00184AC5" w:rsidP="00C845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C5" w:rsidRDefault="00184AC5" w:rsidP="00C845A0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Default="00184AC5" w:rsidP="00C845A0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Default="00184AC5" w:rsidP="00C845A0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AC5" w:rsidRDefault="00184AC5" w:rsidP="00C845A0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Pr="00163EC7" w:rsidRDefault="00184AC5" w:rsidP="00C845A0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Pr="00163EC7" w:rsidRDefault="00184AC5" w:rsidP="0099153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6477,305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4AC5" w:rsidRPr="00163EC7" w:rsidRDefault="00184AC5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AC5" w:rsidRDefault="00184AC5" w:rsidP="00991532">
            <w:pPr>
              <w:jc w:val="center"/>
              <w:rPr>
                <w:bCs/>
              </w:rPr>
            </w:pPr>
          </w:p>
          <w:p w:rsidR="00184AC5" w:rsidRPr="00163EC7" w:rsidRDefault="00184AC5" w:rsidP="00991532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29" w:rsidRPr="00163EC7" w:rsidRDefault="00496129" w:rsidP="0099153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3454,620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6129" w:rsidRPr="00163EC7" w:rsidRDefault="00496129" w:rsidP="00991532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900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677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50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50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3452,020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3222,747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3314,136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512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74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1708,476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1733,274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1790,372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6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5302CD" w:rsidRDefault="00496129" w:rsidP="009915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1188,764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69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5302CD" w:rsidRDefault="00496129" w:rsidP="009915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1188,764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5302CD" w:rsidRDefault="00496129" w:rsidP="0099153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1145,986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1154,474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1188,764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39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262,558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8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242,478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242,478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20,080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20,0802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343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335,000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335,000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31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335,000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68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2,000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4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06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0,600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76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4B551D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06211A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06211A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06211A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06211A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06211A" w:rsidRDefault="00496129" w:rsidP="0099153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0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3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3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128,180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128,538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60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128,180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128,538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89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8,320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35,762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28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8,320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35,762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2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98"/>
          <w:jc w:val="center"/>
        </w:trPr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578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51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1414,000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7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23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1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18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644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6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748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3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101,939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0027B6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0027B6" w:rsidRDefault="00496129" w:rsidP="0099153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</w:pPr>
            <w: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0027B6" w:rsidRDefault="00496129" w:rsidP="0099153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</w:pPr>
            <w: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4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0027B6" w:rsidRDefault="00496129" w:rsidP="00991532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</w:pPr>
            <w: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1022,259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1034,126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962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5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70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70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46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</w:pPr>
            <w:r w:rsidRPr="00163EC7"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</w:t>
            </w:r>
            <w:r w:rsidRPr="00163EC7">
              <w:rPr>
                <w:sz w:val="18"/>
                <w:szCs w:val="18"/>
              </w:rPr>
              <w:lastRenderedPageBreak/>
              <w:t>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A7DAB" w:rsidRDefault="00496129" w:rsidP="0099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</w:pPr>
            <w: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640,500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640,500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393,626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393,626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393,626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393,626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393,626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393,626</w:t>
            </w:r>
          </w:p>
        </w:tc>
      </w:tr>
      <w:tr w:rsidR="00496129" w:rsidRPr="00163EC7" w:rsidTr="00184AC5">
        <w:tblPrEx>
          <w:jc w:val="center"/>
        </w:tblPrEx>
        <w:trPr>
          <w:gridBefore w:val="1"/>
          <w:wBefore w:w="149" w:type="dxa"/>
          <w:trHeight w:val="255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widowControl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129" w:rsidRPr="00163EC7" w:rsidRDefault="00496129" w:rsidP="00991532">
            <w:r>
              <w:t>393,626</w:t>
            </w:r>
          </w:p>
        </w:tc>
      </w:tr>
    </w:tbl>
    <w:p w:rsidR="00184AC5" w:rsidRDefault="00184AC5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  <w:r>
        <w:lastRenderedPageBreak/>
        <w:t>Приложение 6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r>
        <w:t>УТВЕРЖДЕНО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r>
        <w:t xml:space="preserve">Решением Комитета местного самоуправления 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5E0AED" w:rsidRDefault="005E0AED" w:rsidP="005E0AED">
      <w:pPr>
        <w:autoSpaceDE w:val="0"/>
        <w:autoSpaceDN w:val="0"/>
        <w:adjustRightInd w:val="0"/>
        <w:jc w:val="right"/>
      </w:pPr>
      <w:r>
        <w:t>Пензенской области</w:t>
      </w:r>
    </w:p>
    <w:p w:rsidR="00290498" w:rsidRPr="00A469FE" w:rsidRDefault="00290498" w:rsidP="00290498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от  </w:t>
      </w:r>
      <w:r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>
        <w:rPr>
          <w:sz w:val="26"/>
          <w:szCs w:val="26"/>
        </w:rPr>
        <w:t>354-119/7</w:t>
      </w:r>
    </w:p>
    <w:p w:rsidR="005E0AED" w:rsidRDefault="005E0AED" w:rsidP="005E0AED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иных межбюджетных трансфертов на 2024 год и на плановый период 2025 и 2026 годов, предоставляемых из бюджета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</w:t>
      </w: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другим бюджетам бюджетной системы Российской Федерации</w:t>
      </w: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E0AED" w:rsidRDefault="005E0AED" w:rsidP="005E0AE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0"/>
        <w:gridCol w:w="2411"/>
        <w:gridCol w:w="1351"/>
        <w:gridCol w:w="1110"/>
        <w:gridCol w:w="1226"/>
      </w:tblGrid>
      <w:tr w:rsidR="005E0AED" w:rsidTr="00C845A0">
        <w:trPr>
          <w:trHeight w:val="562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175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-38"/>
              <w:jc w:val="center"/>
              <w:rPr>
                <w:szCs w:val="24"/>
              </w:rPr>
            </w:pPr>
            <w:r>
              <w:rPr>
                <w:szCs w:val="24"/>
              </w:rPr>
              <w:t>Сумма, на 2024 год тыс.руб.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-42"/>
              <w:jc w:val="center"/>
            </w:pPr>
            <w:r>
              <w:t>Сумма на 2025 год, тыс.руб..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</w:pPr>
            <w:r>
              <w:t>Сумма на 2026 год, тыс.руб.</w:t>
            </w:r>
          </w:p>
        </w:tc>
      </w:tr>
      <w:tr w:rsidR="005E0AED" w:rsidTr="00C845A0">
        <w:trPr>
          <w:trHeight w:val="758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</w:pPr>
            <w: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autoSpaceDE w:val="0"/>
              <w:autoSpaceDN w:val="0"/>
              <w:adjustRightInd w:val="0"/>
              <w:jc w:val="center"/>
            </w:pPr>
            <w:r>
              <w:t>0,000</w:t>
            </w:r>
          </w:p>
        </w:tc>
      </w:tr>
      <w:tr w:rsidR="005E0AED" w:rsidTr="00C845A0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rPr>
                <w:highlight w:val="yellow"/>
              </w:rPr>
            </w:pPr>
            <w: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0,600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  <w:tr w:rsidR="005E0AED" w:rsidTr="00C845A0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both"/>
              <w:rPr>
                <w:bCs/>
              </w:rPr>
            </w:pPr>
            <w:r>
              <w:rPr>
                <w:bCs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  <w:tr w:rsidR="005E0AED" w:rsidTr="00C845A0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r>
              <w:rPr>
                <w:color w:val="000000"/>
                <w:sz w:val="24"/>
                <w:szCs w:val="24"/>
              </w:rPr>
              <w:t> </w:t>
            </w:r>
            <w: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hanging="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ind w:hanging="172"/>
              <w:jc w:val="center"/>
            </w:pPr>
            <w:r>
              <w:t>640,500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ED" w:rsidRDefault="005E0AED" w:rsidP="00C845A0">
            <w:pPr>
              <w:jc w:val="center"/>
              <w:rPr>
                <w:b/>
                <w:i/>
                <w:lang w:val="en-GB" w:eastAsia="en-US"/>
              </w:rPr>
            </w:pPr>
            <w:r>
              <w:t>640,500</w:t>
            </w:r>
          </w:p>
          <w:p w:rsidR="005E0AED" w:rsidRDefault="005E0AED" w:rsidP="00C845A0">
            <w:pPr>
              <w:jc w:val="center"/>
              <w:rPr>
                <w:b/>
                <w:i/>
                <w:lang w:val="en-GB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</w:p>
          <w:p w:rsidR="005E0AED" w:rsidRDefault="005E0AED" w:rsidP="00C845A0">
            <w:pPr>
              <w:pStyle w:val="af1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640,500</w:t>
            </w:r>
          </w:p>
        </w:tc>
      </w:tr>
    </w:tbl>
    <w:p w:rsidR="005E0AED" w:rsidRDefault="005E0AED" w:rsidP="005E0AED">
      <w:pPr>
        <w:autoSpaceDE w:val="0"/>
        <w:autoSpaceDN w:val="0"/>
        <w:adjustRightInd w:val="0"/>
        <w:rPr>
          <w:sz w:val="18"/>
          <w:szCs w:val="18"/>
        </w:rPr>
      </w:pPr>
    </w:p>
    <w:p w:rsidR="005E0AED" w:rsidRDefault="005E0AED" w:rsidP="005E0AED">
      <w:pPr>
        <w:autoSpaceDE w:val="0"/>
        <w:autoSpaceDN w:val="0"/>
        <w:adjustRightInd w:val="0"/>
        <w:rPr>
          <w:sz w:val="18"/>
          <w:szCs w:val="18"/>
        </w:rPr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autoSpaceDE w:val="0"/>
        <w:autoSpaceDN w:val="0"/>
        <w:adjustRightInd w:val="0"/>
        <w:jc w:val="right"/>
      </w:pPr>
    </w:p>
    <w:p w:rsidR="005E0AED" w:rsidRDefault="005E0AED" w:rsidP="005E0AED">
      <w:pPr>
        <w:snapToGrid w:val="0"/>
        <w:ind w:left="2772"/>
        <w:jc w:val="right"/>
      </w:pPr>
      <w:r>
        <w:lastRenderedPageBreak/>
        <w:t>Приложение 7</w:t>
      </w:r>
    </w:p>
    <w:p w:rsidR="005E0AED" w:rsidRDefault="005E0AED" w:rsidP="005E0AED">
      <w:pPr>
        <w:jc w:val="right"/>
      </w:pPr>
      <w:r>
        <w:t xml:space="preserve">УТВЕРЖДЕНО </w:t>
      </w:r>
    </w:p>
    <w:p w:rsidR="005E0AED" w:rsidRDefault="005E0AED" w:rsidP="005E0AED">
      <w:pPr>
        <w:jc w:val="right"/>
      </w:pPr>
      <w:r>
        <w:t xml:space="preserve">решением  Комитета местного самоуправления      </w:t>
      </w:r>
    </w:p>
    <w:p w:rsidR="005E0AED" w:rsidRDefault="005E0AED" w:rsidP="005E0AED">
      <w:pPr>
        <w:jc w:val="right"/>
      </w:pPr>
      <w:r>
        <w:t xml:space="preserve">             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5E0AED" w:rsidRDefault="005E0AED" w:rsidP="005E0AED">
      <w:pPr>
        <w:jc w:val="right"/>
      </w:pPr>
      <w:r>
        <w:t xml:space="preserve">Пензенской области </w:t>
      </w:r>
    </w:p>
    <w:p w:rsidR="00290498" w:rsidRPr="00A469FE" w:rsidRDefault="00290498" w:rsidP="00290498">
      <w:pPr>
        <w:tabs>
          <w:tab w:val="left" w:pos="2440"/>
        </w:tabs>
        <w:ind w:left="360"/>
        <w:jc w:val="right"/>
        <w:rPr>
          <w:sz w:val="26"/>
          <w:szCs w:val="26"/>
        </w:rPr>
      </w:pPr>
      <w:r w:rsidRPr="00A469FE">
        <w:rPr>
          <w:sz w:val="26"/>
          <w:szCs w:val="26"/>
        </w:rPr>
        <w:t xml:space="preserve">от  </w:t>
      </w:r>
      <w:r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>
        <w:rPr>
          <w:sz w:val="26"/>
          <w:szCs w:val="26"/>
        </w:rPr>
        <w:t>354-119/7</w:t>
      </w:r>
    </w:p>
    <w:p w:rsidR="005E0AED" w:rsidRDefault="005E0AED" w:rsidP="005E0AED">
      <w:pPr>
        <w:jc w:val="right"/>
      </w:pPr>
    </w:p>
    <w:p w:rsidR="005E0AED" w:rsidRDefault="005E0AED" w:rsidP="005E0AED"/>
    <w:p w:rsidR="005E0AED" w:rsidRDefault="005E0AED" w:rsidP="005E0A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 муниципальных внутренних заимствований</w:t>
      </w:r>
    </w:p>
    <w:p w:rsidR="005E0AED" w:rsidRDefault="005E0AED" w:rsidP="005E0AED">
      <w:pPr>
        <w:pStyle w:val="6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  на 2024 год и на плановый период 2025 и 2026 годов</w:t>
      </w:r>
    </w:p>
    <w:p w:rsidR="005E0AED" w:rsidRDefault="005E0AED" w:rsidP="005E0AED">
      <w:pPr>
        <w:jc w:val="right"/>
        <w:rPr>
          <w:sz w:val="28"/>
          <w:szCs w:val="28"/>
        </w:rPr>
      </w:pPr>
      <w:r>
        <w:rPr>
          <w:sz w:val="18"/>
          <w:szCs w:val="18"/>
        </w:rPr>
        <w:t>тыс.руб</w:t>
      </w:r>
      <w:r>
        <w:rPr>
          <w:sz w:val="28"/>
          <w:szCs w:val="28"/>
        </w:rPr>
        <w:t>.</w:t>
      </w:r>
    </w:p>
    <w:tbl>
      <w:tblPr>
        <w:tblW w:w="10043" w:type="dxa"/>
        <w:tblInd w:w="93" w:type="dxa"/>
        <w:tblLook w:val="04A0"/>
      </w:tblPr>
      <w:tblGrid>
        <w:gridCol w:w="574"/>
        <w:gridCol w:w="4425"/>
        <w:gridCol w:w="1788"/>
        <w:gridCol w:w="1628"/>
        <w:gridCol w:w="1628"/>
      </w:tblGrid>
      <w:tr w:rsidR="005E0AED" w:rsidTr="00C845A0">
        <w:trPr>
          <w:cantSplit/>
          <w:trHeight w:val="615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 </w:t>
            </w:r>
          </w:p>
        </w:tc>
        <w:tc>
          <w:tcPr>
            <w:tcW w:w="4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заимствования</w:t>
            </w:r>
          </w:p>
        </w:tc>
        <w:tc>
          <w:tcPr>
            <w:tcW w:w="17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2024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2025 год</w:t>
            </w:r>
          </w:p>
        </w:tc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2026 год</w:t>
            </w:r>
          </w:p>
        </w:tc>
      </w:tr>
      <w:tr w:rsidR="005E0AED" w:rsidTr="00C845A0">
        <w:trPr>
          <w:cantSplit/>
          <w:trHeight w:val="330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  <w:bCs/>
              </w:rPr>
            </w:pPr>
          </w:p>
        </w:tc>
      </w:tr>
      <w:tr w:rsidR="005E0AED" w:rsidTr="00C845A0">
        <w:trPr>
          <w:cantSplit/>
          <w:trHeight w:val="3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rPr>
                <w:b/>
              </w:rPr>
            </w:pPr>
            <w:r>
              <w:rPr>
                <w:b/>
              </w:rPr>
              <w:t>Муниципальные ценные бумаги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68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rPr>
                <w:b/>
              </w:rPr>
            </w:pPr>
            <w:r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07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rPr>
                <w:b/>
              </w:rPr>
            </w:pPr>
            <w:r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Привлечение средств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  <w:tr w:rsidR="005E0AED" w:rsidTr="00C845A0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r>
              <w:t>Погашение основной суммы задолженности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0</w:t>
            </w:r>
          </w:p>
        </w:tc>
      </w:tr>
    </w:tbl>
    <w:p w:rsidR="005E0AED" w:rsidRDefault="005E0AED" w:rsidP="005E0AED">
      <w:pPr>
        <w:jc w:val="right"/>
      </w:pPr>
    </w:p>
    <w:p w:rsidR="005E0AED" w:rsidRDefault="005E0AED" w:rsidP="005E0AED"/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</w:p>
    <w:p w:rsidR="005E0AED" w:rsidRDefault="005E0AED" w:rsidP="005E0AED">
      <w:pPr>
        <w:snapToGrid w:val="0"/>
        <w:ind w:left="2772"/>
        <w:jc w:val="right"/>
        <w:rPr>
          <w:szCs w:val="24"/>
        </w:rPr>
      </w:pPr>
      <w:r>
        <w:rPr>
          <w:szCs w:val="24"/>
        </w:rPr>
        <w:lastRenderedPageBreak/>
        <w:t>Приложение 8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 xml:space="preserve">решением  Комитета местного самоуправления      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 xml:space="preserve">              </w:t>
      </w:r>
      <w:proofErr w:type="spellStart"/>
      <w:r>
        <w:rPr>
          <w:szCs w:val="24"/>
        </w:rPr>
        <w:t>Плесского</w:t>
      </w:r>
      <w:proofErr w:type="spellEnd"/>
      <w:r>
        <w:rPr>
          <w:szCs w:val="24"/>
        </w:rPr>
        <w:t xml:space="preserve">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</w:t>
      </w:r>
    </w:p>
    <w:p w:rsidR="005E0AED" w:rsidRDefault="005E0AED" w:rsidP="005E0AED">
      <w:pPr>
        <w:jc w:val="right"/>
        <w:rPr>
          <w:szCs w:val="24"/>
        </w:rPr>
      </w:pPr>
      <w:r>
        <w:rPr>
          <w:szCs w:val="24"/>
        </w:rPr>
        <w:t>Пензенской области</w:t>
      </w:r>
    </w:p>
    <w:p w:rsidR="00290498" w:rsidRPr="00A469FE" w:rsidRDefault="00290498" w:rsidP="00290498">
      <w:pPr>
        <w:tabs>
          <w:tab w:val="left" w:pos="2440"/>
        </w:tabs>
        <w:ind w:left="360"/>
        <w:jc w:val="right"/>
        <w:rPr>
          <w:sz w:val="26"/>
          <w:szCs w:val="26"/>
        </w:rPr>
      </w:pPr>
      <w:r>
        <w:rPr>
          <w:szCs w:val="24"/>
        </w:rPr>
        <w:t xml:space="preserve"> </w:t>
      </w:r>
      <w:r w:rsidRPr="00A469FE">
        <w:rPr>
          <w:sz w:val="26"/>
          <w:szCs w:val="26"/>
        </w:rPr>
        <w:t xml:space="preserve">от  </w:t>
      </w:r>
      <w:r>
        <w:rPr>
          <w:sz w:val="26"/>
          <w:szCs w:val="26"/>
        </w:rPr>
        <w:t>21.12.2023</w:t>
      </w:r>
      <w:r w:rsidRPr="00A469FE">
        <w:rPr>
          <w:sz w:val="26"/>
          <w:szCs w:val="26"/>
        </w:rPr>
        <w:t xml:space="preserve"> № </w:t>
      </w:r>
      <w:r>
        <w:rPr>
          <w:sz w:val="26"/>
          <w:szCs w:val="26"/>
        </w:rPr>
        <w:t>354-119/7</w:t>
      </w:r>
    </w:p>
    <w:p w:rsidR="005E0AED" w:rsidRDefault="005E0AED" w:rsidP="005E0AED">
      <w:pPr>
        <w:tabs>
          <w:tab w:val="left" w:pos="2440"/>
        </w:tabs>
        <w:ind w:left="360"/>
        <w:jc w:val="right"/>
        <w:rPr>
          <w:szCs w:val="24"/>
        </w:rPr>
      </w:pPr>
    </w:p>
    <w:p w:rsidR="005E0AED" w:rsidRDefault="005E0AED" w:rsidP="005E0AED">
      <w:pPr>
        <w:jc w:val="right"/>
        <w:rPr>
          <w:szCs w:val="24"/>
        </w:rPr>
      </w:pPr>
    </w:p>
    <w:p w:rsidR="005E0AED" w:rsidRDefault="005E0AED" w:rsidP="005E0AED">
      <w:pPr>
        <w:jc w:val="right"/>
        <w:rPr>
          <w:szCs w:val="24"/>
        </w:rPr>
      </w:pPr>
    </w:p>
    <w:p w:rsidR="005E0AED" w:rsidRDefault="005E0AED" w:rsidP="005E0A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муниципальных гарантий </w:t>
      </w:r>
      <w:proofErr w:type="spellStart"/>
      <w:r>
        <w:rPr>
          <w:b/>
          <w:sz w:val="24"/>
          <w:szCs w:val="24"/>
        </w:rPr>
        <w:t>Плесского</w:t>
      </w:r>
      <w:proofErr w:type="spellEnd"/>
      <w:r>
        <w:rPr>
          <w:b/>
          <w:sz w:val="24"/>
          <w:szCs w:val="24"/>
        </w:rPr>
        <w:t xml:space="preserve"> сельсовета </w:t>
      </w:r>
    </w:p>
    <w:p w:rsidR="005E0AED" w:rsidRDefault="005E0AED" w:rsidP="005E0A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валюте Российской Федерации на 2024 год и на плановый период 2025 и 2026 годов</w:t>
      </w:r>
    </w:p>
    <w:p w:rsidR="005E0AED" w:rsidRDefault="005E0AED" w:rsidP="005E0AED">
      <w:pPr>
        <w:jc w:val="center"/>
        <w:rPr>
          <w:b/>
          <w:sz w:val="24"/>
          <w:szCs w:val="24"/>
        </w:rPr>
      </w:pPr>
    </w:p>
    <w:p w:rsidR="005E0AED" w:rsidRDefault="005E0AED" w:rsidP="005E0AED">
      <w:pPr>
        <w:jc w:val="center"/>
        <w:rPr>
          <w:b/>
          <w:sz w:val="24"/>
          <w:szCs w:val="24"/>
        </w:rPr>
      </w:pPr>
    </w:p>
    <w:p w:rsidR="005E0AED" w:rsidRDefault="005E0AED" w:rsidP="005E0AED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Перечень подлежащих предоставлению муниципальных гарантий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в 2024-2026 годах</w:t>
      </w:r>
    </w:p>
    <w:p w:rsidR="005E0AED" w:rsidRDefault="005E0AED" w:rsidP="005E0AED">
      <w:pPr>
        <w:ind w:left="360"/>
        <w:rPr>
          <w:sz w:val="24"/>
          <w:szCs w:val="24"/>
        </w:rPr>
      </w:pPr>
    </w:p>
    <w:tbl>
      <w:tblPr>
        <w:tblW w:w="10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873"/>
        <w:gridCol w:w="1843"/>
        <w:gridCol w:w="1134"/>
        <w:gridCol w:w="1134"/>
        <w:gridCol w:w="992"/>
        <w:gridCol w:w="1074"/>
        <w:gridCol w:w="1530"/>
      </w:tblGrid>
      <w:tr w:rsidR="005E0AED" w:rsidTr="00C845A0"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№ п/п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Цель гарантирования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Сумма гарантирования, тыс.рублей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Наличие права регрессного требования</w:t>
            </w:r>
          </w:p>
        </w:tc>
      </w:tr>
      <w:tr w:rsidR="005E0AED" w:rsidTr="00C845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</w:pPr>
            <w:r>
              <w:t>Общая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2025 год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jc w:val="center"/>
            </w:pPr>
            <w:r>
              <w:t>2026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ED" w:rsidRDefault="005E0AED" w:rsidP="00C845A0">
            <w:pPr>
              <w:widowControl/>
            </w:pPr>
          </w:p>
        </w:tc>
      </w:tr>
      <w:tr w:rsidR="005E0AED" w:rsidTr="00C845A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0AED" w:rsidTr="00C845A0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ED" w:rsidRDefault="005E0AED" w:rsidP="00C845A0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ED" w:rsidRDefault="005E0AED" w:rsidP="00C845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E0AED" w:rsidRDefault="005E0AED" w:rsidP="005E0AED">
      <w:pPr>
        <w:rPr>
          <w:sz w:val="24"/>
          <w:szCs w:val="24"/>
        </w:rPr>
      </w:pPr>
    </w:p>
    <w:p w:rsidR="005E0AED" w:rsidRDefault="005E0AED" w:rsidP="005E0AED"/>
    <w:p w:rsidR="005E0AED" w:rsidRDefault="005E0AED" w:rsidP="005E0AED">
      <w:pPr>
        <w:rPr>
          <w:sz w:val="24"/>
          <w:szCs w:val="24"/>
        </w:rPr>
      </w:pPr>
      <w:r>
        <w:rPr>
          <w:sz w:val="24"/>
          <w:szCs w:val="24"/>
        </w:rPr>
        <w:t xml:space="preserve">2. Общий объем бюджетных ассигнований, предусмотренных на исполнение муниципальных гарантий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по возможным гарантийным случаям, в 2024 - 2026 годах</w:t>
      </w:r>
    </w:p>
    <w:p w:rsidR="005E0AED" w:rsidRDefault="005E0AED" w:rsidP="005E0AED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5E0AED" w:rsidRDefault="005E0AED" w:rsidP="005E0AED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0"/>
        <w:gridCol w:w="900"/>
        <w:gridCol w:w="1361"/>
        <w:gridCol w:w="778"/>
        <w:gridCol w:w="679"/>
        <w:gridCol w:w="681"/>
        <w:gridCol w:w="777"/>
        <w:gridCol w:w="679"/>
        <w:gridCol w:w="683"/>
        <w:gridCol w:w="681"/>
        <w:gridCol w:w="777"/>
        <w:gridCol w:w="777"/>
        <w:gridCol w:w="775"/>
      </w:tblGrid>
      <w:tr w:rsidR="005E0AED" w:rsidRPr="005F0AA4" w:rsidTr="00C845A0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 xml:space="preserve">№  </w:t>
            </w:r>
            <w:proofErr w:type="gramStart"/>
            <w:r w:rsidRPr="005F0AA4">
              <w:t>п</w:t>
            </w:r>
            <w:proofErr w:type="gramEnd"/>
            <w:r w:rsidRPr="005F0AA4">
              <w:t>/п</w:t>
            </w:r>
          </w:p>
          <w:p w:rsidR="005E0AED" w:rsidRPr="005F0AA4" w:rsidRDefault="005E0AED" w:rsidP="00C845A0">
            <w:pPr>
              <w:jc w:val="center"/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Сумма гарантирования в 20</w:t>
            </w:r>
            <w:r>
              <w:t>24</w:t>
            </w:r>
            <w:r w:rsidRPr="005F0AA4">
              <w:t xml:space="preserve">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:rsidR="005E0AED" w:rsidRDefault="005E0AED" w:rsidP="00C845A0">
            <w:pPr>
              <w:jc w:val="center"/>
            </w:pPr>
            <w:r w:rsidRPr="005F0AA4">
              <w:t>Объем бюджетных ассигнований, предусмот</w:t>
            </w:r>
            <w:r w:rsidRPr="005F0AA4">
              <w:softHyphen/>
              <w:t>ренн</w:t>
            </w:r>
            <w:r>
              <w:t>ых на исполнение гарантий в 2024</w:t>
            </w:r>
          </w:p>
          <w:p w:rsidR="005E0AED" w:rsidRPr="005F0AA4" w:rsidRDefault="005E0AED" w:rsidP="00C845A0">
            <w:pPr>
              <w:jc w:val="center"/>
            </w:pPr>
            <w:r w:rsidRPr="005F0AA4">
              <w:t xml:space="preserve">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:rsidR="005E0AED" w:rsidRPr="005F0AA4" w:rsidRDefault="005E0AED" w:rsidP="00C845A0">
            <w:pPr>
              <w:jc w:val="center"/>
            </w:pPr>
            <w:r>
              <w:t>Сумма гарантирования в 2025</w:t>
            </w:r>
            <w:r w:rsidRPr="005F0AA4">
              <w:t xml:space="preserve"> году, тыс. рублей</w:t>
            </w:r>
          </w:p>
        </w:tc>
        <w:tc>
          <w:tcPr>
            <w:tcW w:w="682" w:type="pct"/>
            <w:gridSpan w:val="2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Объем бюджетных ассигнований, предусмот</w:t>
            </w:r>
            <w:r w:rsidRPr="005F0AA4">
              <w:softHyphen/>
              <w:t xml:space="preserve">ренных на исполнение гарантий в </w:t>
            </w:r>
            <w:r>
              <w:t>2025</w:t>
            </w:r>
            <w:r w:rsidRPr="005F0AA4">
              <w:t xml:space="preserve">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Сумма гарантирования в 202</w:t>
            </w:r>
            <w:r>
              <w:t>6</w:t>
            </w:r>
            <w:r w:rsidRPr="005F0AA4">
              <w:t xml:space="preserve"> году, тыс. рублей</w:t>
            </w:r>
          </w:p>
        </w:tc>
        <w:tc>
          <w:tcPr>
            <w:tcW w:w="778" w:type="pct"/>
            <w:gridSpan w:val="2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Объем бюджетных ассигнований, предусмот</w:t>
            </w:r>
            <w:r w:rsidRPr="005F0AA4">
              <w:softHyphen/>
              <w:t>ренных на исполнение гарантий в 202</w:t>
            </w:r>
            <w:r>
              <w:t>6</w:t>
            </w:r>
            <w:r w:rsidRPr="005F0AA4">
              <w:t xml:space="preserve">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Наличие права регрессного требования</w:t>
            </w:r>
          </w:p>
        </w:tc>
      </w:tr>
      <w:tr w:rsidR="005E0AED" w:rsidRPr="005F0AA4" w:rsidTr="00C845A0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  <w:tc>
          <w:tcPr>
            <w:tcW w:w="681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  <w:tc>
          <w:tcPr>
            <w:tcW w:w="389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  <w:tc>
          <w:tcPr>
            <w:tcW w:w="340" w:type="pc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за счет расходов бюд</w:t>
            </w:r>
            <w:r w:rsidRPr="005F0AA4">
              <w:softHyphen/>
              <w:t xml:space="preserve">жета </w:t>
            </w:r>
            <w:proofErr w:type="spellStart"/>
            <w:r>
              <w:t>Плесского</w:t>
            </w:r>
            <w:proofErr w:type="spellEnd"/>
            <w:r w:rsidRPr="005F0AA4">
              <w:t xml:space="preserve"> сельсовета</w:t>
            </w:r>
          </w:p>
        </w:tc>
        <w:tc>
          <w:tcPr>
            <w:tcW w:w="341" w:type="pct"/>
            <w:shd w:val="clear" w:color="auto" w:fill="auto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путем уменьшения задолженности</w:t>
            </w:r>
          </w:p>
        </w:tc>
        <w:tc>
          <w:tcPr>
            <w:tcW w:w="389" w:type="pct"/>
            <w:vMerge/>
          </w:tcPr>
          <w:p w:rsidR="005E0AED" w:rsidRPr="005F0AA4" w:rsidRDefault="005E0AED" w:rsidP="00C845A0"/>
        </w:tc>
        <w:tc>
          <w:tcPr>
            <w:tcW w:w="340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за счет расходов бюд</w:t>
            </w:r>
            <w:r w:rsidRPr="005F0AA4">
              <w:softHyphen/>
              <w:t xml:space="preserve">жета </w:t>
            </w:r>
            <w:proofErr w:type="spellStart"/>
            <w:r>
              <w:t>Плесского</w:t>
            </w:r>
            <w:proofErr w:type="spellEnd"/>
            <w:r>
              <w:t xml:space="preserve"> </w:t>
            </w:r>
            <w:r w:rsidRPr="005F0AA4">
              <w:t>сельсовета</w:t>
            </w:r>
          </w:p>
        </w:tc>
        <w:tc>
          <w:tcPr>
            <w:tcW w:w="342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путем уменьшения задолженности</w:t>
            </w:r>
          </w:p>
        </w:tc>
        <w:tc>
          <w:tcPr>
            <w:tcW w:w="341" w:type="pct"/>
            <w:vMerge/>
          </w:tcPr>
          <w:p w:rsidR="005E0AED" w:rsidRPr="005F0AA4" w:rsidRDefault="005E0AED" w:rsidP="00C845A0"/>
        </w:tc>
        <w:tc>
          <w:tcPr>
            <w:tcW w:w="389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за счет расходов бюд</w:t>
            </w:r>
            <w:r w:rsidRPr="005F0AA4">
              <w:softHyphen/>
              <w:t xml:space="preserve">жета </w:t>
            </w:r>
            <w:proofErr w:type="spellStart"/>
            <w:r>
              <w:t>Плесск</w:t>
            </w:r>
            <w:r w:rsidRPr="005F0AA4">
              <w:t>ого</w:t>
            </w:r>
            <w:proofErr w:type="spellEnd"/>
            <w:r w:rsidRPr="005F0AA4">
              <w:t xml:space="preserve"> сельсовета</w:t>
            </w:r>
          </w:p>
        </w:tc>
        <w:tc>
          <w:tcPr>
            <w:tcW w:w="389" w:type="pct"/>
            <w:vAlign w:val="center"/>
          </w:tcPr>
          <w:p w:rsidR="005E0AED" w:rsidRPr="005F0AA4" w:rsidRDefault="005E0AED" w:rsidP="00C845A0">
            <w:pPr>
              <w:jc w:val="center"/>
            </w:pPr>
            <w:r w:rsidRPr="005F0AA4"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5E0AED" w:rsidRPr="005F0AA4" w:rsidRDefault="005E0AED" w:rsidP="00C845A0"/>
        </w:tc>
      </w:tr>
      <w:tr w:rsidR="005E0AED" w:rsidRPr="00F42FBD" w:rsidTr="00C845A0">
        <w:trPr>
          <w:trHeight w:val="300"/>
        </w:trPr>
        <w:tc>
          <w:tcPr>
            <w:tcW w:w="22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</w:tr>
      <w:tr w:rsidR="005E0AED" w:rsidRPr="00F42FBD" w:rsidTr="00C845A0">
        <w:trPr>
          <w:trHeight w:val="300"/>
        </w:trPr>
        <w:tc>
          <w:tcPr>
            <w:tcW w:w="22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:rsidR="005E0AED" w:rsidRPr="00F42FBD" w:rsidRDefault="005E0AED" w:rsidP="00C845A0">
            <w:pPr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sz w:val="22"/>
                <w:szCs w:val="22"/>
              </w:rPr>
            </w:pPr>
            <w:r w:rsidRPr="00F42FBD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:rsidR="005E0AED" w:rsidRPr="00F42FBD" w:rsidRDefault="005E0AED" w:rsidP="00C845A0">
            <w:pPr>
              <w:jc w:val="center"/>
              <w:rPr>
                <w:bCs/>
                <w:sz w:val="22"/>
                <w:szCs w:val="22"/>
              </w:rPr>
            </w:pPr>
            <w:r w:rsidRPr="00F42FBD">
              <w:rPr>
                <w:bCs/>
                <w:sz w:val="22"/>
                <w:szCs w:val="22"/>
              </w:rPr>
              <w:t>-</w:t>
            </w:r>
          </w:p>
        </w:tc>
      </w:tr>
    </w:tbl>
    <w:p w:rsidR="005E0AED" w:rsidRDefault="005E0AED" w:rsidP="005E0AED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5E0AED" w:rsidRDefault="005E0AED" w:rsidP="005E0AED">
      <w:pPr>
        <w:rPr>
          <w:b/>
          <w:i/>
          <w:sz w:val="24"/>
          <w:szCs w:val="24"/>
          <w:lang w:val="en-GB" w:eastAsia="en-US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sectPr w:rsidR="00163EC7" w:rsidRPr="00163EC7" w:rsidSect="00A469FE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6"/>
  </w:num>
  <w:num w:numId="9">
    <w:abstractNumId w:val="16"/>
  </w:num>
  <w:num w:numId="10">
    <w:abstractNumId w:val="27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19"/>
  </w:num>
  <w:num w:numId="15">
    <w:abstractNumId w:val="30"/>
  </w:num>
  <w:num w:numId="16">
    <w:abstractNumId w:val="23"/>
  </w:num>
  <w:num w:numId="17">
    <w:abstractNumId w:val="11"/>
  </w:num>
  <w:num w:numId="18">
    <w:abstractNumId w:val="17"/>
  </w:num>
  <w:num w:numId="19">
    <w:abstractNumId w:val="9"/>
  </w:num>
  <w:num w:numId="20">
    <w:abstractNumId w:val="21"/>
  </w:num>
  <w:num w:numId="21">
    <w:abstractNumId w:val="28"/>
  </w:num>
  <w:num w:numId="22">
    <w:abstractNumId w:val="0"/>
  </w:num>
  <w:num w:numId="23">
    <w:abstractNumId w:val="8"/>
  </w:num>
  <w:num w:numId="24">
    <w:abstractNumId w:val="34"/>
  </w:num>
  <w:num w:numId="25">
    <w:abstractNumId w:val="4"/>
  </w:num>
  <w:num w:numId="26">
    <w:abstractNumId w:val="24"/>
  </w:num>
  <w:num w:numId="27">
    <w:abstractNumId w:val="33"/>
  </w:num>
  <w:num w:numId="28">
    <w:abstractNumId w:val="35"/>
  </w:num>
  <w:num w:numId="29">
    <w:abstractNumId w:val="5"/>
  </w:num>
  <w:num w:numId="30">
    <w:abstractNumId w:val="14"/>
  </w:num>
  <w:num w:numId="31">
    <w:abstractNumId w:val="22"/>
  </w:num>
  <w:num w:numId="32">
    <w:abstractNumId w:val="20"/>
  </w:num>
  <w:num w:numId="33">
    <w:abstractNumId w:val="12"/>
  </w:num>
  <w:num w:numId="34">
    <w:abstractNumId w:val="13"/>
  </w:num>
  <w:num w:numId="35">
    <w:abstractNumId w:val="32"/>
  </w:num>
  <w:num w:numId="36">
    <w:abstractNumId w:val="36"/>
  </w:num>
  <w:num w:numId="37">
    <w:abstractNumId w:val="2"/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37"/>
  </w:num>
  <w:num w:numId="43">
    <w:abstractNumId w:val="29"/>
  </w:num>
  <w:num w:numId="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  <w:num w:numId="46">
    <w:abstractNumId w:val="3"/>
  </w:num>
  <w:num w:numId="47">
    <w:abstractNumId w:val="26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2F28"/>
    <w:rsid w:val="0004418E"/>
    <w:rsid w:val="00073BB1"/>
    <w:rsid w:val="000750C8"/>
    <w:rsid w:val="00117CFB"/>
    <w:rsid w:val="00163EC7"/>
    <w:rsid w:val="00184AC5"/>
    <w:rsid w:val="001D53A2"/>
    <w:rsid w:val="002508FC"/>
    <w:rsid w:val="00290498"/>
    <w:rsid w:val="00402562"/>
    <w:rsid w:val="00486F34"/>
    <w:rsid w:val="00496129"/>
    <w:rsid w:val="00510038"/>
    <w:rsid w:val="005E0AED"/>
    <w:rsid w:val="00645FF7"/>
    <w:rsid w:val="007354AB"/>
    <w:rsid w:val="007D689B"/>
    <w:rsid w:val="00877AFE"/>
    <w:rsid w:val="00A469FE"/>
    <w:rsid w:val="00A7010A"/>
    <w:rsid w:val="00AF0907"/>
    <w:rsid w:val="00B82F28"/>
    <w:rsid w:val="00C845A0"/>
    <w:rsid w:val="00CF0780"/>
    <w:rsid w:val="00E94E64"/>
    <w:rsid w:val="00E97F3B"/>
    <w:rsid w:val="00EB37A8"/>
    <w:rsid w:val="00F04D28"/>
    <w:rsid w:val="00F6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character" w:styleId="aff0">
    <w:name w:val="FollowedHyperlink"/>
    <w:uiPriority w:val="99"/>
    <w:unhideWhenUsed/>
    <w:rsid w:val="005E0AED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character" w:styleId="aff1">
    <w:name w:val="footnote reference"/>
    <w:unhideWhenUsed/>
    <w:rsid w:val="005E0AED"/>
    <w:rPr>
      <w:vertAlign w:val="superscript"/>
    </w:rPr>
  </w:style>
  <w:style w:type="character" w:styleId="aff2">
    <w:name w:val="annotation reference"/>
    <w:unhideWhenUsed/>
    <w:rsid w:val="005E0AED"/>
    <w:rPr>
      <w:sz w:val="16"/>
      <w:szCs w:val="16"/>
    </w:rPr>
  </w:style>
  <w:style w:type="character" w:styleId="aff3">
    <w:name w:val="page number"/>
    <w:unhideWhenUsed/>
    <w:rsid w:val="005E0AED"/>
    <w:rPr>
      <w:b w:val="0"/>
      <w:bCs w:val="0"/>
      <w:i w:val="0"/>
      <w:iCs w:val="0"/>
      <w:sz w:val="28"/>
      <w:lang w:val="en-GB" w:eastAsia="en-US" w:bidi="ar-SA"/>
    </w:rPr>
  </w:style>
  <w:style w:type="numbering" w:customStyle="1" w:styleId="15">
    <w:name w:val="Нет списка1"/>
    <w:next w:val="a2"/>
    <w:semiHidden/>
    <w:rsid w:val="005E0AED"/>
  </w:style>
  <w:style w:type="numbering" w:customStyle="1" w:styleId="26">
    <w:name w:val="Нет списка2"/>
    <w:next w:val="a2"/>
    <w:uiPriority w:val="99"/>
    <w:semiHidden/>
    <w:unhideWhenUsed/>
    <w:rsid w:val="005E0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character" w:styleId="aff0">
    <w:name w:val="FollowedHyperlink"/>
    <w:uiPriority w:val="99"/>
    <w:unhideWhenUsed/>
    <w:rsid w:val="005E0AED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character" w:styleId="aff1">
    <w:name w:val="footnote reference"/>
    <w:unhideWhenUsed/>
    <w:rsid w:val="005E0AED"/>
    <w:rPr>
      <w:vertAlign w:val="superscript"/>
    </w:rPr>
  </w:style>
  <w:style w:type="character" w:styleId="aff2">
    <w:name w:val="annotation reference"/>
    <w:unhideWhenUsed/>
    <w:rsid w:val="005E0AED"/>
    <w:rPr>
      <w:sz w:val="16"/>
      <w:szCs w:val="16"/>
    </w:rPr>
  </w:style>
  <w:style w:type="character" w:styleId="aff3">
    <w:name w:val="page number"/>
    <w:unhideWhenUsed/>
    <w:rsid w:val="005E0AED"/>
    <w:rPr>
      <w:b w:val="0"/>
      <w:bCs w:val="0"/>
      <w:i w:val="0"/>
      <w:iCs w:val="0"/>
      <w:sz w:val="28"/>
      <w:lang w:val="en-GB" w:eastAsia="en-US" w:bidi="ar-SA"/>
    </w:rPr>
  </w:style>
  <w:style w:type="numbering" w:customStyle="1" w:styleId="15">
    <w:name w:val="Нет списка1"/>
    <w:next w:val="a2"/>
    <w:semiHidden/>
    <w:rsid w:val="005E0AED"/>
  </w:style>
  <w:style w:type="numbering" w:customStyle="1" w:styleId="26">
    <w:name w:val="Нет списка2"/>
    <w:next w:val="a2"/>
    <w:uiPriority w:val="99"/>
    <w:semiHidden/>
    <w:unhideWhenUsed/>
    <w:rsid w:val="005E0A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259B752B63F2E616D59442A05E88E4704E95077836DEA3D71792360C1CFBf3hEF" TargetMode="External"/><Relationship Id="rId13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2023\&#1055;&#1056;&#1054;&#1045;&#1050;&#1058;%202024-26\&#1047;&#1055;&#1054;\&#1055;&#1056;&#1054;&#1045;&#1050;&#1058;%20&#1041;&#1070;&#1044;&#1046;&#1045;&#1058;&#1040;%20&#1085;&#1072;%202024-2026%201%20&#1063;&#1058;&#1045;&#1053;&#1048;&#1045;.doc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FFDEF56DFD21713393F259B752B63F2E51ED7974AA05E88E4704E95077836DEA3D71792360C1BFDf3hBF" TargetMode="External"/><Relationship Id="rId12" Type="http://schemas.openxmlformats.org/officeDocument/2006/relationships/hyperlink" Target="file:///D:\Work\!!%20&#1058;&#1080;&#1084;&#1086;&#1092;&#1077;&#1077;&#1074;&#1072;%20&#1053;.&#1042;\&#1041;&#1070;&#1044;&#1046;&#1045;&#1058;&#1053;&#1067;&#1049;%20&#1054;&#1058;&#1044;&#1045;&#1051;%20&#1089;%20&#1089;&#1077;&#1085;&#1090;.2017&#1075;\2023\&#1055;&#1056;&#1054;&#1045;&#1050;&#1058;%202024-26\&#1047;&#1055;&#1054;\&#1055;&#1056;&#1054;&#1045;&#1050;&#1058;%20&#1041;&#1070;&#1044;&#1046;&#1045;&#1058;&#1040;%20&#1085;&#1072;%202024-2026%201%20&#1063;&#1058;&#1045;&#1053;&#1048;&#1045;.docx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FD5C3A5AF8410CB7A7CBAF12AAFDA9EF45C4D4E562269E82FFCD92B68C64AA51C74FE0B13A0F490B0DBFAF16908EE2ACE05F104A8B8A550j1C6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FD5C3A5AF8410CB7A7CBAF12AAFDA9EF45C4D4E562269E82FFCD92B68C64AA51C74FE0912A7F698E781EAF5205DE134CD1BEE06B6B8jAC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FDEF56DFD21713393F259B752B63F2E511D19342AD5E88E4704E95077836DEA3D71792360C1BFDf3hCF" TargetMode="External"/><Relationship Id="rId14" Type="http://schemas.openxmlformats.org/officeDocument/2006/relationships/hyperlink" Target="consultantplus://offline/ref=6FD5C3A5AF8410CB7A7CBAF12AAFDA9EF45C4D4E562269E82FFCD92B68C64AA51C74FE0B13A0F197B1DBFAF16908EE2ACE05F104A8B8A550j1C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9959D-8B88-4B6D-8ECD-732CB3C12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26</Pages>
  <Words>9106</Words>
  <Characters>51909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16</cp:revision>
  <cp:lastPrinted>2023-12-20T08:41:00Z</cp:lastPrinted>
  <dcterms:created xsi:type="dcterms:W3CDTF">2022-11-25T08:17:00Z</dcterms:created>
  <dcterms:modified xsi:type="dcterms:W3CDTF">2023-12-20T08:43:00Z</dcterms:modified>
</cp:coreProperties>
</file>