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C3" w:rsidRDefault="007F1706" w:rsidP="00D224C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7F1706">
        <w:rPr>
          <w:rFonts w:ascii="Tahoma" w:hAnsi="Tahoma" w:cs="Tahoma"/>
        </w:rPr>
        <w:t>﻿</w:t>
      </w:r>
      <w:r w:rsidR="00D224C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24C3">
        <w:rPr>
          <w:noProof/>
        </w:rPr>
        <w:t xml:space="preserve">                                     </w:t>
      </w:r>
    </w:p>
    <w:p w:rsidR="00D224C3" w:rsidRDefault="00D224C3" w:rsidP="00D224C3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D224C3" w:rsidRDefault="00D224C3" w:rsidP="00D224C3"/>
    <w:p w:rsidR="00D224C3" w:rsidRDefault="00D224C3" w:rsidP="00D224C3">
      <w:pPr>
        <w:pStyle w:val="ConsPlusTitle"/>
        <w:widowControl/>
        <w:outlineLvl w:val="0"/>
        <w:rPr>
          <w:sz w:val="36"/>
          <w:szCs w:val="36"/>
        </w:rPr>
      </w:pPr>
    </w:p>
    <w:p w:rsidR="00D224C3" w:rsidRPr="00467E98" w:rsidRDefault="00D224C3" w:rsidP="00D224C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67E98">
        <w:rPr>
          <w:sz w:val="28"/>
          <w:szCs w:val="28"/>
        </w:rPr>
        <w:t xml:space="preserve">АДМИНИСТРАЦИЯ ПЛЕССКОГО СЕЛЬСОВЕТА </w:t>
      </w:r>
    </w:p>
    <w:p w:rsidR="00D224C3" w:rsidRPr="00467E98" w:rsidRDefault="00D224C3" w:rsidP="00D224C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67E98">
        <w:rPr>
          <w:sz w:val="28"/>
          <w:szCs w:val="28"/>
        </w:rPr>
        <w:t>МОКШАНСКОГО РАЙОНА</w:t>
      </w:r>
    </w:p>
    <w:p w:rsidR="00D224C3" w:rsidRPr="00467E98" w:rsidRDefault="00D224C3" w:rsidP="00D224C3">
      <w:pPr>
        <w:pStyle w:val="ConsPlusTitle"/>
        <w:widowControl/>
        <w:jc w:val="center"/>
        <w:outlineLvl w:val="0"/>
        <w:rPr>
          <w:i/>
          <w:sz w:val="28"/>
          <w:szCs w:val="28"/>
        </w:rPr>
      </w:pPr>
      <w:r w:rsidRPr="00467E98">
        <w:rPr>
          <w:sz w:val="28"/>
          <w:szCs w:val="28"/>
        </w:rPr>
        <w:t>ПЕНЗЕНСКОЙ ОБЛАСТИ</w:t>
      </w:r>
    </w:p>
    <w:p w:rsidR="00D224C3" w:rsidRPr="00467E98" w:rsidRDefault="00D224C3" w:rsidP="00D224C3">
      <w:pPr>
        <w:pStyle w:val="ConsPlusTitle"/>
        <w:widowControl/>
        <w:jc w:val="center"/>
        <w:rPr>
          <w:sz w:val="28"/>
          <w:szCs w:val="28"/>
        </w:rPr>
      </w:pPr>
    </w:p>
    <w:p w:rsidR="00D224C3" w:rsidRPr="00467E98" w:rsidRDefault="00D224C3" w:rsidP="00D224C3">
      <w:pPr>
        <w:pStyle w:val="ConsPlusTitle"/>
        <w:widowControl/>
        <w:jc w:val="center"/>
        <w:rPr>
          <w:sz w:val="28"/>
          <w:szCs w:val="28"/>
        </w:rPr>
      </w:pPr>
      <w:r w:rsidRPr="00467E98">
        <w:rPr>
          <w:sz w:val="28"/>
          <w:szCs w:val="28"/>
        </w:rPr>
        <w:t xml:space="preserve">ПОСТАНОВЛЕНИЕ </w:t>
      </w:r>
    </w:p>
    <w:p w:rsidR="00D224C3" w:rsidRDefault="00D224C3" w:rsidP="00D224C3">
      <w:pPr>
        <w:pStyle w:val="ConsPlusTitle"/>
        <w:widowControl/>
        <w:jc w:val="center"/>
        <w:rPr>
          <w:sz w:val="20"/>
          <w:szCs w:val="20"/>
        </w:rPr>
      </w:pPr>
    </w:p>
    <w:p w:rsidR="00D224C3" w:rsidRPr="00467E98" w:rsidRDefault="00D224C3" w:rsidP="00D224C3">
      <w:pPr>
        <w:pStyle w:val="ConsPlusTitle"/>
        <w:widowControl/>
        <w:jc w:val="center"/>
        <w:rPr>
          <w:b w:val="0"/>
          <w:sz w:val="22"/>
          <w:szCs w:val="22"/>
          <w:u w:val="single"/>
        </w:rPr>
      </w:pPr>
      <w:r w:rsidRPr="00467E98">
        <w:rPr>
          <w:b w:val="0"/>
          <w:sz w:val="22"/>
          <w:szCs w:val="22"/>
          <w:u w:val="single"/>
        </w:rPr>
        <w:t>от   07.05.2024 № 3</w:t>
      </w:r>
      <w:r w:rsidR="000F38F3">
        <w:rPr>
          <w:b w:val="0"/>
          <w:sz w:val="22"/>
          <w:szCs w:val="22"/>
          <w:u w:val="single"/>
        </w:rPr>
        <w:t>3</w:t>
      </w:r>
    </w:p>
    <w:p w:rsidR="00D224C3" w:rsidRDefault="00D224C3" w:rsidP="00D224C3">
      <w:pPr>
        <w:pStyle w:val="ConsPlusTitle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>
        <w:rPr>
          <w:b w:val="0"/>
          <w:sz w:val="22"/>
          <w:szCs w:val="22"/>
        </w:rPr>
        <w:t>Плесс</w:t>
      </w:r>
      <w:proofErr w:type="spellEnd"/>
    </w:p>
    <w:p w:rsidR="007F1706" w:rsidRPr="007203DB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1706" w:rsidRPr="007F1706" w:rsidRDefault="007203DB" w:rsidP="00720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со статьей 287</w:t>
      </w:r>
      <w:r w:rsidR="00FC40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7F1706" w:rsidRDefault="00FC40B7" w:rsidP="006D214C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</w:t>
      </w:r>
      <w:proofErr w:type="gram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203DB" w:rsidRDefault="007203DB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F1706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Default="006D214C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главы администрации</w:t>
      </w:r>
    </w:p>
    <w:p w:rsidR="006D214C" w:rsidRDefault="006D214C" w:rsidP="006D2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D214C" w:rsidRDefault="006D214C" w:rsidP="006D2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D214C" w:rsidRPr="007F1706" w:rsidRDefault="006D214C" w:rsidP="006D214C">
      <w:pPr>
        <w:tabs>
          <w:tab w:val="left" w:pos="7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7F1706" w:rsidRPr="007F1706" w:rsidRDefault="007F1706" w:rsidP="006D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214C" w:rsidRDefault="006D214C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7F1706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F1706" w:rsidRPr="007F1706" w:rsidRDefault="00971358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</w:p>
    <w:p w:rsidR="00FC40B7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B20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B2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FC40B7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7F1706" w:rsidRPr="007F1706" w:rsidRDefault="00B209A3" w:rsidP="00B209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07.05.2024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38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F1706" w:rsidRPr="006D214C" w:rsidRDefault="007F1706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F1706" w:rsidRPr="006D214C" w:rsidRDefault="007F1706" w:rsidP="006D2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F1706" w:rsidRPr="007F1706" w:rsidRDefault="007F1706" w:rsidP="007203D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292/</w:t>
      </w:r>
      <w:proofErr w:type="spellStart"/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7F1706" w:rsidRDefault="007203DB" w:rsidP="00720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Порядка используются следующие понятия: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уполномоченный орган – Администрация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гигиенические) и использование нежилого помещения для проживания там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бесхозяйственное содержание помещений – целенаправленные постоянного характера действия</w:t>
      </w:r>
      <w:r w:rsidR="00FD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(бездействия)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муниципальных правовых актах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F1706" w:rsidRPr="007F1706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6D214C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которые </w:t>
      </w: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7F1706" w:rsidRDefault="007F1706" w:rsidP="007203D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Поступившие в Администрацию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(должностных лиц органов местного самоуправления)</w:t>
      </w:r>
      <w:r w:rsidR="0046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75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="0046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мероприятий по инвентаризации объектов недвижимости,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обращения), рассматриваются уполномоченным органом.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рассмотрении обращений Уполномоченный орган вправе: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осмотр помещений, в том числе с участием заявителя;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опрашивать заинтересованных лиц;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Обращения рассматриваются в течение 30 дней со дня их регистрации.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Предупреждение может быть обжаловано в суд.</w:t>
      </w:r>
    </w:p>
    <w:p w:rsidR="007F1706" w:rsidRPr="006D214C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в соответствии с настоящим Порядком.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являться основанием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 на территории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ли собственником помещения ремонт.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7F1706" w:rsidRDefault="008B62F9" w:rsidP="008B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9145D2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145D2"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9145D2"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направляется информация для решения вопроса об обращении в суд с </w:t>
      </w:r>
      <w:r w:rsidR="00DA48B9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заявлением,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64 ГК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содержимые</w:t>
      </w:r>
      <w:proofErr w:type="spell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жилые помещения, с особенностями, предусмотренными Жилищным кодексом Российской Федерации.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Правила, предусмотренные настоящим Порядком, применяются к </w:t>
      </w:r>
      <w:proofErr w:type="spell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местам, если иное не предусмотрено законом и не вытекает из существа правоотношений.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7203DB" w:rsidRDefault="007F1706" w:rsidP="00914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принятия мер к собственникам помещений,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использующих их не по назначению, систематически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 права и интересы соседей, либо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бесхозяйственно </w:t>
      </w:r>
      <w:proofErr w:type="gramStart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допуская их разрушение на территории</w:t>
      </w:r>
    </w:p>
    <w:p w:rsidR="007F1706" w:rsidRPr="007F1706" w:rsidRDefault="007203DB" w:rsidP="009145D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7F1706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</w:p>
    <w:p w:rsidR="007F1706" w:rsidRPr="007F1706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устранения выявленных нарушений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с. _________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7F1706" w:rsidRDefault="007F1706" w:rsidP="007203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Администрация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 соответствии со статьей 287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 выносит предупреждение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 или наименование юридического лица)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удостоверяющий личность физического лица или ИНН и ОГРН юридического лица)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F17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регистрации)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жительства)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являющемуся собственником помещения, расположенного по адресу: ___________________________________________________________________________________________________________________________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  <w:proofErr w:type="gramEnd"/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нарушений)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7F1706" w:rsidRDefault="007F1706" w:rsidP="007F17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мероприятий)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нарушения или не отремонтируете помещения в установленный срок, Администрация </w:t>
      </w:r>
      <w:proofErr w:type="spellStart"/>
      <w:r w:rsidR="00B20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обратится в суд с исковым заявлением о продаже с публичных торгов принадлежащего Вам помещения.</w:t>
      </w:r>
    </w:p>
    <w:p w:rsidR="007203DB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о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7203DB" w:rsidRDefault="007203DB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A48B9" w:rsidRDefault="00DA48B9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Default="00DA48B9" w:rsidP="007203DB">
      <w:pPr>
        <w:tabs>
          <w:tab w:val="left" w:pos="7914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sectPr w:rsidR="007F1706" w:rsidSect="00B209A3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F1706"/>
    <w:rsid w:val="0008388E"/>
    <w:rsid w:val="000F38F3"/>
    <w:rsid w:val="00241866"/>
    <w:rsid w:val="00464229"/>
    <w:rsid w:val="00472D47"/>
    <w:rsid w:val="006D214C"/>
    <w:rsid w:val="007025D0"/>
    <w:rsid w:val="00714263"/>
    <w:rsid w:val="007203DB"/>
    <w:rsid w:val="00785DAA"/>
    <w:rsid w:val="007A4409"/>
    <w:rsid w:val="007F1706"/>
    <w:rsid w:val="008644B6"/>
    <w:rsid w:val="008B62F9"/>
    <w:rsid w:val="009145D2"/>
    <w:rsid w:val="00971358"/>
    <w:rsid w:val="00A4080F"/>
    <w:rsid w:val="00B209A3"/>
    <w:rsid w:val="00BA7D9B"/>
    <w:rsid w:val="00BD5E9F"/>
    <w:rsid w:val="00C75A9E"/>
    <w:rsid w:val="00D224C3"/>
    <w:rsid w:val="00D47CF6"/>
    <w:rsid w:val="00DA48B9"/>
    <w:rsid w:val="00E31A09"/>
    <w:rsid w:val="00E96A84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2024-05-13T10:57:00Z</cp:lastPrinted>
  <dcterms:created xsi:type="dcterms:W3CDTF">2024-04-23T08:53:00Z</dcterms:created>
  <dcterms:modified xsi:type="dcterms:W3CDTF">2024-05-13T13:24:00Z</dcterms:modified>
</cp:coreProperties>
</file>