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467F8" w:rsidRDefault="007467F8">
      <w:pPr>
        <w:pStyle w:val="ConsPlusTitlePage"/>
      </w:pPr>
      <w:r>
        <w:t xml:space="preserve">Документ предоставлен </w:t>
      </w:r>
      <w:hyperlink r:id="rId5" w:history="1">
        <w:r>
          <w:rPr>
            <w:color w:val="0000FF"/>
          </w:rPr>
          <w:t>КонсультантПлюс</w:t>
        </w:r>
      </w:hyperlink>
      <w:r>
        <w:br/>
      </w:r>
    </w:p>
    <w:p w:rsidR="007467F8" w:rsidRDefault="007467F8">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677"/>
        <w:gridCol w:w="4678"/>
      </w:tblGrid>
      <w:tr w:rsidR="007467F8">
        <w:tc>
          <w:tcPr>
            <w:tcW w:w="4677" w:type="dxa"/>
            <w:tcBorders>
              <w:top w:val="nil"/>
              <w:left w:val="nil"/>
              <w:bottom w:val="nil"/>
              <w:right w:val="nil"/>
            </w:tcBorders>
          </w:tcPr>
          <w:p w:rsidR="007467F8" w:rsidRDefault="007467F8">
            <w:pPr>
              <w:pStyle w:val="ConsPlusNormal"/>
            </w:pPr>
            <w:r>
              <w:t>10 апреля 2006 года</w:t>
            </w:r>
          </w:p>
        </w:tc>
        <w:tc>
          <w:tcPr>
            <w:tcW w:w="4677" w:type="dxa"/>
            <w:tcBorders>
              <w:top w:val="nil"/>
              <w:left w:val="nil"/>
              <w:bottom w:val="nil"/>
              <w:right w:val="nil"/>
            </w:tcBorders>
          </w:tcPr>
          <w:p w:rsidR="007467F8" w:rsidRDefault="007467F8">
            <w:pPr>
              <w:pStyle w:val="ConsPlusNormal"/>
              <w:jc w:val="right"/>
            </w:pPr>
            <w:r>
              <w:t>N 1005-ЗПО</w:t>
            </w:r>
          </w:p>
        </w:tc>
      </w:tr>
    </w:tbl>
    <w:p w:rsidR="007467F8" w:rsidRDefault="007467F8">
      <w:pPr>
        <w:pStyle w:val="ConsPlusNormal"/>
        <w:pBdr>
          <w:top w:val="single" w:sz="6" w:space="0" w:color="auto"/>
        </w:pBdr>
        <w:spacing w:before="100" w:after="100"/>
        <w:jc w:val="both"/>
        <w:rPr>
          <w:sz w:val="2"/>
          <w:szCs w:val="2"/>
        </w:rPr>
      </w:pPr>
    </w:p>
    <w:p w:rsidR="007467F8" w:rsidRDefault="007467F8">
      <w:pPr>
        <w:pStyle w:val="ConsPlusNormal"/>
      </w:pPr>
    </w:p>
    <w:p w:rsidR="007467F8" w:rsidRDefault="007467F8">
      <w:pPr>
        <w:pStyle w:val="ConsPlusTitle"/>
        <w:jc w:val="center"/>
      </w:pPr>
      <w:r>
        <w:t>ЗАКОН</w:t>
      </w:r>
    </w:p>
    <w:p w:rsidR="007467F8" w:rsidRDefault="007467F8">
      <w:pPr>
        <w:pStyle w:val="ConsPlusTitle"/>
        <w:jc w:val="center"/>
      </w:pPr>
      <w:r>
        <w:t>ПЕНЗЕНСКОЙ ОБЛАСТИ</w:t>
      </w:r>
    </w:p>
    <w:p w:rsidR="007467F8" w:rsidRDefault="007467F8">
      <w:pPr>
        <w:pStyle w:val="ConsPlusTitle"/>
        <w:jc w:val="center"/>
      </w:pPr>
    </w:p>
    <w:p w:rsidR="007467F8" w:rsidRDefault="007467F8">
      <w:pPr>
        <w:pStyle w:val="ConsPlusTitle"/>
        <w:jc w:val="center"/>
      </w:pPr>
      <w:r>
        <w:t>О ГУБЕРНАТОРЕ ПЕНЗЕНСКОЙ ОБЛАСТИ</w:t>
      </w:r>
    </w:p>
    <w:p w:rsidR="007467F8" w:rsidRDefault="007467F8">
      <w:pPr>
        <w:pStyle w:val="ConsPlusNormal"/>
        <w:jc w:val="center"/>
      </w:pPr>
    </w:p>
    <w:p w:rsidR="007467F8" w:rsidRDefault="007467F8">
      <w:pPr>
        <w:pStyle w:val="ConsPlusNormal"/>
        <w:jc w:val="right"/>
      </w:pPr>
      <w:hyperlink r:id="rId6" w:history="1">
        <w:proofErr w:type="gramStart"/>
        <w:r>
          <w:rPr>
            <w:color w:val="0000FF"/>
          </w:rPr>
          <w:t>Принят</w:t>
        </w:r>
        <w:proofErr w:type="gramEnd"/>
      </w:hyperlink>
    </w:p>
    <w:p w:rsidR="007467F8" w:rsidRDefault="007467F8">
      <w:pPr>
        <w:pStyle w:val="ConsPlusNormal"/>
        <w:jc w:val="right"/>
      </w:pPr>
      <w:r>
        <w:t>Законодательным Собранием</w:t>
      </w:r>
    </w:p>
    <w:p w:rsidR="007467F8" w:rsidRDefault="007467F8">
      <w:pPr>
        <w:pStyle w:val="ConsPlusNormal"/>
        <w:jc w:val="right"/>
      </w:pPr>
      <w:r>
        <w:t>Пензенской области</w:t>
      </w:r>
    </w:p>
    <w:p w:rsidR="007467F8" w:rsidRDefault="007467F8">
      <w:pPr>
        <w:pStyle w:val="ConsPlusNormal"/>
        <w:jc w:val="right"/>
      </w:pPr>
      <w:r>
        <w:t>30 марта 2006 года</w:t>
      </w:r>
    </w:p>
    <w:p w:rsidR="007467F8" w:rsidRDefault="007467F8">
      <w:pPr>
        <w:pStyle w:val="ConsPlusNormal"/>
        <w:jc w:val="center"/>
      </w:pPr>
    </w:p>
    <w:p w:rsidR="007467F8" w:rsidRDefault="007467F8">
      <w:pPr>
        <w:pStyle w:val="ConsPlusNormal"/>
        <w:jc w:val="center"/>
      </w:pPr>
      <w:r>
        <w:t>Список изменяющих документов</w:t>
      </w:r>
    </w:p>
    <w:p w:rsidR="007467F8" w:rsidRDefault="007467F8">
      <w:pPr>
        <w:pStyle w:val="ConsPlusNormal"/>
        <w:jc w:val="center"/>
      </w:pPr>
      <w:proofErr w:type="gramStart"/>
      <w:r>
        <w:t xml:space="preserve">(в ред. Законов Пензенской обл. от 12.09.2006 </w:t>
      </w:r>
      <w:hyperlink r:id="rId7" w:history="1">
        <w:r>
          <w:rPr>
            <w:color w:val="0000FF"/>
          </w:rPr>
          <w:t>N 1115-ЗПО</w:t>
        </w:r>
      </w:hyperlink>
      <w:r>
        <w:t>,</w:t>
      </w:r>
      <w:proofErr w:type="gramEnd"/>
    </w:p>
    <w:p w:rsidR="007467F8" w:rsidRDefault="007467F8">
      <w:pPr>
        <w:pStyle w:val="ConsPlusNormal"/>
        <w:jc w:val="center"/>
      </w:pPr>
      <w:r>
        <w:t xml:space="preserve">от 02.04.2009 </w:t>
      </w:r>
      <w:hyperlink r:id="rId8" w:history="1">
        <w:r>
          <w:rPr>
            <w:color w:val="0000FF"/>
          </w:rPr>
          <w:t>N 1702-ЗПО</w:t>
        </w:r>
      </w:hyperlink>
      <w:r>
        <w:t xml:space="preserve">, от 30.06.2009 </w:t>
      </w:r>
      <w:hyperlink r:id="rId9" w:history="1">
        <w:r>
          <w:rPr>
            <w:color w:val="0000FF"/>
          </w:rPr>
          <w:t>N 1735-ЗПО</w:t>
        </w:r>
      </w:hyperlink>
      <w:r>
        <w:t>,</w:t>
      </w:r>
    </w:p>
    <w:p w:rsidR="007467F8" w:rsidRDefault="007467F8">
      <w:pPr>
        <w:pStyle w:val="ConsPlusNormal"/>
        <w:jc w:val="center"/>
      </w:pPr>
      <w:r>
        <w:t xml:space="preserve">от 27.02.2010 </w:t>
      </w:r>
      <w:hyperlink r:id="rId10" w:history="1">
        <w:r>
          <w:rPr>
            <w:color w:val="0000FF"/>
          </w:rPr>
          <w:t>N 1851-ЗПО</w:t>
        </w:r>
      </w:hyperlink>
      <w:r>
        <w:t xml:space="preserve">, от 21.04.2010 </w:t>
      </w:r>
      <w:hyperlink r:id="rId11" w:history="1">
        <w:r>
          <w:rPr>
            <w:color w:val="0000FF"/>
          </w:rPr>
          <w:t>N 1884-ЗПО</w:t>
        </w:r>
      </w:hyperlink>
      <w:r>
        <w:t>,</w:t>
      </w:r>
    </w:p>
    <w:p w:rsidR="007467F8" w:rsidRDefault="007467F8">
      <w:pPr>
        <w:pStyle w:val="ConsPlusNormal"/>
        <w:jc w:val="center"/>
      </w:pPr>
      <w:r>
        <w:t xml:space="preserve">от 15.09.2010 </w:t>
      </w:r>
      <w:hyperlink r:id="rId12" w:history="1">
        <w:r>
          <w:rPr>
            <w:color w:val="0000FF"/>
          </w:rPr>
          <w:t>N 1944-ЗПО</w:t>
        </w:r>
      </w:hyperlink>
      <w:r>
        <w:t xml:space="preserve">, от 28.11.2011 </w:t>
      </w:r>
      <w:hyperlink r:id="rId13" w:history="1">
        <w:r>
          <w:rPr>
            <w:color w:val="0000FF"/>
          </w:rPr>
          <w:t>N 2156-ЗПО</w:t>
        </w:r>
      </w:hyperlink>
      <w:r>
        <w:t>,</w:t>
      </w:r>
    </w:p>
    <w:p w:rsidR="007467F8" w:rsidRDefault="007467F8">
      <w:pPr>
        <w:pStyle w:val="ConsPlusNormal"/>
        <w:jc w:val="center"/>
      </w:pPr>
      <w:r>
        <w:t xml:space="preserve">от 10.04.2012 </w:t>
      </w:r>
      <w:hyperlink r:id="rId14" w:history="1">
        <w:r>
          <w:rPr>
            <w:color w:val="0000FF"/>
          </w:rPr>
          <w:t>N 2220-ЗПО</w:t>
        </w:r>
      </w:hyperlink>
      <w:r>
        <w:t xml:space="preserve">, от 06.06.2012 </w:t>
      </w:r>
      <w:hyperlink r:id="rId15" w:history="1">
        <w:r>
          <w:rPr>
            <w:color w:val="0000FF"/>
          </w:rPr>
          <w:t>N 2242-ЗПО</w:t>
        </w:r>
      </w:hyperlink>
      <w:r>
        <w:t>,</w:t>
      </w:r>
    </w:p>
    <w:p w:rsidR="007467F8" w:rsidRDefault="007467F8">
      <w:pPr>
        <w:pStyle w:val="ConsPlusNormal"/>
        <w:jc w:val="center"/>
      </w:pPr>
      <w:r>
        <w:t xml:space="preserve">от 20.02.2013 </w:t>
      </w:r>
      <w:hyperlink r:id="rId16" w:history="1">
        <w:r>
          <w:rPr>
            <w:color w:val="0000FF"/>
          </w:rPr>
          <w:t>N 2348-ЗПО</w:t>
        </w:r>
      </w:hyperlink>
      <w:r>
        <w:t xml:space="preserve">, от 02.04.2013 </w:t>
      </w:r>
      <w:hyperlink r:id="rId17" w:history="1">
        <w:r>
          <w:rPr>
            <w:color w:val="0000FF"/>
          </w:rPr>
          <w:t>N 2369-ЗПО</w:t>
        </w:r>
      </w:hyperlink>
      <w:r>
        <w:t>,</w:t>
      </w:r>
    </w:p>
    <w:p w:rsidR="007467F8" w:rsidRDefault="007467F8">
      <w:pPr>
        <w:pStyle w:val="ConsPlusNormal"/>
        <w:jc w:val="center"/>
      </w:pPr>
      <w:r>
        <w:t xml:space="preserve">от 04.07.2013 </w:t>
      </w:r>
      <w:hyperlink r:id="rId18" w:history="1">
        <w:r>
          <w:rPr>
            <w:color w:val="0000FF"/>
          </w:rPr>
          <w:t>N 2406-ЗПО</w:t>
        </w:r>
      </w:hyperlink>
      <w:r>
        <w:t xml:space="preserve">, от 29.08.2013 </w:t>
      </w:r>
      <w:hyperlink r:id="rId19" w:history="1">
        <w:r>
          <w:rPr>
            <w:color w:val="0000FF"/>
          </w:rPr>
          <w:t>N 2422-ЗПО</w:t>
        </w:r>
      </w:hyperlink>
      <w:r>
        <w:t>,</w:t>
      </w:r>
    </w:p>
    <w:p w:rsidR="007467F8" w:rsidRDefault="007467F8">
      <w:pPr>
        <w:pStyle w:val="ConsPlusNormal"/>
        <w:jc w:val="center"/>
      </w:pPr>
      <w:r>
        <w:t xml:space="preserve">от 28.11.2013 </w:t>
      </w:r>
      <w:hyperlink r:id="rId20" w:history="1">
        <w:r>
          <w:rPr>
            <w:color w:val="0000FF"/>
          </w:rPr>
          <w:t>N 2474-ЗПО</w:t>
        </w:r>
      </w:hyperlink>
      <w:r>
        <w:t xml:space="preserve">, от 21.02.2014 </w:t>
      </w:r>
      <w:hyperlink r:id="rId21" w:history="1">
        <w:r>
          <w:rPr>
            <w:color w:val="0000FF"/>
          </w:rPr>
          <w:t>N 2516-ЗПО</w:t>
        </w:r>
      </w:hyperlink>
      <w:r>
        <w:t>,</w:t>
      </w:r>
    </w:p>
    <w:p w:rsidR="007467F8" w:rsidRDefault="007467F8">
      <w:pPr>
        <w:pStyle w:val="ConsPlusNormal"/>
        <w:jc w:val="center"/>
      </w:pPr>
      <w:r>
        <w:t xml:space="preserve">от 04.07.2014 </w:t>
      </w:r>
      <w:hyperlink r:id="rId22" w:history="1">
        <w:r>
          <w:rPr>
            <w:color w:val="0000FF"/>
          </w:rPr>
          <w:t>N 2576-ЗПО</w:t>
        </w:r>
      </w:hyperlink>
      <w:r>
        <w:t xml:space="preserve">, от 04.07.2014 </w:t>
      </w:r>
      <w:hyperlink r:id="rId23" w:history="1">
        <w:r>
          <w:rPr>
            <w:color w:val="0000FF"/>
          </w:rPr>
          <w:t>N 2587-ЗПО</w:t>
        </w:r>
      </w:hyperlink>
      <w:r>
        <w:t>,</w:t>
      </w:r>
    </w:p>
    <w:p w:rsidR="007467F8" w:rsidRDefault="007467F8">
      <w:pPr>
        <w:pStyle w:val="ConsPlusNormal"/>
        <w:jc w:val="center"/>
      </w:pPr>
      <w:r>
        <w:t xml:space="preserve">от 19.08.2015 </w:t>
      </w:r>
      <w:hyperlink r:id="rId24" w:history="1">
        <w:r>
          <w:rPr>
            <w:color w:val="0000FF"/>
          </w:rPr>
          <w:t>N 2782-ЗПО</w:t>
        </w:r>
      </w:hyperlink>
      <w:r>
        <w:t xml:space="preserve">, от 16.10.2015 </w:t>
      </w:r>
      <w:hyperlink r:id="rId25" w:history="1">
        <w:r>
          <w:rPr>
            <w:color w:val="0000FF"/>
          </w:rPr>
          <w:t>N 2795-ЗПО</w:t>
        </w:r>
      </w:hyperlink>
      <w:r>
        <w:t>,</w:t>
      </w:r>
    </w:p>
    <w:p w:rsidR="007467F8" w:rsidRDefault="007467F8">
      <w:pPr>
        <w:pStyle w:val="ConsPlusNormal"/>
        <w:jc w:val="center"/>
      </w:pPr>
      <w:r>
        <w:t xml:space="preserve">от 01.12.2015 </w:t>
      </w:r>
      <w:hyperlink r:id="rId26" w:history="1">
        <w:r>
          <w:rPr>
            <w:color w:val="0000FF"/>
          </w:rPr>
          <w:t>N 2840-ЗПО</w:t>
        </w:r>
      </w:hyperlink>
      <w:r>
        <w:t xml:space="preserve">, от 25.12.2015 </w:t>
      </w:r>
      <w:hyperlink r:id="rId27" w:history="1">
        <w:r>
          <w:rPr>
            <w:color w:val="0000FF"/>
          </w:rPr>
          <w:t>N 2852-ЗПО</w:t>
        </w:r>
      </w:hyperlink>
      <w:r>
        <w:t>,</w:t>
      </w:r>
    </w:p>
    <w:p w:rsidR="007467F8" w:rsidRDefault="007467F8">
      <w:pPr>
        <w:pStyle w:val="ConsPlusNormal"/>
        <w:jc w:val="center"/>
      </w:pPr>
      <w:r>
        <w:t xml:space="preserve">от 18.02.2016 </w:t>
      </w:r>
      <w:hyperlink r:id="rId28" w:history="1">
        <w:r>
          <w:rPr>
            <w:color w:val="0000FF"/>
          </w:rPr>
          <w:t>N 2870-ЗПО</w:t>
        </w:r>
      </w:hyperlink>
      <w:r>
        <w:t xml:space="preserve">, от 26.08.2016 </w:t>
      </w:r>
      <w:hyperlink r:id="rId29" w:history="1">
        <w:r>
          <w:rPr>
            <w:color w:val="0000FF"/>
          </w:rPr>
          <w:t>N 2938-ЗПО</w:t>
        </w:r>
      </w:hyperlink>
      <w:r>
        <w:t>,</w:t>
      </w:r>
    </w:p>
    <w:p w:rsidR="007467F8" w:rsidRDefault="007467F8">
      <w:pPr>
        <w:pStyle w:val="ConsPlusNormal"/>
        <w:jc w:val="center"/>
      </w:pPr>
      <w:r>
        <w:t xml:space="preserve">от 04.04.2017 </w:t>
      </w:r>
      <w:hyperlink r:id="rId30" w:history="1">
        <w:r>
          <w:rPr>
            <w:color w:val="0000FF"/>
          </w:rPr>
          <w:t>N 3037-ЗПО</w:t>
        </w:r>
      </w:hyperlink>
      <w:r>
        <w:t xml:space="preserve">, от 04.04.2017 </w:t>
      </w:r>
      <w:hyperlink r:id="rId31" w:history="1">
        <w:r>
          <w:rPr>
            <w:color w:val="0000FF"/>
          </w:rPr>
          <w:t>N 3038-ЗПО</w:t>
        </w:r>
      </w:hyperlink>
      <w:r>
        <w:t>)</w:t>
      </w:r>
    </w:p>
    <w:p w:rsidR="007467F8" w:rsidRDefault="007467F8">
      <w:pPr>
        <w:pStyle w:val="ConsPlusNormal"/>
        <w:jc w:val="right"/>
      </w:pPr>
    </w:p>
    <w:p w:rsidR="007467F8" w:rsidRDefault="007467F8">
      <w:pPr>
        <w:pStyle w:val="ConsPlusNormal"/>
        <w:ind w:firstLine="540"/>
        <w:jc w:val="both"/>
      </w:pPr>
      <w:r>
        <w:t xml:space="preserve">Настоящий Закон в соответствии с </w:t>
      </w:r>
      <w:hyperlink r:id="rId32" w:history="1">
        <w:r>
          <w:rPr>
            <w:color w:val="0000FF"/>
          </w:rPr>
          <w:t>Конституцией</w:t>
        </w:r>
      </w:hyperlink>
      <w:r>
        <w:t xml:space="preserve"> Российской Федерации, </w:t>
      </w:r>
      <w:hyperlink r:id="rId33" w:history="1">
        <w:r>
          <w:rPr>
            <w:color w:val="0000FF"/>
          </w:rPr>
          <w:t>федеральными</w:t>
        </w:r>
      </w:hyperlink>
      <w:r>
        <w:t xml:space="preserve"> законами, указами Президента Российской Федерации, иными нормативными правовыми актами Российской Федерации и </w:t>
      </w:r>
      <w:hyperlink r:id="rId34" w:history="1">
        <w:r>
          <w:rPr>
            <w:color w:val="0000FF"/>
          </w:rPr>
          <w:t>Уставом</w:t>
        </w:r>
      </w:hyperlink>
      <w:r>
        <w:t xml:space="preserve"> Пензенской области устанавливает правовые и социальные гарантии Губернатору Пензенской области.</w:t>
      </w:r>
    </w:p>
    <w:p w:rsidR="007467F8" w:rsidRDefault="007467F8">
      <w:pPr>
        <w:pStyle w:val="ConsPlusNormal"/>
        <w:ind w:firstLine="540"/>
        <w:jc w:val="both"/>
      </w:pPr>
    </w:p>
    <w:p w:rsidR="007467F8" w:rsidRDefault="007467F8">
      <w:pPr>
        <w:pStyle w:val="ConsPlusNormal"/>
        <w:ind w:firstLine="540"/>
        <w:jc w:val="both"/>
        <w:outlineLvl w:val="0"/>
      </w:pPr>
      <w:r>
        <w:t>Статья 1. Общие положения</w:t>
      </w:r>
    </w:p>
    <w:p w:rsidR="007467F8" w:rsidRDefault="007467F8">
      <w:pPr>
        <w:pStyle w:val="ConsPlusNormal"/>
        <w:ind w:firstLine="540"/>
        <w:jc w:val="both"/>
      </w:pPr>
    </w:p>
    <w:p w:rsidR="007467F8" w:rsidRDefault="007467F8">
      <w:pPr>
        <w:pStyle w:val="ConsPlusNormal"/>
        <w:ind w:firstLine="540"/>
        <w:jc w:val="both"/>
      </w:pPr>
      <w:r>
        <w:t>1. Губернатор Пензенской области является высшим должностным лицом Пензенской области и возглавляет высший исполнительный орган государственной власти Пензенской области - Правительство Пензенской области.</w:t>
      </w:r>
    </w:p>
    <w:p w:rsidR="007467F8" w:rsidRDefault="007467F8">
      <w:pPr>
        <w:pStyle w:val="ConsPlusNormal"/>
        <w:spacing w:before="220"/>
        <w:ind w:firstLine="540"/>
        <w:jc w:val="both"/>
      </w:pPr>
      <w:r>
        <w:t>2. Губернатор Пензенской области обладает символом власти - должностным знаком Губернатора Пензенской области.</w:t>
      </w:r>
    </w:p>
    <w:p w:rsidR="007467F8" w:rsidRDefault="007467F8">
      <w:pPr>
        <w:pStyle w:val="ConsPlusNormal"/>
        <w:spacing w:before="220"/>
        <w:ind w:firstLine="540"/>
        <w:jc w:val="both"/>
      </w:pPr>
      <w:r>
        <w:t>Символ власти в Пензенской области передается Председателем Законодательного Собрания Пензенской области вступившему в должность Губернатору Пензенской области после принесения им присяги и размещается в кабинете Губернатора Пензенской области.</w:t>
      </w:r>
    </w:p>
    <w:p w:rsidR="007467F8" w:rsidRDefault="007467F8">
      <w:pPr>
        <w:pStyle w:val="ConsPlusNormal"/>
        <w:spacing w:before="220"/>
        <w:ind w:firstLine="540"/>
        <w:jc w:val="both"/>
      </w:pPr>
      <w:hyperlink r:id="rId35" w:history="1">
        <w:r>
          <w:rPr>
            <w:color w:val="0000FF"/>
          </w:rPr>
          <w:t>Описание</w:t>
        </w:r>
      </w:hyperlink>
      <w:r>
        <w:t xml:space="preserve"> и порядок использования символа власти в Пензенской области устанавливается законодательством Пензенской области.</w:t>
      </w:r>
    </w:p>
    <w:p w:rsidR="007467F8" w:rsidRDefault="007467F8">
      <w:pPr>
        <w:pStyle w:val="ConsPlusNormal"/>
        <w:spacing w:before="220"/>
        <w:ind w:firstLine="540"/>
        <w:jc w:val="both"/>
      </w:pPr>
      <w:r>
        <w:t>3. Губернатор Пензенской области имеет круглую печать с изображением герба Пензенской области.</w:t>
      </w:r>
    </w:p>
    <w:p w:rsidR="007467F8" w:rsidRDefault="007467F8">
      <w:pPr>
        <w:pStyle w:val="ConsPlusNormal"/>
        <w:spacing w:before="220"/>
        <w:ind w:firstLine="540"/>
        <w:jc w:val="both"/>
      </w:pPr>
      <w:r>
        <w:lastRenderedPageBreak/>
        <w:t>4. На административном здании, где осуществляет свои полномочия Губернатор Пензенской области, размещаются флаг Пензенской области и изображение герба Пензенской области.</w:t>
      </w:r>
    </w:p>
    <w:p w:rsidR="007467F8" w:rsidRDefault="007467F8">
      <w:pPr>
        <w:pStyle w:val="ConsPlusNormal"/>
        <w:spacing w:before="220"/>
        <w:ind w:firstLine="540"/>
        <w:jc w:val="both"/>
      </w:pPr>
      <w:r>
        <w:t>В рабочем кабинете Губернатора Пензенской области устанавливается флаг Пензенской области и помещается изображение герба Пензенской области.</w:t>
      </w:r>
    </w:p>
    <w:p w:rsidR="007467F8" w:rsidRDefault="007467F8">
      <w:pPr>
        <w:pStyle w:val="ConsPlusNormal"/>
        <w:spacing w:before="220"/>
        <w:ind w:firstLine="540"/>
        <w:jc w:val="both"/>
      </w:pPr>
      <w:r>
        <w:t>Использование Государственного флага Российской Федерации и изображения Государственного герба Российской Федерации на зданиях и в помещениях, предусмотренных настоящей частью, осуществляется в порядке, определенным федеральными конституционными законами или Президентом Российской Федерации.</w:t>
      </w:r>
    </w:p>
    <w:p w:rsidR="007467F8" w:rsidRDefault="007467F8">
      <w:pPr>
        <w:pStyle w:val="ConsPlusNormal"/>
        <w:ind w:firstLine="540"/>
        <w:jc w:val="both"/>
      </w:pPr>
    </w:p>
    <w:p w:rsidR="007467F8" w:rsidRDefault="007467F8">
      <w:pPr>
        <w:pStyle w:val="ConsPlusNormal"/>
        <w:ind w:firstLine="540"/>
        <w:jc w:val="both"/>
        <w:outlineLvl w:val="0"/>
      </w:pPr>
      <w:r>
        <w:t>Статья 2. Выборы и вступление в должность Губернатора Пензенской области</w:t>
      </w:r>
    </w:p>
    <w:p w:rsidR="007467F8" w:rsidRDefault="007467F8">
      <w:pPr>
        <w:pStyle w:val="ConsPlusNormal"/>
        <w:jc w:val="both"/>
      </w:pPr>
    </w:p>
    <w:p w:rsidR="007467F8" w:rsidRDefault="007467F8">
      <w:pPr>
        <w:pStyle w:val="ConsPlusNormal"/>
        <w:ind w:firstLine="540"/>
        <w:jc w:val="both"/>
      </w:pPr>
      <w:r>
        <w:t xml:space="preserve">(в ред. </w:t>
      </w:r>
      <w:hyperlink r:id="rId36" w:history="1">
        <w:r>
          <w:rPr>
            <w:color w:val="0000FF"/>
          </w:rPr>
          <w:t>Закона</w:t>
        </w:r>
      </w:hyperlink>
      <w:r>
        <w:t xml:space="preserve"> </w:t>
      </w:r>
      <w:proofErr w:type="gramStart"/>
      <w:r>
        <w:t>Пензенской</w:t>
      </w:r>
      <w:proofErr w:type="gramEnd"/>
      <w:r>
        <w:t xml:space="preserve"> обл. от 06.06.2012 N 2242-ЗПО)</w:t>
      </w:r>
    </w:p>
    <w:p w:rsidR="007467F8" w:rsidRDefault="007467F8">
      <w:pPr>
        <w:pStyle w:val="ConsPlusNormal"/>
        <w:ind w:firstLine="540"/>
        <w:jc w:val="both"/>
      </w:pPr>
    </w:p>
    <w:p w:rsidR="007467F8" w:rsidRDefault="007467F8">
      <w:pPr>
        <w:pStyle w:val="ConsPlusNormal"/>
        <w:ind w:firstLine="540"/>
        <w:jc w:val="both"/>
      </w:pPr>
      <w:r>
        <w:t>Губернатор Пензенской области избирается гражданами Российской Федерации, проживающими на территории Пензенской области и обладающими в соответствии с федеральным законом активным избирательным правом, на основе всеобщего равного и прямого избирательного права при тайном голосовании и вступает в должность в порядке, определяемом федеральным законодательством и законодательством Пензенской области.</w:t>
      </w:r>
    </w:p>
    <w:p w:rsidR="007467F8" w:rsidRDefault="007467F8">
      <w:pPr>
        <w:pStyle w:val="ConsPlusNormal"/>
        <w:ind w:firstLine="540"/>
        <w:jc w:val="both"/>
      </w:pPr>
    </w:p>
    <w:p w:rsidR="007467F8" w:rsidRDefault="007467F8">
      <w:pPr>
        <w:pStyle w:val="ConsPlusNormal"/>
        <w:ind w:firstLine="540"/>
        <w:jc w:val="both"/>
        <w:outlineLvl w:val="0"/>
      </w:pPr>
      <w:r>
        <w:t>Статья 3. Полномочия Губернатора Пензенской области</w:t>
      </w:r>
    </w:p>
    <w:p w:rsidR="007467F8" w:rsidRDefault="007467F8">
      <w:pPr>
        <w:pStyle w:val="ConsPlusNormal"/>
        <w:ind w:firstLine="540"/>
        <w:jc w:val="both"/>
      </w:pPr>
    </w:p>
    <w:p w:rsidR="007467F8" w:rsidRDefault="007467F8">
      <w:pPr>
        <w:pStyle w:val="ConsPlusNormal"/>
        <w:ind w:firstLine="540"/>
        <w:jc w:val="both"/>
      </w:pPr>
      <w:r>
        <w:t xml:space="preserve">Губернатор Пензенской области в соответствии с </w:t>
      </w:r>
      <w:hyperlink r:id="rId37" w:history="1">
        <w:r>
          <w:rPr>
            <w:color w:val="0000FF"/>
          </w:rPr>
          <w:t>Конституцией</w:t>
        </w:r>
      </w:hyperlink>
      <w:r>
        <w:t xml:space="preserve"> Российской Федерации, федеральными законами, </w:t>
      </w:r>
      <w:hyperlink r:id="rId38" w:history="1">
        <w:r>
          <w:rPr>
            <w:color w:val="0000FF"/>
          </w:rPr>
          <w:t>Уставом</w:t>
        </w:r>
      </w:hyperlink>
      <w:r>
        <w:t xml:space="preserve"> и законами Пензенской области:</w:t>
      </w:r>
    </w:p>
    <w:p w:rsidR="007467F8" w:rsidRDefault="007467F8">
      <w:pPr>
        <w:pStyle w:val="ConsPlusNormal"/>
        <w:spacing w:before="220"/>
        <w:ind w:firstLine="540"/>
        <w:jc w:val="both"/>
      </w:pPr>
      <w:r>
        <w:t>1) обеспечивает и защищает права и свободы граждан, территориальную целостность Пензенской области, законность и правопорядок;</w:t>
      </w:r>
    </w:p>
    <w:p w:rsidR="007467F8" w:rsidRDefault="007467F8">
      <w:pPr>
        <w:pStyle w:val="ConsPlusNormal"/>
        <w:spacing w:before="220"/>
        <w:ind w:firstLine="540"/>
        <w:jc w:val="both"/>
      </w:pPr>
      <w:r>
        <w:t>2) обладает правом законодательной инициативы в Законодательном Собрании Пензенской области;</w:t>
      </w:r>
    </w:p>
    <w:p w:rsidR="007467F8" w:rsidRDefault="007467F8">
      <w:pPr>
        <w:pStyle w:val="ConsPlusNormal"/>
        <w:spacing w:before="220"/>
        <w:ind w:firstLine="540"/>
        <w:jc w:val="both"/>
      </w:pPr>
      <w:r>
        <w:t xml:space="preserve">3) обнародует </w:t>
      </w:r>
      <w:hyperlink r:id="rId39" w:history="1">
        <w:r>
          <w:rPr>
            <w:color w:val="0000FF"/>
          </w:rPr>
          <w:t>Устав</w:t>
        </w:r>
      </w:hyperlink>
      <w:r>
        <w:t xml:space="preserve"> Пензенской области и законы Пензенской области, удостоверяя их обнародование путем подписания;</w:t>
      </w:r>
    </w:p>
    <w:p w:rsidR="007467F8" w:rsidRDefault="007467F8">
      <w:pPr>
        <w:pStyle w:val="ConsPlusNormal"/>
        <w:spacing w:before="220"/>
        <w:ind w:firstLine="540"/>
        <w:jc w:val="both"/>
      </w:pPr>
      <w:r>
        <w:t xml:space="preserve">4) имеет право отклонить законы Пензенской области, принятые Законодательным Собранием, кроме законов о внесении изменений в </w:t>
      </w:r>
      <w:hyperlink r:id="rId40" w:history="1">
        <w:r>
          <w:rPr>
            <w:color w:val="0000FF"/>
          </w:rPr>
          <w:t>Устав</w:t>
        </w:r>
      </w:hyperlink>
      <w:r>
        <w:t xml:space="preserve"> Пензенской области и законы Пензенской области, одобренных при повторном рассмотрении в ранее принятой редакции не менее чем двумя третями голосов от установленного числа депутатов Законодательного Собрания;</w:t>
      </w:r>
    </w:p>
    <w:p w:rsidR="007467F8" w:rsidRDefault="007467F8">
      <w:pPr>
        <w:pStyle w:val="ConsPlusNormal"/>
        <w:spacing w:before="220"/>
        <w:ind w:firstLine="540"/>
        <w:jc w:val="both"/>
      </w:pPr>
      <w:r>
        <w:t>5) определяет основные направления социально-экономической политики и развития внешнеэкономических связей Пензенской области;</w:t>
      </w:r>
    </w:p>
    <w:p w:rsidR="007467F8" w:rsidRDefault="007467F8">
      <w:pPr>
        <w:pStyle w:val="ConsPlusNormal"/>
        <w:spacing w:before="220"/>
        <w:ind w:firstLine="540"/>
        <w:jc w:val="both"/>
      </w:pPr>
      <w:r>
        <w:t>6) представляет Пензенскую область в отношениях с федеральными органами государственной власти, органами государственной власти субъектов Российской Федерации, органами местного самоуправления и при осуществлении внешнеэкономических связей, при этом вправе подписывать договоры и соглашения от имени Пензенской области;</w:t>
      </w:r>
    </w:p>
    <w:p w:rsidR="007467F8" w:rsidRDefault="007467F8">
      <w:pPr>
        <w:pStyle w:val="ConsPlusNormal"/>
        <w:spacing w:before="220"/>
        <w:ind w:firstLine="540"/>
        <w:jc w:val="both"/>
      </w:pPr>
      <w:r>
        <w:t>7) наделяет полномочиями в соответствии с федеральным законом члена Совета Федерации Федерального Собрания Российской Федерации - представителя от высшего исполнительного органа государственной власти Пензенской области;</w:t>
      </w:r>
    </w:p>
    <w:p w:rsidR="007467F8" w:rsidRDefault="007467F8">
      <w:pPr>
        <w:pStyle w:val="ConsPlusNormal"/>
        <w:jc w:val="both"/>
      </w:pPr>
      <w:r>
        <w:t xml:space="preserve">(в ред. </w:t>
      </w:r>
      <w:hyperlink r:id="rId41" w:history="1">
        <w:r>
          <w:rPr>
            <w:color w:val="0000FF"/>
          </w:rPr>
          <w:t>Закона</w:t>
        </w:r>
      </w:hyperlink>
      <w:r>
        <w:t xml:space="preserve"> </w:t>
      </w:r>
      <w:proofErr w:type="gramStart"/>
      <w:r>
        <w:t>Пензенской</w:t>
      </w:r>
      <w:proofErr w:type="gramEnd"/>
      <w:r>
        <w:t xml:space="preserve"> обл. от 20.02.2013 N 2348-ЗПО)</w:t>
      </w:r>
    </w:p>
    <w:p w:rsidR="007467F8" w:rsidRDefault="007467F8">
      <w:pPr>
        <w:pStyle w:val="ConsPlusNormal"/>
        <w:spacing w:before="220"/>
        <w:ind w:firstLine="540"/>
        <w:jc w:val="both"/>
      </w:pPr>
      <w:r>
        <w:t xml:space="preserve">8) обеспечивает координацию деятельности органов исполнительной власти Пензенской области с иными органами государственной власти Пензенской области и в соответствии с </w:t>
      </w:r>
      <w:r>
        <w:lastRenderedPageBreak/>
        <w:t>законодательством Российской Федерации может организовывать взаимодействие органов исполнительной власти Пензенской области с федеральными органами исполнительной власти и их территориальными органами, органами местного самоуправления и общественными объединениями;</w:t>
      </w:r>
    </w:p>
    <w:p w:rsidR="007467F8" w:rsidRDefault="007467F8">
      <w:pPr>
        <w:pStyle w:val="ConsPlusNormal"/>
        <w:spacing w:before="220"/>
        <w:ind w:firstLine="540"/>
        <w:jc w:val="both"/>
      </w:pPr>
      <w:proofErr w:type="gramStart"/>
      <w:r>
        <w:t xml:space="preserve">9) в соответствии с установленной законом Пензенской области </w:t>
      </w:r>
      <w:hyperlink r:id="rId42" w:history="1">
        <w:r>
          <w:rPr>
            <w:color w:val="0000FF"/>
          </w:rPr>
          <w:t>системой</w:t>
        </w:r>
      </w:hyperlink>
      <w:r>
        <w:t xml:space="preserve"> исполнительных органов государственной власти Пензенской области определяет </w:t>
      </w:r>
      <w:hyperlink r:id="rId43" w:history="1">
        <w:r>
          <w:rPr>
            <w:color w:val="0000FF"/>
          </w:rPr>
          <w:t>структуру</w:t>
        </w:r>
      </w:hyperlink>
      <w:r>
        <w:t xml:space="preserve"> исполнительных органов государственной власти Пензенской области;</w:t>
      </w:r>
      <w:proofErr w:type="gramEnd"/>
    </w:p>
    <w:p w:rsidR="007467F8" w:rsidRDefault="007467F8">
      <w:pPr>
        <w:pStyle w:val="ConsPlusNormal"/>
        <w:spacing w:before="220"/>
        <w:ind w:firstLine="540"/>
        <w:jc w:val="both"/>
      </w:pPr>
      <w:r>
        <w:t>10) формирует Правительство Пензенской области и принимает решение о его отставке;</w:t>
      </w:r>
    </w:p>
    <w:p w:rsidR="007467F8" w:rsidRDefault="007467F8">
      <w:pPr>
        <w:pStyle w:val="ConsPlusNormal"/>
        <w:spacing w:before="220"/>
        <w:ind w:firstLine="540"/>
        <w:jc w:val="both"/>
      </w:pPr>
      <w:r>
        <w:t>11) утверждает структуру и штатное расписание подразделений, организационно объединенных в аппарат Губернатора и Правительства Пензенской области;</w:t>
      </w:r>
    </w:p>
    <w:p w:rsidR="007467F8" w:rsidRDefault="007467F8">
      <w:pPr>
        <w:pStyle w:val="ConsPlusNormal"/>
        <w:jc w:val="both"/>
      </w:pPr>
      <w:r>
        <w:t xml:space="preserve">(в ред. </w:t>
      </w:r>
      <w:hyperlink r:id="rId44" w:history="1">
        <w:r>
          <w:rPr>
            <w:color w:val="0000FF"/>
          </w:rPr>
          <w:t>Закона</w:t>
        </w:r>
      </w:hyperlink>
      <w:r>
        <w:t xml:space="preserve"> </w:t>
      </w:r>
      <w:proofErr w:type="gramStart"/>
      <w:r>
        <w:t>Пензенской</w:t>
      </w:r>
      <w:proofErr w:type="gramEnd"/>
      <w:r>
        <w:t xml:space="preserve"> обл. от 15.09.2010 N 1944-ЗПО)</w:t>
      </w:r>
    </w:p>
    <w:p w:rsidR="007467F8" w:rsidRDefault="007467F8">
      <w:pPr>
        <w:pStyle w:val="ConsPlusNormal"/>
        <w:spacing w:before="220"/>
        <w:ind w:firstLine="540"/>
        <w:jc w:val="both"/>
      </w:pPr>
      <w:r>
        <w:t>12) назначает на должность и освобождает от должности сотрудников подразделений, организационно объединенных в аппарат Губернатора и Правительства Пензенской области, в соответствии с действующим законодательством применяет к ним меры поощрения и дисциплинарного взыскания;</w:t>
      </w:r>
    </w:p>
    <w:p w:rsidR="007467F8" w:rsidRDefault="007467F8">
      <w:pPr>
        <w:pStyle w:val="ConsPlusNormal"/>
        <w:jc w:val="both"/>
      </w:pPr>
      <w:r>
        <w:t xml:space="preserve">(в ред. </w:t>
      </w:r>
      <w:hyperlink r:id="rId45" w:history="1">
        <w:r>
          <w:rPr>
            <w:color w:val="0000FF"/>
          </w:rPr>
          <w:t>Закона</w:t>
        </w:r>
      </w:hyperlink>
      <w:r>
        <w:t xml:space="preserve"> </w:t>
      </w:r>
      <w:proofErr w:type="gramStart"/>
      <w:r>
        <w:t>Пензенской</w:t>
      </w:r>
      <w:proofErr w:type="gramEnd"/>
      <w:r>
        <w:t xml:space="preserve"> обл. от 15.09.2010 N 1944-ЗПО)</w:t>
      </w:r>
    </w:p>
    <w:p w:rsidR="007467F8" w:rsidRDefault="007467F8">
      <w:pPr>
        <w:pStyle w:val="ConsPlusNormal"/>
        <w:spacing w:before="220"/>
        <w:ind w:firstLine="540"/>
        <w:jc w:val="both"/>
      </w:pPr>
      <w:proofErr w:type="gramStart"/>
      <w:r>
        <w:t>12-1) осуществляет полномочия представителя нанимателя в отношении государственных гражданских служащих Пензенской области, замещающих должности государственной гражданской службы Пензенской области в подразделениях, организационно объединенных в аппарат Губернатора и Правительства Пензенской области, государственных гражданских служащих Пензенской области, замещающих должности руководителей исполнительных органов государственной власти Пензенской области, первых заместителей и заместителей руководителей исполнительных органов государственной власти Пензенской области.</w:t>
      </w:r>
      <w:proofErr w:type="gramEnd"/>
    </w:p>
    <w:p w:rsidR="007467F8" w:rsidRDefault="007467F8">
      <w:pPr>
        <w:pStyle w:val="ConsPlusNormal"/>
        <w:spacing w:before="220"/>
        <w:ind w:firstLine="540"/>
        <w:jc w:val="both"/>
      </w:pPr>
      <w:r>
        <w:t>Губернатор Пензенской области вправе передать осуществление отдельных полномочий представителя нанимателя в отношении государственных гражданских служащих Пензенской области, замещающих должности государственной гражданской службы Пензенской области в подразделениях, организационно объединенных в аппарат Губернатора и Правительства Пензенской области, первому заместителю Председателя Правительства - руководителю аппарата Губернатора и Правительства Пензенской области.</w:t>
      </w:r>
    </w:p>
    <w:p w:rsidR="007467F8" w:rsidRDefault="007467F8">
      <w:pPr>
        <w:pStyle w:val="ConsPlusNormal"/>
        <w:jc w:val="both"/>
      </w:pPr>
      <w:r>
        <w:t xml:space="preserve">(в ред. </w:t>
      </w:r>
      <w:hyperlink r:id="rId46" w:history="1">
        <w:r>
          <w:rPr>
            <w:color w:val="0000FF"/>
          </w:rPr>
          <w:t>Закона</w:t>
        </w:r>
      </w:hyperlink>
      <w:r>
        <w:t xml:space="preserve"> </w:t>
      </w:r>
      <w:proofErr w:type="gramStart"/>
      <w:r>
        <w:t>Пензенской</w:t>
      </w:r>
      <w:proofErr w:type="gramEnd"/>
      <w:r>
        <w:t xml:space="preserve"> обл. от 04.04.2017 N 3038-ЗПО)</w:t>
      </w:r>
    </w:p>
    <w:p w:rsidR="007467F8" w:rsidRDefault="007467F8">
      <w:pPr>
        <w:pStyle w:val="ConsPlusNormal"/>
        <w:spacing w:before="220"/>
        <w:ind w:firstLine="540"/>
        <w:jc w:val="both"/>
      </w:pPr>
      <w:r>
        <w:t>Губернатор Пензенской области вправе передать осуществление отдельных полномочий представителя нанимателя в отношении государственных гражданских служащих Пензенской области, замещающих должности первых заместителей и заместителей руководителей исполнительных органов государственной власти Пензенской области, руководителям исполнительных органов государственной власти Пензенской области;</w:t>
      </w:r>
    </w:p>
    <w:p w:rsidR="007467F8" w:rsidRDefault="007467F8">
      <w:pPr>
        <w:pStyle w:val="ConsPlusNormal"/>
        <w:jc w:val="both"/>
      </w:pPr>
      <w:r>
        <w:t xml:space="preserve">(п. 12-1 в ред. </w:t>
      </w:r>
      <w:hyperlink r:id="rId47" w:history="1">
        <w:r>
          <w:rPr>
            <w:color w:val="0000FF"/>
          </w:rPr>
          <w:t>Закона</w:t>
        </w:r>
      </w:hyperlink>
      <w:r>
        <w:t xml:space="preserve"> </w:t>
      </w:r>
      <w:proofErr w:type="gramStart"/>
      <w:r>
        <w:t>Пензенской</w:t>
      </w:r>
      <w:proofErr w:type="gramEnd"/>
      <w:r>
        <w:t xml:space="preserve"> обл. от 10.04.2012 N 2220-ЗПО)</w:t>
      </w:r>
    </w:p>
    <w:p w:rsidR="007467F8" w:rsidRDefault="007467F8">
      <w:pPr>
        <w:pStyle w:val="ConsPlusNormal"/>
        <w:spacing w:before="220"/>
        <w:ind w:firstLine="540"/>
        <w:jc w:val="both"/>
      </w:pPr>
      <w:r>
        <w:t>13) в пределах своих полномочий награждает наградами Пензенской области, учреждает знаки отличия и поощрения Губернатора Пензенской области, определяет условия и порядок награждения ими, присваивает почетные звания и классные чины;</w:t>
      </w:r>
    </w:p>
    <w:p w:rsidR="007467F8" w:rsidRDefault="007467F8">
      <w:pPr>
        <w:pStyle w:val="ConsPlusNormal"/>
        <w:jc w:val="both"/>
      </w:pPr>
      <w:r>
        <w:t xml:space="preserve">(п. 13 в ред. </w:t>
      </w:r>
      <w:hyperlink r:id="rId48" w:history="1">
        <w:r>
          <w:rPr>
            <w:color w:val="0000FF"/>
          </w:rPr>
          <w:t>Закона</w:t>
        </w:r>
      </w:hyperlink>
      <w:r>
        <w:t xml:space="preserve"> </w:t>
      </w:r>
      <w:proofErr w:type="gramStart"/>
      <w:r>
        <w:t>Пензенской</w:t>
      </w:r>
      <w:proofErr w:type="gramEnd"/>
      <w:r>
        <w:t xml:space="preserve"> обл. от 02.04.2009 N 1702-ЗПО)</w:t>
      </w:r>
    </w:p>
    <w:p w:rsidR="007467F8" w:rsidRDefault="007467F8">
      <w:pPr>
        <w:pStyle w:val="ConsPlusNormal"/>
        <w:spacing w:before="220"/>
        <w:ind w:firstLine="540"/>
        <w:jc w:val="both"/>
      </w:pPr>
      <w:r>
        <w:t>14) учреждает средства массовой информации и официальные издания исполнительных органов государственной власти Пензенской области;</w:t>
      </w:r>
    </w:p>
    <w:p w:rsidR="007467F8" w:rsidRDefault="007467F8">
      <w:pPr>
        <w:pStyle w:val="ConsPlusNormal"/>
        <w:spacing w:before="220"/>
        <w:ind w:firstLine="540"/>
        <w:jc w:val="both"/>
      </w:pPr>
      <w:r>
        <w:t xml:space="preserve">15) вправе требовать созыва внеочередной сессии Законодательного Собрания Пензенской области, а также созывать вновь избранный состав депутатов Законодательного Собрания на первую (организационную) сессию ранее срока, установленного для этого Законодательному Собранию </w:t>
      </w:r>
      <w:hyperlink r:id="rId49" w:history="1">
        <w:r>
          <w:rPr>
            <w:color w:val="0000FF"/>
          </w:rPr>
          <w:t>Уставом</w:t>
        </w:r>
      </w:hyperlink>
      <w:r>
        <w:t xml:space="preserve"> Пензенской области;</w:t>
      </w:r>
    </w:p>
    <w:p w:rsidR="007467F8" w:rsidRDefault="007467F8">
      <w:pPr>
        <w:pStyle w:val="ConsPlusNormal"/>
        <w:spacing w:before="220"/>
        <w:ind w:firstLine="540"/>
        <w:jc w:val="both"/>
      </w:pPr>
      <w:r>
        <w:lastRenderedPageBreak/>
        <w:t>16) вправе участвовать в работе Законодательного Собрания Пензенской области с правом совещательного голоса;</w:t>
      </w:r>
    </w:p>
    <w:p w:rsidR="007467F8" w:rsidRDefault="007467F8">
      <w:pPr>
        <w:pStyle w:val="ConsPlusNormal"/>
        <w:spacing w:before="220"/>
        <w:ind w:firstLine="540"/>
        <w:jc w:val="both"/>
      </w:pPr>
      <w:r>
        <w:t>16-1) представляет в Законодательное Собрание Пензенской области ежегодные отчеты о результатах деятельности Правительства Пензенской области, в том числе по вопросам, поставленным Законодательным Собранием;</w:t>
      </w:r>
    </w:p>
    <w:p w:rsidR="007467F8" w:rsidRDefault="007467F8">
      <w:pPr>
        <w:pStyle w:val="ConsPlusNormal"/>
        <w:jc w:val="both"/>
      </w:pPr>
      <w:r>
        <w:t xml:space="preserve">(п. 16-1 </w:t>
      </w:r>
      <w:proofErr w:type="gramStart"/>
      <w:r>
        <w:t>введен</w:t>
      </w:r>
      <w:proofErr w:type="gramEnd"/>
      <w:r>
        <w:t xml:space="preserve"> </w:t>
      </w:r>
      <w:hyperlink r:id="rId50" w:history="1">
        <w:r>
          <w:rPr>
            <w:color w:val="0000FF"/>
          </w:rPr>
          <w:t>Законом</w:t>
        </w:r>
      </w:hyperlink>
      <w:r>
        <w:t xml:space="preserve"> Пензенской обл. от 21.04.2010 N 1884-ЗПО)</w:t>
      </w:r>
    </w:p>
    <w:p w:rsidR="007467F8" w:rsidRDefault="007467F8">
      <w:pPr>
        <w:pStyle w:val="ConsPlusNormal"/>
        <w:spacing w:before="220"/>
        <w:ind w:firstLine="540"/>
        <w:jc w:val="both"/>
      </w:pPr>
      <w:r>
        <w:t xml:space="preserve">17) вправе распускать Законодательное Собрание Пензенской области в соответствии с федеральным законодательством и </w:t>
      </w:r>
      <w:hyperlink r:id="rId51" w:history="1">
        <w:r>
          <w:rPr>
            <w:color w:val="0000FF"/>
          </w:rPr>
          <w:t>Уставом</w:t>
        </w:r>
      </w:hyperlink>
      <w:r>
        <w:t xml:space="preserve"> Пензенской области;</w:t>
      </w:r>
    </w:p>
    <w:p w:rsidR="007467F8" w:rsidRDefault="007467F8">
      <w:pPr>
        <w:pStyle w:val="ConsPlusNormal"/>
        <w:spacing w:before="220"/>
        <w:ind w:firstLine="540"/>
        <w:jc w:val="both"/>
      </w:pPr>
      <w:proofErr w:type="gramStart"/>
      <w:r>
        <w:t xml:space="preserve">18) в установленных Федеральным </w:t>
      </w:r>
      <w:hyperlink r:id="rId52" w:history="1">
        <w:r>
          <w:rPr>
            <w:color w:val="0000FF"/>
          </w:rPr>
          <w:t>законом</w:t>
        </w:r>
      </w:hyperlink>
      <w:r>
        <w:t xml:space="preserve"> "Об общих принципах организации местного самоуправления в Российской Федерации" случае и порядке вносит в Законодательное Собрание Пензенской области проект закона Пензенской области о роспуске представительного органа муниципального образования;</w:t>
      </w:r>
      <w:proofErr w:type="gramEnd"/>
    </w:p>
    <w:p w:rsidR="007467F8" w:rsidRDefault="007467F8">
      <w:pPr>
        <w:pStyle w:val="ConsPlusNormal"/>
        <w:spacing w:before="220"/>
        <w:ind w:firstLine="540"/>
        <w:jc w:val="both"/>
      </w:pPr>
      <w:proofErr w:type="gramStart"/>
      <w:r>
        <w:t xml:space="preserve">19) в установленных Федеральным </w:t>
      </w:r>
      <w:hyperlink r:id="rId53" w:history="1">
        <w:r>
          <w:rPr>
            <w:color w:val="0000FF"/>
          </w:rPr>
          <w:t>законом</w:t>
        </w:r>
      </w:hyperlink>
      <w:r>
        <w:t xml:space="preserve"> "Об общих принципах организации местного самоуправления в Российской Федерации" случаях и порядке издает правовой акт об отрешении от должности главы муниципального образования или главы местной администрации;</w:t>
      </w:r>
      <w:proofErr w:type="gramEnd"/>
    </w:p>
    <w:p w:rsidR="007467F8" w:rsidRDefault="007467F8">
      <w:pPr>
        <w:pStyle w:val="ConsPlusNormal"/>
        <w:spacing w:before="220"/>
        <w:ind w:firstLine="540"/>
        <w:jc w:val="both"/>
      </w:pPr>
      <w:r>
        <w:t xml:space="preserve">19-1) в установленных Федеральным </w:t>
      </w:r>
      <w:hyperlink r:id="rId54" w:history="1">
        <w:r>
          <w:rPr>
            <w:color w:val="0000FF"/>
          </w:rPr>
          <w:t>законом</w:t>
        </w:r>
      </w:hyperlink>
      <w:r>
        <w:t xml:space="preserve"> "Об общих принципах организации местного самоуправления в Российской Федерации" случаях и порядке вносит в представительный орган муниципального образования обращение с инициативой об удалении главы муниципального образования в отставку;</w:t>
      </w:r>
    </w:p>
    <w:p w:rsidR="007467F8" w:rsidRDefault="007467F8">
      <w:pPr>
        <w:pStyle w:val="ConsPlusNormal"/>
        <w:jc w:val="both"/>
      </w:pPr>
      <w:r>
        <w:t xml:space="preserve">(п. 19-1 </w:t>
      </w:r>
      <w:proofErr w:type="gramStart"/>
      <w:r>
        <w:t>введен</w:t>
      </w:r>
      <w:proofErr w:type="gramEnd"/>
      <w:r>
        <w:t xml:space="preserve"> </w:t>
      </w:r>
      <w:hyperlink r:id="rId55" w:history="1">
        <w:r>
          <w:rPr>
            <w:color w:val="0000FF"/>
          </w:rPr>
          <w:t>Законом</w:t>
        </w:r>
      </w:hyperlink>
      <w:r>
        <w:t xml:space="preserve"> Пензенской обл. от 30.06.2009 N 1735-ЗПО)</w:t>
      </w:r>
    </w:p>
    <w:p w:rsidR="007467F8" w:rsidRDefault="007467F8">
      <w:pPr>
        <w:pStyle w:val="ConsPlusNormal"/>
        <w:spacing w:before="220"/>
        <w:ind w:firstLine="540"/>
        <w:jc w:val="both"/>
      </w:pPr>
      <w:proofErr w:type="gramStart"/>
      <w:r>
        <w:t xml:space="preserve">19-2) устанавливает в соответствии с Федеральным </w:t>
      </w:r>
      <w:hyperlink r:id="rId56" w:history="1">
        <w:r>
          <w:rPr>
            <w:color w:val="0000FF"/>
          </w:rPr>
          <w:t>законом</w:t>
        </w:r>
      </w:hyperlink>
      <w:r>
        <w:t xml:space="preserve"> от 25 декабря 2008 года N 273-ФЗ "О противодействии коррупции" и Федеральным </w:t>
      </w:r>
      <w:hyperlink r:id="rId57" w:history="1">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 нормативными правовыми актами Президента Российской Федерации порядок осуществления контроля за соответствием расходов лиц, замещающих муниципальные должности, а также расходов</w:t>
      </w:r>
      <w:proofErr w:type="gramEnd"/>
      <w:r>
        <w:t xml:space="preserve"> их супруг (супругов) и несовершеннолетних детей их доходам;</w:t>
      </w:r>
    </w:p>
    <w:p w:rsidR="007467F8" w:rsidRDefault="007467F8">
      <w:pPr>
        <w:pStyle w:val="ConsPlusNormal"/>
        <w:jc w:val="both"/>
      </w:pPr>
      <w:r>
        <w:t xml:space="preserve">(п. 19-2 </w:t>
      </w:r>
      <w:proofErr w:type="gramStart"/>
      <w:r>
        <w:t>введен</w:t>
      </w:r>
      <w:proofErr w:type="gramEnd"/>
      <w:r>
        <w:t xml:space="preserve"> </w:t>
      </w:r>
      <w:hyperlink r:id="rId58" w:history="1">
        <w:r>
          <w:rPr>
            <w:color w:val="0000FF"/>
          </w:rPr>
          <w:t>Законом</w:t>
        </w:r>
      </w:hyperlink>
      <w:r>
        <w:t xml:space="preserve"> Пензенской обл. от 02.04.2013 N 2369-ЗПО; в ред. </w:t>
      </w:r>
      <w:hyperlink r:id="rId59" w:history="1">
        <w:r>
          <w:rPr>
            <w:color w:val="0000FF"/>
          </w:rPr>
          <w:t>Закона</w:t>
        </w:r>
      </w:hyperlink>
      <w:r>
        <w:t xml:space="preserve"> Пензенской обл. от 25.12.2015 N 2852-ЗПО)</w:t>
      </w:r>
    </w:p>
    <w:p w:rsidR="007467F8" w:rsidRDefault="007467F8">
      <w:pPr>
        <w:pStyle w:val="ConsPlusNormal"/>
        <w:spacing w:before="220"/>
        <w:ind w:firstLine="540"/>
        <w:jc w:val="both"/>
      </w:pPr>
      <w:r>
        <w:t xml:space="preserve">20) принимает решение о временном осуществлении исполнительным органом государственной </w:t>
      </w:r>
      <w:proofErr w:type="gramStart"/>
      <w:r>
        <w:t>власти Пензенской области соответствующих полномочий органов местного самоуправления муниципальных образований Пензенской области</w:t>
      </w:r>
      <w:proofErr w:type="gramEnd"/>
      <w:r>
        <w:t xml:space="preserve"> в случаях и порядке, установленных федеральными законами;</w:t>
      </w:r>
    </w:p>
    <w:p w:rsidR="007467F8" w:rsidRDefault="007467F8">
      <w:pPr>
        <w:pStyle w:val="ConsPlusNormal"/>
        <w:spacing w:before="220"/>
        <w:ind w:firstLine="540"/>
        <w:jc w:val="both"/>
      </w:pPr>
      <w:r>
        <w:t>20-1) организует реализацию государственной политики в области противодействия терроризму на территории Пензенской области;</w:t>
      </w:r>
    </w:p>
    <w:p w:rsidR="007467F8" w:rsidRDefault="007467F8">
      <w:pPr>
        <w:pStyle w:val="ConsPlusNormal"/>
        <w:jc w:val="both"/>
      </w:pPr>
      <w:r>
        <w:t xml:space="preserve">(п. 20-1 </w:t>
      </w:r>
      <w:proofErr w:type="gramStart"/>
      <w:r>
        <w:t>введен</w:t>
      </w:r>
      <w:proofErr w:type="gramEnd"/>
      <w:r>
        <w:t xml:space="preserve"> </w:t>
      </w:r>
      <w:hyperlink r:id="rId60" w:history="1">
        <w:r>
          <w:rPr>
            <w:color w:val="0000FF"/>
          </w:rPr>
          <w:t>Законом</w:t>
        </w:r>
      </w:hyperlink>
      <w:r>
        <w:t xml:space="preserve"> Пензенской обл. от 04.07.2014 N 2576-ЗПО)</w:t>
      </w:r>
    </w:p>
    <w:p w:rsidR="007467F8" w:rsidRDefault="007467F8">
      <w:pPr>
        <w:pStyle w:val="ConsPlusNormal"/>
        <w:spacing w:before="220"/>
        <w:ind w:firstLine="540"/>
        <w:jc w:val="both"/>
      </w:pPr>
      <w:r>
        <w:t>20-2) координирует деятельность органов государственной власти Пензенской области по профилактике терроризма, а также по минимизации и ликвидации последствий его проявлений;</w:t>
      </w:r>
    </w:p>
    <w:p w:rsidR="007467F8" w:rsidRDefault="007467F8">
      <w:pPr>
        <w:pStyle w:val="ConsPlusNormal"/>
        <w:jc w:val="both"/>
      </w:pPr>
      <w:r>
        <w:t xml:space="preserve">(п. 20-2 </w:t>
      </w:r>
      <w:proofErr w:type="gramStart"/>
      <w:r>
        <w:t>введен</w:t>
      </w:r>
      <w:proofErr w:type="gramEnd"/>
      <w:r>
        <w:t xml:space="preserve"> </w:t>
      </w:r>
      <w:hyperlink r:id="rId61" w:history="1">
        <w:r>
          <w:rPr>
            <w:color w:val="0000FF"/>
          </w:rPr>
          <w:t>Законом</w:t>
        </w:r>
      </w:hyperlink>
      <w:r>
        <w:t xml:space="preserve"> Пензенской обл. от 04.07.2014 N 2576-ЗПО)</w:t>
      </w:r>
    </w:p>
    <w:p w:rsidR="007467F8" w:rsidRDefault="007467F8">
      <w:pPr>
        <w:pStyle w:val="ConsPlusNormal"/>
        <w:spacing w:before="220"/>
        <w:ind w:firstLine="540"/>
        <w:jc w:val="both"/>
      </w:pPr>
      <w:r>
        <w:t xml:space="preserve">20-3) организует деятельность сформированного в соответствии с </w:t>
      </w:r>
      <w:hyperlink r:id="rId62" w:history="1">
        <w:r>
          <w:rPr>
            <w:color w:val="0000FF"/>
          </w:rPr>
          <w:t>частью 4 статьи 5</w:t>
        </w:r>
      </w:hyperlink>
      <w:r>
        <w:t xml:space="preserve"> Федерального закона от 6 марта 2006 года N 35-ФЗ "О противодействии терроризму" по решению Президента Российской Федерации органа в составе представителей территориальных органов федеральных органов исполнительной власти, органов государственной власти Пензенской области и иных лиц;</w:t>
      </w:r>
    </w:p>
    <w:p w:rsidR="007467F8" w:rsidRDefault="007467F8">
      <w:pPr>
        <w:pStyle w:val="ConsPlusNormal"/>
        <w:jc w:val="both"/>
      </w:pPr>
      <w:r>
        <w:t xml:space="preserve">(п. 20-3 </w:t>
      </w:r>
      <w:proofErr w:type="gramStart"/>
      <w:r>
        <w:t>введен</w:t>
      </w:r>
      <w:proofErr w:type="gramEnd"/>
      <w:r>
        <w:t xml:space="preserve"> </w:t>
      </w:r>
      <w:hyperlink r:id="rId63" w:history="1">
        <w:r>
          <w:rPr>
            <w:color w:val="0000FF"/>
          </w:rPr>
          <w:t>Законом</w:t>
        </w:r>
      </w:hyperlink>
      <w:r>
        <w:t xml:space="preserve"> Пензенской обл. от 04.07.2014 N 2576-ЗПО)</w:t>
      </w:r>
    </w:p>
    <w:p w:rsidR="007467F8" w:rsidRDefault="007467F8">
      <w:pPr>
        <w:pStyle w:val="ConsPlusNormal"/>
        <w:spacing w:before="220"/>
        <w:ind w:firstLine="540"/>
        <w:jc w:val="both"/>
      </w:pPr>
      <w:r>
        <w:t xml:space="preserve">21) осуществляет иные полномочия в соответствии с федеральными законами и иными </w:t>
      </w:r>
      <w:r>
        <w:lastRenderedPageBreak/>
        <w:t xml:space="preserve">нормативными правовыми актами Российской Федерации, </w:t>
      </w:r>
      <w:hyperlink r:id="rId64" w:history="1">
        <w:r>
          <w:rPr>
            <w:color w:val="0000FF"/>
          </w:rPr>
          <w:t>Уставом</w:t>
        </w:r>
      </w:hyperlink>
      <w:r>
        <w:t xml:space="preserve"> Пензенской области и законами Пензенской области.</w:t>
      </w:r>
    </w:p>
    <w:p w:rsidR="007467F8" w:rsidRDefault="007467F8">
      <w:pPr>
        <w:pStyle w:val="ConsPlusNormal"/>
        <w:ind w:firstLine="540"/>
        <w:jc w:val="both"/>
      </w:pPr>
    </w:p>
    <w:p w:rsidR="007467F8" w:rsidRDefault="007467F8">
      <w:pPr>
        <w:pStyle w:val="ConsPlusNormal"/>
        <w:ind w:firstLine="540"/>
        <w:jc w:val="both"/>
        <w:outlineLvl w:val="0"/>
      </w:pPr>
      <w:r>
        <w:t>Статья 4. Акты, издаваемые Губернатором Пензенской области</w:t>
      </w:r>
    </w:p>
    <w:p w:rsidR="007467F8" w:rsidRDefault="007467F8">
      <w:pPr>
        <w:pStyle w:val="ConsPlusNormal"/>
        <w:ind w:firstLine="540"/>
        <w:jc w:val="both"/>
      </w:pPr>
    </w:p>
    <w:p w:rsidR="007467F8" w:rsidRDefault="007467F8">
      <w:pPr>
        <w:pStyle w:val="ConsPlusNormal"/>
        <w:ind w:firstLine="540"/>
        <w:jc w:val="both"/>
      </w:pPr>
      <w:r>
        <w:t xml:space="preserve">1. В пределах своих компетенции и полномочий Губернатор Пензенской области издает постановления и распоряжения, обязательные для исполнения на территории Пензенской области, которые не должны противоречить </w:t>
      </w:r>
      <w:hyperlink r:id="rId65" w:history="1">
        <w:r>
          <w:rPr>
            <w:color w:val="0000FF"/>
          </w:rPr>
          <w:t>Конституции</w:t>
        </w:r>
      </w:hyperlink>
      <w:r>
        <w:t xml:space="preserve"> Российской Федерации, федеральным законам, указам Президента Российской Федерации, постановлениям Правительства Российской Федерации, </w:t>
      </w:r>
      <w:hyperlink r:id="rId66" w:history="1">
        <w:r>
          <w:rPr>
            <w:color w:val="0000FF"/>
          </w:rPr>
          <w:t>Уставу</w:t>
        </w:r>
      </w:hyperlink>
      <w:r>
        <w:t xml:space="preserve"> Пензенской области и законам Пензенской области.</w:t>
      </w:r>
    </w:p>
    <w:p w:rsidR="007467F8" w:rsidRDefault="007467F8">
      <w:pPr>
        <w:pStyle w:val="ConsPlusNormal"/>
        <w:spacing w:before="220"/>
        <w:ind w:firstLine="540"/>
        <w:jc w:val="both"/>
      </w:pPr>
      <w:r>
        <w:t>2. Акты, имеющие нормативный характер, издаются в форме постановлений Губернатора Пензенской области. Акты, не имеющие нормативного характера, издаются в форме распоряжений Губернатора Пензенской области.</w:t>
      </w:r>
    </w:p>
    <w:p w:rsidR="007467F8" w:rsidRDefault="007467F8">
      <w:pPr>
        <w:pStyle w:val="ConsPlusNormal"/>
        <w:spacing w:before="220"/>
        <w:ind w:firstLine="540"/>
        <w:jc w:val="both"/>
      </w:pPr>
      <w:r>
        <w:t>2-1. Порядок принятия, опубликования и вступления в силу актов Губернатора Пензенской области устанавливается Губернатором Пензенской области.</w:t>
      </w:r>
    </w:p>
    <w:p w:rsidR="007467F8" w:rsidRDefault="007467F8">
      <w:pPr>
        <w:pStyle w:val="ConsPlusNormal"/>
        <w:jc w:val="both"/>
      </w:pPr>
      <w:r>
        <w:t>(</w:t>
      </w:r>
      <w:proofErr w:type="gramStart"/>
      <w:r>
        <w:t>ч</w:t>
      </w:r>
      <w:proofErr w:type="gramEnd"/>
      <w:r>
        <w:t xml:space="preserve">асть 2-1 введена </w:t>
      </w:r>
      <w:hyperlink r:id="rId67" w:history="1">
        <w:r>
          <w:rPr>
            <w:color w:val="0000FF"/>
          </w:rPr>
          <w:t>Законом</w:t>
        </w:r>
      </w:hyperlink>
      <w:r>
        <w:t xml:space="preserve"> Пензенской обл. от 29.08.2013 N 2422-ЗПО)</w:t>
      </w:r>
    </w:p>
    <w:p w:rsidR="007467F8" w:rsidRDefault="007467F8">
      <w:pPr>
        <w:pStyle w:val="ConsPlusNormal"/>
        <w:spacing w:before="220"/>
        <w:ind w:firstLine="540"/>
        <w:jc w:val="both"/>
      </w:pPr>
      <w:r>
        <w:t>3. Постановления Губернатора Пензенской области, за исключением постановлений, содержащих сведения, составляющие государственную тайну, или сведения конфиденциального характера, подлежат официальному опубликованию.</w:t>
      </w:r>
    </w:p>
    <w:p w:rsidR="007467F8" w:rsidRDefault="007467F8">
      <w:pPr>
        <w:pStyle w:val="ConsPlusNormal"/>
        <w:spacing w:before="220"/>
        <w:ind w:firstLine="540"/>
        <w:jc w:val="both"/>
      </w:pPr>
      <w:r>
        <w:t xml:space="preserve">Абзац утратил силу. - </w:t>
      </w:r>
      <w:hyperlink r:id="rId68" w:history="1">
        <w:r>
          <w:rPr>
            <w:color w:val="0000FF"/>
          </w:rPr>
          <w:t>Закон</w:t>
        </w:r>
      </w:hyperlink>
      <w:r>
        <w:t xml:space="preserve"> </w:t>
      </w:r>
      <w:proofErr w:type="gramStart"/>
      <w:r>
        <w:t>Пензенской</w:t>
      </w:r>
      <w:proofErr w:type="gramEnd"/>
      <w:r>
        <w:t xml:space="preserve"> обл. от 29.08.2013 N 2422-ЗПО.</w:t>
      </w:r>
    </w:p>
    <w:p w:rsidR="007467F8" w:rsidRDefault="007467F8">
      <w:pPr>
        <w:pStyle w:val="ConsPlusNormal"/>
        <w:spacing w:before="220"/>
        <w:ind w:firstLine="540"/>
        <w:jc w:val="both"/>
      </w:pPr>
      <w:r>
        <w:t>4. Постановления Губернатора Пензенской области, в том числе затрагивающие права, свободы и обязанности человека и гражданина, вступают в силу не ранее чем через 10 дней после дня их официального опубликования, если самими актами не установлено иное.</w:t>
      </w:r>
    </w:p>
    <w:p w:rsidR="007467F8" w:rsidRDefault="007467F8">
      <w:pPr>
        <w:pStyle w:val="ConsPlusNormal"/>
        <w:spacing w:before="220"/>
        <w:ind w:firstLine="540"/>
        <w:jc w:val="both"/>
      </w:pPr>
      <w:r>
        <w:t>5. Распоряжения Губернатора Пензенской области вступают в силу со дня их подписания, если самими распоряжениями не предусмотрен иной порядок вступления их в силу.</w:t>
      </w:r>
    </w:p>
    <w:p w:rsidR="007467F8" w:rsidRDefault="007467F8">
      <w:pPr>
        <w:pStyle w:val="ConsPlusNormal"/>
        <w:ind w:firstLine="540"/>
        <w:jc w:val="both"/>
      </w:pPr>
    </w:p>
    <w:p w:rsidR="007467F8" w:rsidRDefault="007467F8">
      <w:pPr>
        <w:pStyle w:val="ConsPlusNormal"/>
        <w:ind w:firstLine="540"/>
        <w:jc w:val="both"/>
        <w:outlineLvl w:val="0"/>
      </w:pPr>
      <w:r>
        <w:t>Статья 5. Правовые и иные гарантии Губернатору Пензенской области при осуществлении им своих полномочий</w:t>
      </w:r>
    </w:p>
    <w:p w:rsidR="007467F8" w:rsidRDefault="007467F8">
      <w:pPr>
        <w:pStyle w:val="ConsPlusNormal"/>
        <w:ind w:firstLine="540"/>
        <w:jc w:val="both"/>
      </w:pPr>
    </w:p>
    <w:p w:rsidR="007467F8" w:rsidRDefault="007467F8">
      <w:pPr>
        <w:pStyle w:val="ConsPlusNormal"/>
        <w:ind w:firstLine="540"/>
        <w:jc w:val="both"/>
      </w:pPr>
      <w:r>
        <w:t>1. Губернатор Пензенской области имеет право беспрепятственно посещать органы государственной власти Пензенской области, органы местного самоуправления, организации на территории Пензенской области, присутствовать на заседаниях их коллегиальных органов.</w:t>
      </w:r>
    </w:p>
    <w:p w:rsidR="007467F8" w:rsidRDefault="007467F8">
      <w:pPr>
        <w:pStyle w:val="ConsPlusNormal"/>
        <w:spacing w:before="220"/>
        <w:ind w:firstLine="540"/>
        <w:jc w:val="both"/>
      </w:pPr>
      <w:r>
        <w:t>2. Губернатор Пензенской области информирует население Пензенской области о своей деятельности во время встреч с населением, а также через средства массовой информации.</w:t>
      </w:r>
    </w:p>
    <w:p w:rsidR="007467F8" w:rsidRDefault="007467F8">
      <w:pPr>
        <w:pStyle w:val="ConsPlusNormal"/>
        <w:spacing w:before="220"/>
        <w:ind w:firstLine="540"/>
        <w:jc w:val="both"/>
      </w:pPr>
      <w:r>
        <w:t>Материалы, представленные Губернатором Пензенской области для обнародования, подлежат обязательному опубликованию в государственных средствах массовой информации Пензенской области.</w:t>
      </w:r>
    </w:p>
    <w:p w:rsidR="007467F8" w:rsidRDefault="007467F8">
      <w:pPr>
        <w:pStyle w:val="ConsPlusNormal"/>
        <w:spacing w:before="220"/>
        <w:ind w:firstLine="540"/>
        <w:jc w:val="both"/>
      </w:pPr>
      <w:r>
        <w:t>3. Меры обеспечения личной безопасности Губернатора Пензенской области и членов его семьи, жилища и имущества осуществляются в соответствии с законодательством Российской Федерации и Пензенской области.</w:t>
      </w:r>
    </w:p>
    <w:p w:rsidR="007467F8" w:rsidRDefault="007467F8">
      <w:pPr>
        <w:pStyle w:val="ConsPlusNormal"/>
        <w:spacing w:before="220"/>
        <w:ind w:firstLine="540"/>
        <w:jc w:val="both"/>
      </w:pPr>
      <w:r>
        <w:t>4. Защита чести, достоинства и деловой репутации Губернатора Пензенской области осуществляется в порядке, предусмотренном действующим законодательством Российской Федерации.</w:t>
      </w:r>
    </w:p>
    <w:p w:rsidR="007467F8" w:rsidRDefault="007467F8">
      <w:pPr>
        <w:pStyle w:val="ConsPlusNormal"/>
        <w:spacing w:before="220"/>
        <w:ind w:firstLine="540"/>
        <w:jc w:val="both"/>
      </w:pPr>
      <w:r>
        <w:t>5. Порядок оплаты труда Губернатора Пензенской области определяется законом Пензенской области.</w:t>
      </w:r>
    </w:p>
    <w:p w:rsidR="007467F8" w:rsidRDefault="007467F8">
      <w:pPr>
        <w:pStyle w:val="ConsPlusNormal"/>
        <w:spacing w:before="220"/>
        <w:ind w:firstLine="540"/>
        <w:jc w:val="both"/>
      </w:pPr>
      <w:r>
        <w:lastRenderedPageBreak/>
        <w:t>6. Губернатору Пензенской области предоставляются:</w:t>
      </w:r>
    </w:p>
    <w:p w:rsidR="007467F8" w:rsidRDefault="007467F8">
      <w:pPr>
        <w:pStyle w:val="ConsPlusNormal"/>
        <w:spacing w:before="220"/>
        <w:ind w:firstLine="540"/>
        <w:jc w:val="both"/>
      </w:pPr>
      <w:r>
        <w:t>1) служебный транспорт либо денежная компенсация транспортных расходов, осуществляемых им в связи с исполнением служебных полномочий;</w:t>
      </w:r>
    </w:p>
    <w:p w:rsidR="007467F8" w:rsidRDefault="007467F8">
      <w:pPr>
        <w:pStyle w:val="ConsPlusNormal"/>
        <w:spacing w:before="220"/>
        <w:ind w:firstLine="540"/>
        <w:jc w:val="both"/>
      </w:pPr>
      <w:r>
        <w:t>2) компенсация командировочных и иных расходов в соответствии с законодательством Российской Федерации и Пензенской области;</w:t>
      </w:r>
    </w:p>
    <w:p w:rsidR="007467F8" w:rsidRDefault="007467F8">
      <w:pPr>
        <w:pStyle w:val="ConsPlusNormal"/>
        <w:spacing w:before="220"/>
        <w:ind w:firstLine="540"/>
        <w:jc w:val="both"/>
      </w:pPr>
      <w:r>
        <w:t>3) жилое помещение (квартира или жилой дом), в том числе проживающим совместно с ним членам его семьи - в случае необходимости;</w:t>
      </w:r>
    </w:p>
    <w:p w:rsidR="007467F8" w:rsidRDefault="007467F8">
      <w:pPr>
        <w:pStyle w:val="ConsPlusNormal"/>
        <w:spacing w:before="220"/>
        <w:ind w:firstLine="540"/>
        <w:jc w:val="both"/>
      </w:pPr>
      <w:r>
        <w:t>4) ежегодный оплачиваемый отпуск общей продолжительностью 60 календарных дней;</w:t>
      </w:r>
    </w:p>
    <w:p w:rsidR="007467F8" w:rsidRDefault="007467F8">
      <w:pPr>
        <w:pStyle w:val="ConsPlusNormal"/>
        <w:spacing w:before="220"/>
        <w:ind w:firstLine="540"/>
        <w:jc w:val="both"/>
      </w:pPr>
      <w:bookmarkStart w:id="0" w:name="P118"/>
      <w:bookmarkEnd w:id="0"/>
      <w:r>
        <w:t>5) ежегодное единовременное пособие на санаторно-курортное лечение в размере его шестикратного ежемесячного денежного вознаграждения.</w:t>
      </w:r>
    </w:p>
    <w:p w:rsidR="007467F8" w:rsidRDefault="007467F8">
      <w:pPr>
        <w:pStyle w:val="ConsPlusNormal"/>
        <w:jc w:val="both"/>
      </w:pPr>
      <w:r>
        <w:t xml:space="preserve">(в ред. </w:t>
      </w:r>
      <w:hyperlink r:id="rId69" w:history="1">
        <w:r>
          <w:rPr>
            <w:color w:val="0000FF"/>
          </w:rPr>
          <w:t>Закона</w:t>
        </w:r>
      </w:hyperlink>
      <w:r>
        <w:t xml:space="preserve"> </w:t>
      </w:r>
      <w:proofErr w:type="gramStart"/>
      <w:r>
        <w:t>Пензенской</w:t>
      </w:r>
      <w:proofErr w:type="gramEnd"/>
      <w:r>
        <w:t xml:space="preserve"> обл. от 28.11.2013 N 2474-ЗПО)</w:t>
      </w:r>
    </w:p>
    <w:p w:rsidR="007467F8" w:rsidRDefault="007467F8">
      <w:pPr>
        <w:pStyle w:val="ConsPlusNormal"/>
        <w:spacing w:before="220"/>
        <w:ind w:firstLine="540"/>
        <w:jc w:val="both"/>
      </w:pPr>
      <w:r>
        <w:t xml:space="preserve">Часть седьмая утратила силу. - </w:t>
      </w:r>
      <w:hyperlink r:id="rId70" w:history="1">
        <w:r>
          <w:rPr>
            <w:color w:val="0000FF"/>
          </w:rPr>
          <w:t>Закон</w:t>
        </w:r>
      </w:hyperlink>
      <w:r>
        <w:t xml:space="preserve"> </w:t>
      </w:r>
      <w:proofErr w:type="gramStart"/>
      <w:r>
        <w:t>Пензенской</w:t>
      </w:r>
      <w:proofErr w:type="gramEnd"/>
      <w:r>
        <w:t xml:space="preserve"> обл. от 27.02.2010 N 1851-ЗПО.</w:t>
      </w:r>
    </w:p>
    <w:p w:rsidR="007467F8" w:rsidRDefault="007467F8">
      <w:pPr>
        <w:pStyle w:val="ConsPlusNormal"/>
        <w:spacing w:before="220"/>
        <w:ind w:firstLine="540"/>
        <w:jc w:val="both"/>
      </w:pPr>
      <w:r>
        <w:t>8. Финансирование деятельности Губернатора Пензенской области осуществляется за счет средств бюджета Пензенской области.</w:t>
      </w:r>
    </w:p>
    <w:p w:rsidR="007467F8" w:rsidRDefault="007467F8">
      <w:pPr>
        <w:pStyle w:val="ConsPlusNormal"/>
        <w:ind w:firstLine="540"/>
        <w:jc w:val="both"/>
      </w:pPr>
    </w:p>
    <w:p w:rsidR="007467F8" w:rsidRDefault="007467F8">
      <w:pPr>
        <w:pStyle w:val="ConsPlusNormal"/>
        <w:ind w:firstLine="540"/>
        <w:jc w:val="both"/>
        <w:outlineLvl w:val="0"/>
      </w:pPr>
      <w:r>
        <w:t>Статья 5-1. Социальные гарантии в случае смерти Губернатора Пензенской области в период осуществления им своих полномочий</w:t>
      </w:r>
    </w:p>
    <w:p w:rsidR="007467F8" w:rsidRDefault="007467F8">
      <w:pPr>
        <w:pStyle w:val="ConsPlusNormal"/>
        <w:ind w:firstLine="540"/>
        <w:jc w:val="both"/>
      </w:pPr>
    </w:p>
    <w:p w:rsidR="007467F8" w:rsidRDefault="007467F8">
      <w:pPr>
        <w:pStyle w:val="ConsPlusNormal"/>
        <w:ind w:firstLine="540"/>
        <w:jc w:val="both"/>
      </w:pPr>
      <w:r>
        <w:t>(</w:t>
      </w:r>
      <w:proofErr w:type="gramStart"/>
      <w:r>
        <w:t>введена</w:t>
      </w:r>
      <w:proofErr w:type="gramEnd"/>
      <w:r>
        <w:t xml:space="preserve"> </w:t>
      </w:r>
      <w:hyperlink r:id="rId71" w:history="1">
        <w:r>
          <w:rPr>
            <w:color w:val="0000FF"/>
          </w:rPr>
          <w:t>Законом</w:t>
        </w:r>
      </w:hyperlink>
      <w:r>
        <w:t xml:space="preserve"> Пензенской обл. от 26.08.2016 N 2938-ЗПО)</w:t>
      </w:r>
    </w:p>
    <w:p w:rsidR="007467F8" w:rsidRDefault="007467F8">
      <w:pPr>
        <w:pStyle w:val="ConsPlusNormal"/>
        <w:ind w:firstLine="540"/>
        <w:jc w:val="both"/>
      </w:pPr>
    </w:p>
    <w:p w:rsidR="007467F8" w:rsidRDefault="007467F8">
      <w:pPr>
        <w:pStyle w:val="ConsPlusNormal"/>
        <w:ind w:firstLine="540"/>
        <w:jc w:val="both"/>
      </w:pPr>
      <w:r>
        <w:t>В случае смерти Губернатора Пензенской области членам его семьи в равных долях выплачивается единовременное пособие в размере 50 процентов годового денежного вознаграждения Губернатора Пензенской области за счет средств бюджета Пензенской области в порядке, определяемом Правительством Пензенской области.</w:t>
      </w:r>
    </w:p>
    <w:p w:rsidR="007467F8" w:rsidRDefault="007467F8">
      <w:pPr>
        <w:pStyle w:val="ConsPlusNormal"/>
        <w:spacing w:before="220"/>
        <w:ind w:firstLine="540"/>
        <w:jc w:val="both"/>
      </w:pPr>
      <w:r>
        <w:t>В случае смерти Губернатора Пензенской области его погребение, изготовление и установка надгробного памятника осуществляется за счет средств бюджета Пензенской области в порядке, определяемом Правительством Пензенской области.</w:t>
      </w:r>
    </w:p>
    <w:p w:rsidR="007467F8" w:rsidRDefault="007467F8">
      <w:pPr>
        <w:pStyle w:val="ConsPlusNormal"/>
        <w:ind w:firstLine="540"/>
        <w:jc w:val="both"/>
      </w:pPr>
    </w:p>
    <w:p w:rsidR="007467F8" w:rsidRDefault="007467F8">
      <w:pPr>
        <w:pStyle w:val="ConsPlusNormal"/>
        <w:ind w:firstLine="540"/>
        <w:jc w:val="both"/>
        <w:outlineLvl w:val="0"/>
      </w:pPr>
      <w:r>
        <w:t>Статья 6. Социальные и иные гарантии Губернатору Пензенской области, прекратившему исполнение своих полномочий, и членам его семьи</w:t>
      </w:r>
    </w:p>
    <w:p w:rsidR="007467F8" w:rsidRDefault="007467F8">
      <w:pPr>
        <w:pStyle w:val="ConsPlusNormal"/>
        <w:ind w:firstLine="540"/>
        <w:jc w:val="both"/>
      </w:pPr>
    </w:p>
    <w:p w:rsidR="007467F8" w:rsidRDefault="007467F8">
      <w:pPr>
        <w:pStyle w:val="ConsPlusNormal"/>
        <w:ind w:firstLine="540"/>
        <w:jc w:val="both"/>
      </w:pPr>
      <w:r>
        <w:t xml:space="preserve">1. Губернатор Пензенской области, прекративший исполнение своих полномочий (в том числе досрочно), за исключением случаев прекращения полномочий, предусмотренных </w:t>
      </w:r>
      <w:hyperlink w:anchor="P162" w:history="1">
        <w:r>
          <w:rPr>
            <w:color w:val="0000FF"/>
          </w:rPr>
          <w:t>частью 11</w:t>
        </w:r>
      </w:hyperlink>
      <w:r>
        <w:t xml:space="preserve"> настоящей статьи (далее - Губернатор Пензенской области, прекративший исполнение своих полномочий), имеет право на ежемесячную доплату к страховой пенсии за счет средств бюджета Пензенской области.</w:t>
      </w:r>
    </w:p>
    <w:p w:rsidR="007467F8" w:rsidRDefault="007467F8">
      <w:pPr>
        <w:pStyle w:val="ConsPlusNormal"/>
        <w:jc w:val="both"/>
      </w:pPr>
      <w:r>
        <w:t>(</w:t>
      </w:r>
      <w:proofErr w:type="gramStart"/>
      <w:r>
        <w:t>в</w:t>
      </w:r>
      <w:proofErr w:type="gramEnd"/>
      <w:r>
        <w:t xml:space="preserve"> ред. </w:t>
      </w:r>
      <w:hyperlink r:id="rId72" w:history="1">
        <w:r>
          <w:rPr>
            <w:color w:val="0000FF"/>
          </w:rPr>
          <w:t>Закона</w:t>
        </w:r>
      </w:hyperlink>
      <w:r>
        <w:t xml:space="preserve"> Пензенской обл. от 18.02.2016 N 2870-ЗПО)</w:t>
      </w:r>
    </w:p>
    <w:p w:rsidR="007467F8" w:rsidRDefault="007467F8">
      <w:pPr>
        <w:pStyle w:val="ConsPlusNormal"/>
        <w:spacing w:before="220"/>
        <w:ind w:firstLine="540"/>
        <w:jc w:val="both"/>
      </w:pPr>
      <w:r>
        <w:t>Порядок установления и выплаты ежемесячной доплаты к страховой пенсии Губернатора Пензенской области, прекратившего исполнение своих полномочий, определяется Правительством Пензенской области.</w:t>
      </w:r>
    </w:p>
    <w:p w:rsidR="007467F8" w:rsidRDefault="007467F8">
      <w:pPr>
        <w:pStyle w:val="ConsPlusNormal"/>
        <w:jc w:val="both"/>
      </w:pPr>
      <w:r>
        <w:t xml:space="preserve">(абзац введен </w:t>
      </w:r>
      <w:hyperlink r:id="rId73" w:history="1">
        <w:r>
          <w:rPr>
            <w:color w:val="0000FF"/>
          </w:rPr>
          <w:t>Законом</w:t>
        </w:r>
      </w:hyperlink>
      <w:r>
        <w:t xml:space="preserve"> </w:t>
      </w:r>
      <w:proofErr w:type="gramStart"/>
      <w:r>
        <w:t>Пензенской</w:t>
      </w:r>
      <w:proofErr w:type="gramEnd"/>
      <w:r>
        <w:t xml:space="preserve"> обл. от 19.08.2015 N 2782-ЗПО)</w:t>
      </w:r>
    </w:p>
    <w:p w:rsidR="007467F8" w:rsidRDefault="007467F8">
      <w:pPr>
        <w:pStyle w:val="ConsPlusNormal"/>
        <w:spacing w:before="220"/>
        <w:ind w:firstLine="540"/>
        <w:jc w:val="both"/>
      </w:pPr>
      <w:r>
        <w:t xml:space="preserve">2. Доплата к пенсии устанавливается только при условии назначения страховой пенсии в порядке, предусмотренном Федеральным </w:t>
      </w:r>
      <w:hyperlink r:id="rId74" w:history="1">
        <w:r>
          <w:rPr>
            <w:color w:val="0000FF"/>
          </w:rPr>
          <w:t>законом</w:t>
        </w:r>
      </w:hyperlink>
      <w:r>
        <w:t xml:space="preserve"> "О страховых пенсиях".</w:t>
      </w:r>
    </w:p>
    <w:p w:rsidR="007467F8" w:rsidRDefault="007467F8">
      <w:pPr>
        <w:pStyle w:val="ConsPlusNormal"/>
        <w:jc w:val="both"/>
      </w:pPr>
      <w:r>
        <w:t>(</w:t>
      </w:r>
      <w:proofErr w:type="gramStart"/>
      <w:r>
        <w:t>в</w:t>
      </w:r>
      <w:proofErr w:type="gramEnd"/>
      <w:r>
        <w:t xml:space="preserve"> ред. Законов Пензенской обл. от 04.07.2014 </w:t>
      </w:r>
      <w:hyperlink r:id="rId75" w:history="1">
        <w:r>
          <w:rPr>
            <w:color w:val="0000FF"/>
          </w:rPr>
          <w:t>N 2587-ЗПО</w:t>
        </w:r>
      </w:hyperlink>
      <w:r>
        <w:t xml:space="preserve">, от 18.02.2016 </w:t>
      </w:r>
      <w:hyperlink r:id="rId76" w:history="1">
        <w:r>
          <w:rPr>
            <w:color w:val="0000FF"/>
          </w:rPr>
          <w:t>N 2870-ЗПО</w:t>
        </w:r>
      </w:hyperlink>
      <w:r>
        <w:t>)</w:t>
      </w:r>
    </w:p>
    <w:p w:rsidR="007467F8" w:rsidRDefault="007467F8">
      <w:pPr>
        <w:pStyle w:val="ConsPlusNormal"/>
        <w:spacing w:before="220"/>
        <w:ind w:firstLine="540"/>
        <w:jc w:val="both"/>
      </w:pPr>
      <w:r>
        <w:t xml:space="preserve">3. Ежемесячная доплата к страховой пенсии устанавливается в таком размере, чтобы сумма </w:t>
      </w:r>
      <w:r>
        <w:lastRenderedPageBreak/>
        <w:t>страховой пенсии и ежемесячной доплаты к ней составляла:</w:t>
      </w:r>
    </w:p>
    <w:p w:rsidR="007467F8" w:rsidRDefault="007467F8">
      <w:pPr>
        <w:pStyle w:val="ConsPlusNormal"/>
        <w:jc w:val="both"/>
      </w:pPr>
      <w:r>
        <w:t xml:space="preserve">(в ред. </w:t>
      </w:r>
      <w:hyperlink r:id="rId77" w:history="1">
        <w:r>
          <w:rPr>
            <w:color w:val="0000FF"/>
          </w:rPr>
          <w:t>Закона</w:t>
        </w:r>
      </w:hyperlink>
      <w:r>
        <w:t xml:space="preserve"> </w:t>
      </w:r>
      <w:proofErr w:type="gramStart"/>
      <w:r>
        <w:t>Пензенской</w:t>
      </w:r>
      <w:proofErr w:type="gramEnd"/>
      <w:r>
        <w:t xml:space="preserve"> обл. от 04.07.2014 N 2587-ЗПО)</w:t>
      </w:r>
    </w:p>
    <w:p w:rsidR="007467F8" w:rsidRDefault="007467F8">
      <w:pPr>
        <w:pStyle w:val="ConsPlusNormal"/>
        <w:spacing w:before="220"/>
        <w:ind w:firstLine="540"/>
        <w:jc w:val="both"/>
      </w:pPr>
      <w:r>
        <w:t>1) при осуществлении гражданином полномочий Губернатора Пензенской области в период от трех до шести лет, - 55 процентов ежемесячного денежного вознаграждения Губернатора Пензенской области;</w:t>
      </w:r>
    </w:p>
    <w:p w:rsidR="007467F8" w:rsidRDefault="007467F8">
      <w:pPr>
        <w:pStyle w:val="ConsPlusNormal"/>
        <w:jc w:val="both"/>
      </w:pPr>
      <w:r>
        <w:t xml:space="preserve">(в ред. </w:t>
      </w:r>
      <w:hyperlink r:id="rId78" w:history="1">
        <w:r>
          <w:rPr>
            <w:color w:val="0000FF"/>
          </w:rPr>
          <w:t>Закона</w:t>
        </w:r>
      </w:hyperlink>
      <w:r>
        <w:t xml:space="preserve"> </w:t>
      </w:r>
      <w:proofErr w:type="gramStart"/>
      <w:r>
        <w:t>Пензенской</w:t>
      </w:r>
      <w:proofErr w:type="gramEnd"/>
      <w:r>
        <w:t xml:space="preserve"> обл. от 04.04.2017 N 3037-ЗПО)</w:t>
      </w:r>
    </w:p>
    <w:p w:rsidR="007467F8" w:rsidRDefault="007467F8">
      <w:pPr>
        <w:pStyle w:val="ConsPlusNormal"/>
        <w:spacing w:before="220"/>
        <w:ind w:firstLine="540"/>
        <w:jc w:val="both"/>
      </w:pPr>
      <w:r>
        <w:t>2) шесть лет и более - 75 процентов денежного вознаграждения.</w:t>
      </w:r>
    </w:p>
    <w:p w:rsidR="007467F8" w:rsidRDefault="007467F8">
      <w:pPr>
        <w:pStyle w:val="ConsPlusNormal"/>
        <w:jc w:val="both"/>
      </w:pPr>
      <w:r>
        <w:t xml:space="preserve">(в ред. </w:t>
      </w:r>
      <w:hyperlink r:id="rId79" w:history="1">
        <w:r>
          <w:rPr>
            <w:color w:val="0000FF"/>
          </w:rPr>
          <w:t>Закона</w:t>
        </w:r>
      </w:hyperlink>
      <w:r>
        <w:t xml:space="preserve"> </w:t>
      </w:r>
      <w:proofErr w:type="gramStart"/>
      <w:r>
        <w:t>Пензенской</w:t>
      </w:r>
      <w:proofErr w:type="gramEnd"/>
      <w:r>
        <w:t xml:space="preserve"> обл. от 04.04.2017 N 3037-ЗПО)</w:t>
      </w:r>
    </w:p>
    <w:p w:rsidR="007467F8" w:rsidRDefault="007467F8">
      <w:pPr>
        <w:pStyle w:val="ConsPlusNormal"/>
        <w:spacing w:before="220"/>
        <w:ind w:firstLine="540"/>
        <w:jc w:val="both"/>
      </w:pPr>
      <w:r>
        <w:t>4. Перерасчет доплаты к страховой пенсии производится при изменении денежного вознаграждения Губернатора Пензенской области.</w:t>
      </w:r>
    </w:p>
    <w:p w:rsidR="007467F8" w:rsidRDefault="007467F8">
      <w:pPr>
        <w:pStyle w:val="ConsPlusNormal"/>
        <w:jc w:val="both"/>
      </w:pPr>
      <w:r>
        <w:t>(</w:t>
      </w:r>
      <w:proofErr w:type="gramStart"/>
      <w:r>
        <w:t>в</w:t>
      </w:r>
      <w:proofErr w:type="gramEnd"/>
      <w:r>
        <w:t xml:space="preserve"> ред. </w:t>
      </w:r>
      <w:hyperlink r:id="rId80" w:history="1">
        <w:r>
          <w:rPr>
            <w:color w:val="0000FF"/>
          </w:rPr>
          <w:t>Закона</w:t>
        </w:r>
      </w:hyperlink>
      <w:r>
        <w:t xml:space="preserve"> Пензенской обл. от 04.07.2014 N 2587-ЗПО)</w:t>
      </w:r>
    </w:p>
    <w:p w:rsidR="007467F8" w:rsidRDefault="007467F8">
      <w:pPr>
        <w:pStyle w:val="ConsPlusNormal"/>
        <w:spacing w:before="220"/>
        <w:ind w:firstLine="540"/>
        <w:jc w:val="both"/>
      </w:pPr>
      <w:proofErr w:type="gramStart"/>
      <w:r>
        <w:t>Выплата ежемесячной доплаты к страховой пенсии, предусмотренной настоящей статьей, приостанавливается в случае замещения Губернатором Пензенской области, прекратившим исполнение своих полномочий, должности государственной службы Российской Федерации, государственной должности Российской Федерации, государственной должности субъекта Российской Федерации, муниципальной должности, замещаемой на постоянной основе, должности муниципальной службы, а также в период работы в межгосударственных (межправительственных) органах, созданных с участием Российской Федерации, на должностях, по</w:t>
      </w:r>
      <w:proofErr w:type="gramEnd"/>
      <w:r>
        <w:t xml:space="preserve"> </w:t>
      </w:r>
      <w:proofErr w:type="gramStart"/>
      <w:r>
        <w:t>которым</w:t>
      </w:r>
      <w:proofErr w:type="gramEnd"/>
      <w:r>
        <w:t xml:space="preserve"> в соответствии с международными договорами Российской Федерации осуществляются назначение и выплата пенсий за выслугу лет, иные выплаты в порядке и на условиях, предусмотренных для федеральных государственных гражданских служащих. Выплата ежемесячной доплаты к страховой пенсии возобновляется либо устанавливается вновь со дня, следующего за днем освобождения от указанных должностей Губернатора Пензенской области, прекратившего исполнение своих полномочий, по его заявлению.</w:t>
      </w:r>
    </w:p>
    <w:p w:rsidR="007467F8" w:rsidRDefault="007467F8">
      <w:pPr>
        <w:pStyle w:val="ConsPlusNormal"/>
        <w:jc w:val="both"/>
      </w:pPr>
      <w:r>
        <w:t xml:space="preserve">(в ред. </w:t>
      </w:r>
      <w:hyperlink r:id="rId81" w:history="1">
        <w:r>
          <w:rPr>
            <w:color w:val="0000FF"/>
          </w:rPr>
          <w:t>Закона</w:t>
        </w:r>
      </w:hyperlink>
      <w:r>
        <w:t xml:space="preserve"> </w:t>
      </w:r>
      <w:proofErr w:type="gramStart"/>
      <w:r>
        <w:t>Пензенской</w:t>
      </w:r>
      <w:proofErr w:type="gramEnd"/>
      <w:r>
        <w:t xml:space="preserve"> обл. от 04.04.2017 N 3037-ЗПО)</w:t>
      </w:r>
    </w:p>
    <w:p w:rsidR="007467F8" w:rsidRDefault="007467F8">
      <w:pPr>
        <w:pStyle w:val="ConsPlusNormal"/>
        <w:spacing w:before="220"/>
        <w:ind w:firstLine="540"/>
        <w:jc w:val="both"/>
      </w:pPr>
      <w:r>
        <w:t>Выплата ежемесячной доплаты к страховой пенсии, предусмотренной настоящей статьей, прекращается в случае смерти Губернатора Пензенской области, прекратившего исполнение своих полномочий, или признания его в установленном порядке умершим или безвестно отсутствующим.</w:t>
      </w:r>
    </w:p>
    <w:p w:rsidR="007467F8" w:rsidRDefault="007467F8">
      <w:pPr>
        <w:pStyle w:val="ConsPlusNormal"/>
        <w:jc w:val="both"/>
      </w:pPr>
      <w:r>
        <w:t xml:space="preserve">(в ред. </w:t>
      </w:r>
      <w:hyperlink r:id="rId82" w:history="1">
        <w:r>
          <w:rPr>
            <w:color w:val="0000FF"/>
          </w:rPr>
          <w:t>Закона</w:t>
        </w:r>
      </w:hyperlink>
      <w:r>
        <w:t xml:space="preserve"> </w:t>
      </w:r>
      <w:proofErr w:type="gramStart"/>
      <w:r>
        <w:t>Пензенской</w:t>
      </w:r>
      <w:proofErr w:type="gramEnd"/>
      <w:r>
        <w:t xml:space="preserve"> обл. от 04.04.2017 N 3037-ЗПО)</w:t>
      </w:r>
    </w:p>
    <w:p w:rsidR="007467F8" w:rsidRDefault="007467F8">
      <w:pPr>
        <w:pStyle w:val="ConsPlusNormal"/>
        <w:spacing w:before="220"/>
        <w:ind w:firstLine="540"/>
        <w:jc w:val="both"/>
      </w:pPr>
      <w:proofErr w:type="gramStart"/>
      <w:r>
        <w:t>Губернатору Пензенской области, прекратившему исполнение своих полномочий, одновременно имеющему право на ежемесячную доплату к страховой пенсии, предусмотренную настоящей статьей, пенсию за выслугу лет, ежемесячное пожизненное содержание, ежемесячную доплату к пенсии (ежемесячному пожизненному содержанию), дополнительное (пожизненное) ежемесячное материальное обеспечение, иные выплаты, назначаемые и финансируемые за счет ассигнований федерального бюджета в соответствии с федеральными законами, актами Президента Российской Федерации, Правительства Российской Федерации</w:t>
      </w:r>
      <w:proofErr w:type="gramEnd"/>
      <w:r>
        <w:t xml:space="preserve"> </w:t>
      </w:r>
      <w:proofErr w:type="gramStart"/>
      <w:r>
        <w:t>и международными договорами Российской Федерации, которыми предусмотрены назначение и выплата пенсий за выслугу лет, иные выплаты в порядке и на условиях, установленных для федеральных государственных гражданских служащих, а также на пенсию за выслугу лет, ежемесячную доплату к пенсии, иные выплаты в соответствии с законодательством субъектов Российской Федерации или актами органов местного самоуправления в связи с замещением государственных должностей субъектов Российской</w:t>
      </w:r>
      <w:proofErr w:type="gramEnd"/>
      <w:r>
        <w:t xml:space="preserve"> Федерации и муниципальных должностей либо в связи с прохождением государственной гражданской службы субъектов Российской Федерации или муниципальной службы, устанавливается ежемесячная доплата к страховой пенсии, предусмотренная настоящей статьей, или одна из выплат по его выбору.</w:t>
      </w:r>
    </w:p>
    <w:p w:rsidR="007467F8" w:rsidRDefault="007467F8">
      <w:pPr>
        <w:pStyle w:val="ConsPlusNormal"/>
        <w:jc w:val="both"/>
      </w:pPr>
      <w:r>
        <w:t xml:space="preserve">(абзац введен </w:t>
      </w:r>
      <w:hyperlink r:id="rId83" w:history="1">
        <w:r>
          <w:rPr>
            <w:color w:val="0000FF"/>
          </w:rPr>
          <w:t>Законом</w:t>
        </w:r>
      </w:hyperlink>
      <w:r>
        <w:t xml:space="preserve"> </w:t>
      </w:r>
      <w:proofErr w:type="gramStart"/>
      <w:r>
        <w:t>Пензенской</w:t>
      </w:r>
      <w:proofErr w:type="gramEnd"/>
      <w:r>
        <w:t xml:space="preserve"> обл. от 04.04.2017 N 3037-ЗПО)</w:t>
      </w:r>
    </w:p>
    <w:p w:rsidR="007467F8" w:rsidRDefault="007467F8">
      <w:pPr>
        <w:pStyle w:val="ConsPlusNormal"/>
        <w:spacing w:before="220"/>
        <w:ind w:firstLine="540"/>
        <w:jc w:val="both"/>
      </w:pPr>
      <w:r>
        <w:t xml:space="preserve">Часть 5 утратила силу. - </w:t>
      </w:r>
      <w:hyperlink r:id="rId84" w:history="1">
        <w:r>
          <w:rPr>
            <w:color w:val="0000FF"/>
          </w:rPr>
          <w:t>Закон</w:t>
        </w:r>
      </w:hyperlink>
      <w:r>
        <w:t xml:space="preserve"> </w:t>
      </w:r>
      <w:proofErr w:type="gramStart"/>
      <w:r>
        <w:t>Пензенской</w:t>
      </w:r>
      <w:proofErr w:type="gramEnd"/>
      <w:r>
        <w:t xml:space="preserve"> обл. от 06.06.2012 N 2242-ЗПО.</w:t>
      </w:r>
    </w:p>
    <w:p w:rsidR="007467F8" w:rsidRDefault="007467F8">
      <w:pPr>
        <w:pStyle w:val="ConsPlusNormal"/>
        <w:spacing w:before="220"/>
        <w:ind w:firstLine="540"/>
        <w:jc w:val="both"/>
      </w:pPr>
      <w:r>
        <w:lastRenderedPageBreak/>
        <w:t xml:space="preserve">6. За Губернатором Пензенской области, прекратившим исполнение своих полномочий, сохраняется, предусмотренное </w:t>
      </w:r>
      <w:hyperlink w:anchor="P118" w:history="1">
        <w:r>
          <w:rPr>
            <w:color w:val="0000FF"/>
          </w:rPr>
          <w:t>пунктом 5 части 6 статьи 5</w:t>
        </w:r>
      </w:hyperlink>
      <w:r>
        <w:t xml:space="preserve"> настоящего Закона ежегодное единовременное пособие на санаторно-курортное лечение.</w:t>
      </w:r>
    </w:p>
    <w:p w:rsidR="007467F8" w:rsidRDefault="007467F8">
      <w:pPr>
        <w:pStyle w:val="ConsPlusNormal"/>
        <w:spacing w:before="220"/>
        <w:ind w:firstLine="540"/>
        <w:jc w:val="both"/>
      </w:pPr>
      <w:r>
        <w:t>7. Губернатору Пензенской области, прекратившему исполнение своих полномочий, за счет средств бюджета Пензенской области предоставляется право пользования служебным автотранспортом Правительства Пензенской области в пределах годового лимита в порядке, определяемом Правительством Пензенской области.</w:t>
      </w:r>
    </w:p>
    <w:p w:rsidR="007467F8" w:rsidRDefault="007467F8">
      <w:pPr>
        <w:pStyle w:val="ConsPlusNormal"/>
        <w:jc w:val="both"/>
      </w:pPr>
      <w:r>
        <w:t>(</w:t>
      </w:r>
      <w:proofErr w:type="gramStart"/>
      <w:r>
        <w:t>ч</w:t>
      </w:r>
      <w:proofErr w:type="gramEnd"/>
      <w:r>
        <w:t xml:space="preserve">асть 7 в ред. </w:t>
      </w:r>
      <w:hyperlink r:id="rId85" w:history="1">
        <w:r>
          <w:rPr>
            <w:color w:val="0000FF"/>
          </w:rPr>
          <w:t>Закона</w:t>
        </w:r>
      </w:hyperlink>
      <w:r>
        <w:t xml:space="preserve"> Пензенской обл. от 01.12.2015 N 2840-ЗПО)</w:t>
      </w:r>
    </w:p>
    <w:p w:rsidR="007467F8" w:rsidRDefault="007467F8">
      <w:pPr>
        <w:pStyle w:val="ConsPlusNormal"/>
        <w:spacing w:before="220"/>
        <w:ind w:firstLine="540"/>
        <w:jc w:val="both"/>
      </w:pPr>
      <w:r>
        <w:t xml:space="preserve">Часть 8 утратила силу. - </w:t>
      </w:r>
      <w:hyperlink r:id="rId86" w:history="1">
        <w:r>
          <w:rPr>
            <w:color w:val="0000FF"/>
          </w:rPr>
          <w:t>Закон</w:t>
        </w:r>
      </w:hyperlink>
      <w:r>
        <w:t xml:space="preserve"> </w:t>
      </w:r>
      <w:proofErr w:type="gramStart"/>
      <w:r>
        <w:t>Пензенской</w:t>
      </w:r>
      <w:proofErr w:type="gramEnd"/>
      <w:r>
        <w:t xml:space="preserve"> обл. от 06.06.2012 N 2242-ЗПО.</w:t>
      </w:r>
    </w:p>
    <w:p w:rsidR="007467F8" w:rsidRDefault="007467F8">
      <w:pPr>
        <w:pStyle w:val="ConsPlusNormal"/>
        <w:spacing w:before="220"/>
        <w:ind w:firstLine="540"/>
        <w:jc w:val="both"/>
      </w:pPr>
      <w:r>
        <w:t xml:space="preserve">Часть 9 утратила силу. - </w:t>
      </w:r>
      <w:hyperlink r:id="rId87" w:history="1">
        <w:r>
          <w:rPr>
            <w:color w:val="0000FF"/>
          </w:rPr>
          <w:t>Закон</w:t>
        </w:r>
      </w:hyperlink>
      <w:r>
        <w:t xml:space="preserve"> </w:t>
      </w:r>
      <w:proofErr w:type="gramStart"/>
      <w:r>
        <w:t>Пензенской</w:t>
      </w:r>
      <w:proofErr w:type="gramEnd"/>
      <w:r>
        <w:t xml:space="preserve"> обл. от 26.08.2016 N 2938-ЗПО.</w:t>
      </w:r>
    </w:p>
    <w:p w:rsidR="007467F8" w:rsidRDefault="007467F8">
      <w:pPr>
        <w:pStyle w:val="ConsPlusNormal"/>
        <w:spacing w:before="220"/>
        <w:ind w:firstLine="540"/>
        <w:jc w:val="both"/>
      </w:pPr>
      <w:r>
        <w:t>10. За Губернатором Пензенской области, прекратившим исполнение своих полномочий, и членами его семьи сохраняется право на медицинское обеспечение, которое им предоставлялось на день прекращения полномочий Губернатора Пензенской области.</w:t>
      </w:r>
    </w:p>
    <w:p w:rsidR="007467F8" w:rsidRDefault="007467F8">
      <w:pPr>
        <w:pStyle w:val="ConsPlusNormal"/>
        <w:jc w:val="both"/>
      </w:pPr>
      <w:r>
        <w:t>(</w:t>
      </w:r>
      <w:proofErr w:type="gramStart"/>
      <w:r>
        <w:t>в</w:t>
      </w:r>
      <w:proofErr w:type="gramEnd"/>
      <w:r>
        <w:t xml:space="preserve"> ред. </w:t>
      </w:r>
      <w:hyperlink r:id="rId88" w:history="1">
        <w:r>
          <w:rPr>
            <w:color w:val="0000FF"/>
          </w:rPr>
          <w:t>Закона</w:t>
        </w:r>
      </w:hyperlink>
      <w:r>
        <w:t xml:space="preserve"> Пензенской обл. от 21.02.2014 N 2516-ЗПО)</w:t>
      </w:r>
    </w:p>
    <w:p w:rsidR="007467F8" w:rsidRDefault="007467F8">
      <w:pPr>
        <w:pStyle w:val="ConsPlusNormal"/>
        <w:spacing w:before="220"/>
        <w:ind w:firstLine="540"/>
        <w:jc w:val="both"/>
      </w:pPr>
      <w:r>
        <w:t>10-1. Социальные и иные гарантии, установленные настоящей статьей, предоставляются в случае достижения Губернатором Пензенской области, прекратившим исполнение своих полномочий, пенсионного возраста или потери трудоспособности в период осуществления им полномочий Губернатора Пензенской области.</w:t>
      </w:r>
    </w:p>
    <w:p w:rsidR="007467F8" w:rsidRDefault="007467F8">
      <w:pPr>
        <w:pStyle w:val="ConsPlusNormal"/>
        <w:jc w:val="both"/>
      </w:pPr>
      <w:r>
        <w:t>(</w:t>
      </w:r>
      <w:proofErr w:type="gramStart"/>
      <w:r>
        <w:t>ч</w:t>
      </w:r>
      <w:proofErr w:type="gramEnd"/>
      <w:r>
        <w:t xml:space="preserve">асть 10-1 введена </w:t>
      </w:r>
      <w:hyperlink r:id="rId89" w:history="1">
        <w:r>
          <w:rPr>
            <w:color w:val="0000FF"/>
          </w:rPr>
          <w:t>Законом</w:t>
        </w:r>
      </w:hyperlink>
      <w:r>
        <w:t xml:space="preserve"> Пензенской обл. от 18.02.2016 N 2870-ЗПО)</w:t>
      </w:r>
    </w:p>
    <w:p w:rsidR="007467F8" w:rsidRDefault="007467F8">
      <w:pPr>
        <w:pStyle w:val="ConsPlusNormal"/>
        <w:spacing w:before="220"/>
        <w:ind w:firstLine="540"/>
        <w:jc w:val="both"/>
      </w:pPr>
      <w:bookmarkStart w:id="1" w:name="P162"/>
      <w:bookmarkEnd w:id="1"/>
      <w:r>
        <w:t xml:space="preserve">11. </w:t>
      </w:r>
      <w:proofErr w:type="gramStart"/>
      <w:r>
        <w:t xml:space="preserve">Социальные и иные гарантии, установленные настоящей статьей, не предоставляются Губернатору, прекратившему исполнение своих полномочий, и членам его семьи в случае прекращения полномочий Губернатора Пензенской области по основаниям, предусмотренным </w:t>
      </w:r>
      <w:hyperlink r:id="rId90" w:history="1">
        <w:r>
          <w:rPr>
            <w:color w:val="0000FF"/>
          </w:rPr>
          <w:t>подпунктами "б"</w:t>
        </w:r>
      </w:hyperlink>
      <w:r>
        <w:t xml:space="preserve">, </w:t>
      </w:r>
      <w:hyperlink r:id="rId91" w:history="1">
        <w:r>
          <w:rPr>
            <w:color w:val="0000FF"/>
          </w:rPr>
          <w:t>"г"</w:t>
        </w:r>
      </w:hyperlink>
      <w:r>
        <w:t xml:space="preserve">, </w:t>
      </w:r>
      <w:hyperlink r:id="rId92" w:history="1">
        <w:r>
          <w:rPr>
            <w:color w:val="0000FF"/>
          </w:rPr>
          <w:t>"ж"</w:t>
        </w:r>
      </w:hyperlink>
      <w:r>
        <w:t xml:space="preserve">, </w:t>
      </w:r>
      <w:hyperlink r:id="rId93" w:history="1">
        <w:r>
          <w:rPr>
            <w:color w:val="0000FF"/>
          </w:rPr>
          <w:t>"з"</w:t>
        </w:r>
      </w:hyperlink>
      <w:r>
        <w:t xml:space="preserve">, </w:t>
      </w:r>
      <w:hyperlink r:id="rId94" w:history="1">
        <w:r>
          <w:rPr>
            <w:color w:val="0000FF"/>
          </w:rPr>
          <w:t>"и"</w:t>
        </w:r>
      </w:hyperlink>
      <w:r>
        <w:t xml:space="preserve"> и </w:t>
      </w:r>
      <w:hyperlink r:id="rId95" w:history="1">
        <w:r>
          <w:rPr>
            <w:color w:val="0000FF"/>
          </w:rPr>
          <w:t>"л" пункта 1 статьи 19</w:t>
        </w:r>
      </w:hyperlink>
      <w:r>
        <w:t xml:space="preserve"> Федерального закона от 6 октября 1999 года N 184-ФЗ "Об общих принципах организации законодательных (представительных) и исполнительных органов государственной власти</w:t>
      </w:r>
      <w:proofErr w:type="gramEnd"/>
      <w:r>
        <w:t xml:space="preserve"> субъектов Российской Федерации".</w:t>
      </w:r>
    </w:p>
    <w:p w:rsidR="007467F8" w:rsidRDefault="007467F8">
      <w:pPr>
        <w:pStyle w:val="ConsPlusNormal"/>
        <w:jc w:val="both"/>
      </w:pPr>
      <w:r>
        <w:t xml:space="preserve">(часть 11 в ред. </w:t>
      </w:r>
      <w:hyperlink r:id="rId96" w:history="1">
        <w:r>
          <w:rPr>
            <w:color w:val="0000FF"/>
          </w:rPr>
          <w:t>Закона</w:t>
        </w:r>
      </w:hyperlink>
      <w:r>
        <w:t xml:space="preserve"> </w:t>
      </w:r>
      <w:proofErr w:type="gramStart"/>
      <w:r>
        <w:t>Пензенской</w:t>
      </w:r>
      <w:proofErr w:type="gramEnd"/>
      <w:r>
        <w:t xml:space="preserve"> обл. от 18.02.2016 N 2870-ЗПО)</w:t>
      </w:r>
    </w:p>
    <w:p w:rsidR="007467F8" w:rsidRDefault="007467F8">
      <w:pPr>
        <w:pStyle w:val="ConsPlusNormal"/>
        <w:spacing w:before="220"/>
        <w:ind w:firstLine="540"/>
        <w:jc w:val="both"/>
      </w:pPr>
      <w:r>
        <w:t>12. Членами семьи Губернатора Пензенской области, применительно к настоящему Закону, считаются:</w:t>
      </w:r>
    </w:p>
    <w:p w:rsidR="007467F8" w:rsidRDefault="007467F8">
      <w:pPr>
        <w:pStyle w:val="ConsPlusNormal"/>
        <w:spacing w:before="220"/>
        <w:ind w:firstLine="540"/>
        <w:jc w:val="both"/>
      </w:pPr>
      <w:r>
        <w:t>1) супруга (супруг);</w:t>
      </w:r>
    </w:p>
    <w:p w:rsidR="007467F8" w:rsidRDefault="007467F8">
      <w:pPr>
        <w:pStyle w:val="ConsPlusNormal"/>
        <w:spacing w:before="220"/>
        <w:ind w:firstLine="540"/>
        <w:jc w:val="both"/>
      </w:pPr>
      <w:r>
        <w:t>2) родители;</w:t>
      </w:r>
    </w:p>
    <w:p w:rsidR="007467F8" w:rsidRDefault="007467F8">
      <w:pPr>
        <w:pStyle w:val="ConsPlusNormal"/>
        <w:spacing w:before="220"/>
        <w:ind w:firstLine="540"/>
        <w:jc w:val="both"/>
      </w:pPr>
      <w:r>
        <w:t>3) дети, не достигшие возраста 18 лет или старше этого возраста, если они стали инвалидами до достижения ими возраста 18 лет, а также дети, обучающиеся в образовательных организациях по очной форме обучения, - до окончания обучения, но не более чем до достижения ими возраста 23 лет.</w:t>
      </w:r>
    </w:p>
    <w:p w:rsidR="007467F8" w:rsidRDefault="007467F8">
      <w:pPr>
        <w:pStyle w:val="ConsPlusNormal"/>
        <w:jc w:val="both"/>
      </w:pPr>
      <w:r>
        <w:t xml:space="preserve">(часть 12 в ред. </w:t>
      </w:r>
      <w:hyperlink r:id="rId97" w:history="1">
        <w:r>
          <w:rPr>
            <w:color w:val="0000FF"/>
          </w:rPr>
          <w:t>Закона</w:t>
        </w:r>
      </w:hyperlink>
      <w:r>
        <w:t xml:space="preserve"> </w:t>
      </w:r>
      <w:proofErr w:type="gramStart"/>
      <w:r>
        <w:t>Пензенской</w:t>
      </w:r>
      <w:proofErr w:type="gramEnd"/>
      <w:r>
        <w:t xml:space="preserve"> обл. от 01.12.2015 N 2840-ЗПО)</w:t>
      </w:r>
    </w:p>
    <w:p w:rsidR="007467F8" w:rsidRDefault="007467F8">
      <w:pPr>
        <w:pStyle w:val="ConsPlusNormal"/>
        <w:ind w:firstLine="540"/>
        <w:jc w:val="both"/>
      </w:pPr>
    </w:p>
    <w:p w:rsidR="007467F8" w:rsidRDefault="007467F8">
      <w:pPr>
        <w:pStyle w:val="ConsPlusNormal"/>
        <w:ind w:firstLine="540"/>
        <w:jc w:val="both"/>
        <w:outlineLvl w:val="0"/>
      </w:pPr>
      <w:r>
        <w:t>Статья 7. Досрочное прекращение полномочий Губернатора Пензенской области</w:t>
      </w:r>
    </w:p>
    <w:p w:rsidR="007467F8" w:rsidRDefault="007467F8">
      <w:pPr>
        <w:pStyle w:val="ConsPlusNormal"/>
        <w:ind w:firstLine="540"/>
        <w:jc w:val="both"/>
      </w:pPr>
    </w:p>
    <w:p w:rsidR="007467F8" w:rsidRDefault="007467F8">
      <w:pPr>
        <w:pStyle w:val="ConsPlusNormal"/>
        <w:ind w:firstLine="540"/>
        <w:jc w:val="both"/>
      </w:pPr>
      <w:r>
        <w:t>Полномочия Губернатора Пензенской области прекращаются досрочно в случаях и порядке, установленных законодательством Российской Федерации и Пензенской области.</w:t>
      </w:r>
    </w:p>
    <w:p w:rsidR="007467F8" w:rsidRDefault="007467F8">
      <w:pPr>
        <w:pStyle w:val="ConsPlusNormal"/>
        <w:ind w:firstLine="540"/>
        <w:jc w:val="both"/>
      </w:pPr>
    </w:p>
    <w:p w:rsidR="007467F8" w:rsidRDefault="007467F8">
      <w:pPr>
        <w:pStyle w:val="ConsPlusNormal"/>
        <w:ind w:firstLine="540"/>
        <w:jc w:val="both"/>
        <w:outlineLvl w:val="0"/>
      </w:pPr>
      <w:r>
        <w:t>Статья 8. Вступление в силу настоящего Закона</w:t>
      </w:r>
    </w:p>
    <w:p w:rsidR="007467F8" w:rsidRDefault="007467F8">
      <w:pPr>
        <w:pStyle w:val="ConsPlusNormal"/>
        <w:ind w:firstLine="540"/>
        <w:jc w:val="both"/>
      </w:pPr>
    </w:p>
    <w:p w:rsidR="007467F8" w:rsidRDefault="007467F8">
      <w:pPr>
        <w:pStyle w:val="ConsPlusNormal"/>
        <w:ind w:firstLine="540"/>
        <w:jc w:val="both"/>
      </w:pPr>
      <w:r>
        <w:t>1. Настоящий Закон вступает в силу на следующий день после дня его официального опубликования.</w:t>
      </w:r>
    </w:p>
    <w:p w:rsidR="007467F8" w:rsidRDefault="007467F8">
      <w:pPr>
        <w:pStyle w:val="ConsPlusNormal"/>
        <w:spacing w:before="220"/>
        <w:ind w:firstLine="540"/>
        <w:jc w:val="both"/>
      </w:pPr>
      <w:r>
        <w:lastRenderedPageBreak/>
        <w:t>2. Законы Пензенской области, иные нормативные правовые акты Пензенской области подлежат приведению в соответствие с настоящим Законом в течение трех месяцев со дня вступления настоящего Закона в силу.</w:t>
      </w:r>
    </w:p>
    <w:p w:rsidR="007467F8" w:rsidRDefault="007467F8">
      <w:pPr>
        <w:pStyle w:val="ConsPlusNormal"/>
        <w:jc w:val="right"/>
      </w:pPr>
    </w:p>
    <w:p w:rsidR="007467F8" w:rsidRDefault="007467F8">
      <w:pPr>
        <w:pStyle w:val="ConsPlusNormal"/>
        <w:jc w:val="right"/>
      </w:pPr>
      <w:r>
        <w:t>Губернатор Пензенской области</w:t>
      </w:r>
    </w:p>
    <w:p w:rsidR="007467F8" w:rsidRDefault="007467F8">
      <w:pPr>
        <w:pStyle w:val="ConsPlusNormal"/>
        <w:jc w:val="right"/>
      </w:pPr>
      <w:r>
        <w:t>В.К.БОЧКАРЕВ</w:t>
      </w:r>
    </w:p>
    <w:p w:rsidR="007467F8" w:rsidRDefault="007467F8">
      <w:pPr>
        <w:pStyle w:val="ConsPlusNormal"/>
        <w:jc w:val="both"/>
      </w:pPr>
      <w:r>
        <w:t>г. Пенза</w:t>
      </w:r>
    </w:p>
    <w:p w:rsidR="007467F8" w:rsidRDefault="007467F8">
      <w:pPr>
        <w:pStyle w:val="ConsPlusNormal"/>
        <w:spacing w:before="220"/>
        <w:jc w:val="both"/>
      </w:pPr>
      <w:r>
        <w:t>10 апреля 2006 года</w:t>
      </w:r>
    </w:p>
    <w:p w:rsidR="007467F8" w:rsidRDefault="007467F8">
      <w:pPr>
        <w:pStyle w:val="ConsPlusNormal"/>
        <w:spacing w:before="220"/>
        <w:jc w:val="both"/>
      </w:pPr>
      <w:r>
        <w:t>N 1005-ЗПО</w:t>
      </w:r>
    </w:p>
    <w:p w:rsidR="007467F8" w:rsidRDefault="007467F8">
      <w:pPr>
        <w:pStyle w:val="ConsPlusNormal"/>
        <w:jc w:val="both"/>
      </w:pPr>
    </w:p>
    <w:p w:rsidR="007467F8" w:rsidRDefault="007467F8">
      <w:pPr>
        <w:pStyle w:val="ConsPlusNormal"/>
        <w:jc w:val="both"/>
      </w:pPr>
    </w:p>
    <w:p w:rsidR="007467F8" w:rsidRDefault="007467F8">
      <w:pPr>
        <w:pStyle w:val="ConsPlusNormal"/>
        <w:pBdr>
          <w:top w:val="single" w:sz="6" w:space="0" w:color="auto"/>
        </w:pBdr>
        <w:spacing w:before="100" w:after="100"/>
        <w:jc w:val="both"/>
        <w:rPr>
          <w:sz w:val="2"/>
          <w:szCs w:val="2"/>
        </w:rPr>
      </w:pPr>
    </w:p>
    <w:p w:rsidR="00765F33" w:rsidRDefault="00765F33">
      <w:bookmarkStart w:id="2" w:name="_GoBack"/>
      <w:bookmarkEnd w:id="2"/>
    </w:p>
    <w:sectPr w:rsidR="00765F33" w:rsidSect="007126B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67F8"/>
    <w:rsid w:val="007467F8"/>
    <w:rsid w:val="00765F3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467F8"/>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7467F8"/>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7467F8"/>
    <w:pPr>
      <w:widowControl w:val="0"/>
      <w:autoSpaceDE w:val="0"/>
      <w:autoSpaceDN w:val="0"/>
      <w:spacing w:after="0" w:line="240" w:lineRule="auto"/>
    </w:pPr>
    <w:rPr>
      <w:rFonts w:ascii="Tahoma" w:eastAsia="Times New Roman" w:hAnsi="Tahoma" w:cs="Tahoma"/>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467F8"/>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7467F8"/>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7467F8"/>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F597DC1A83840265F66588CA85ECCE753B8C542129D2920592AACCD33ADBBF24B973F15CC9259028808C75O6IFK" TargetMode="External"/><Relationship Id="rId21" Type="http://schemas.openxmlformats.org/officeDocument/2006/relationships/hyperlink" Target="consultantplus://offline/ref=F597DC1A83840265F66588CA85ECCE753B8C542127DC930493AACCD33ADBBF24B973F15CC9259028808C74O6I1K" TargetMode="External"/><Relationship Id="rId34" Type="http://schemas.openxmlformats.org/officeDocument/2006/relationships/hyperlink" Target="consultantplus://offline/ref=F597DC1A83840265F66588CA85ECCE753B8C542121DA900090A691D93282B326BE7CAE4BCE6C9C29808C776EO0I0K" TargetMode="External"/><Relationship Id="rId42" Type="http://schemas.openxmlformats.org/officeDocument/2006/relationships/hyperlink" Target="consultantplus://offline/ref=F597DC1A83840265F66588CA85ECCE753B8C542121DE96049BAACCD33ADBBF24B973F15CC9259028808C75O6I0K" TargetMode="External"/><Relationship Id="rId47" Type="http://schemas.openxmlformats.org/officeDocument/2006/relationships/hyperlink" Target="consultantplus://offline/ref=F597DC1A83840265F66588CA85ECCE753B8C542125D3910696AACCD33ADBBF24B973F15CC9259028808C74O6I8K" TargetMode="External"/><Relationship Id="rId50" Type="http://schemas.openxmlformats.org/officeDocument/2006/relationships/hyperlink" Target="consultantplus://offline/ref=F597DC1A83840265F66588CA85ECCE753B8C542124DA92019AAACCD33ADBBF24B973F15CC9259028808C75O6IFK" TargetMode="External"/><Relationship Id="rId55" Type="http://schemas.openxmlformats.org/officeDocument/2006/relationships/hyperlink" Target="consultantplus://offline/ref=F597DC1A83840265F66588CA85ECCE753B8C542123DE930290AACCD33ADBBF24B973F15CC9259028808C75O6IFK" TargetMode="External"/><Relationship Id="rId63" Type="http://schemas.openxmlformats.org/officeDocument/2006/relationships/hyperlink" Target="consultantplus://offline/ref=F597DC1A83840265F66588CA85ECCE753B8C542128D9930497AACCD33ADBBF24B973F15CC9259028808C77O6IAK" TargetMode="External"/><Relationship Id="rId68" Type="http://schemas.openxmlformats.org/officeDocument/2006/relationships/hyperlink" Target="consultantplus://offline/ref=F597DC1A83840265F66588CA85ECCE753B8C542127DB9A0C95AACCD33ADBBF24B973F15CC9259028808C74O6IDK" TargetMode="External"/><Relationship Id="rId76" Type="http://schemas.openxmlformats.org/officeDocument/2006/relationships/hyperlink" Target="consultantplus://offline/ref=F597DC1A83840265F66588CA85ECCE753B8C542121DB930292A491D93282B326BE7CAE4BCE6C9C29808C756AO0I2K" TargetMode="External"/><Relationship Id="rId84" Type="http://schemas.openxmlformats.org/officeDocument/2006/relationships/hyperlink" Target="consultantplus://offline/ref=F597DC1A83840265F66588CA85ECCE753B8C542125D2960797AACCD33ADBBF24B973F15CC9259028808C74O6I9K" TargetMode="External"/><Relationship Id="rId89" Type="http://schemas.openxmlformats.org/officeDocument/2006/relationships/hyperlink" Target="consultantplus://offline/ref=F597DC1A83840265F66588CA85ECCE753B8C542121DB930292A491D93282B326BE7CAE4BCE6C9C29808C756AO0I5K" TargetMode="External"/><Relationship Id="rId97" Type="http://schemas.openxmlformats.org/officeDocument/2006/relationships/hyperlink" Target="consultantplus://offline/ref=F597DC1A83840265F66588CA85ECCE753B8C542129D2920592AACCD33ADBBF24B973F15CC9259028808C74O6IBK" TargetMode="External"/><Relationship Id="rId7" Type="http://schemas.openxmlformats.org/officeDocument/2006/relationships/hyperlink" Target="consultantplus://offline/ref=F597DC1A83840265F66588CA85ECCE753B8C542121D2960490AACCD33ADBBF24B973F15CC9259028808C75O6IFK" TargetMode="External"/><Relationship Id="rId71" Type="http://schemas.openxmlformats.org/officeDocument/2006/relationships/hyperlink" Target="consultantplus://offline/ref=F597DC1A83840265F66588CA85ECCE753B8C542121DB95019AA791D93282B326BE7CAE4BCE6C9C29808C756AO0I3K" TargetMode="External"/><Relationship Id="rId92" Type="http://schemas.openxmlformats.org/officeDocument/2006/relationships/hyperlink" Target="consultantplus://offline/ref=F597DC1A83840265F66596C79380907A38860D2521DF9952CEF5978E6DD2B573FE3CA81E8D28902EO8I7K" TargetMode="External"/><Relationship Id="rId2" Type="http://schemas.microsoft.com/office/2007/relationships/stylesWithEffects" Target="stylesWithEffects.xml"/><Relationship Id="rId16" Type="http://schemas.openxmlformats.org/officeDocument/2006/relationships/hyperlink" Target="consultantplus://offline/ref=F597DC1A83840265F66588CA85ECCE753B8C542126DE9A009BAACCD33ADBBF24B973F15CC9259028808C75O6IFK" TargetMode="External"/><Relationship Id="rId29" Type="http://schemas.openxmlformats.org/officeDocument/2006/relationships/hyperlink" Target="consultantplus://offline/ref=F597DC1A83840265F66588CA85ECCE753B8C542121DB95019AA791D93282B326BE7CAE4BCE6C9C29808C756AO0I0K" TargetMode="External"/><Relationship Id="rId11" Type="http://schemas.openxmlformats.org/officeDocument/2006/relationships/hyperlink" Target="consultantplus://offline/ref=F597DC1A83840265F66588CA85ECCE753B8C542124DA92019AAACCD33ADBBF24B973F15CC9259028808C75O6IFK" TargetMode="External"/><Relationship Id="rId24" Type="http://schemas.openxmlformats.org/officeDocument/2006/relationships/hyperlink" Target="consultantplus://offline/ref=F597DC1A83840265F66588CA85ECCE753B8C542129DE9A069AAACCD33ADBBF24B973F15CC9259028808C75O6IFK" TargetMode="External"/><Relationship Id="rId32" Type="http://schemas.openxmlformats.org/officeDocument/2006/relationships/hyperlink" Target="consultantplus://offline/ref=F597DC1A83840265F66596C79380907A388F0D292B8DCE509FA099O8IBK" TargetMode="External"/><Relationship Id="rId37" Type="http://schemas.openxmlformats.org/officeDocument/2006/relationships/hyperlink" Target="consultantplus://offline/ref=F597DC1A83840265F66596C79380907A388F0D292B8DCE509FA099O8IBK" TargetMode="External"/><Relationship Id="rId40" Type="http://schemas.openxmlformats.org/officeDocument/2006/relationships/hyperlink" Target="consultantplus://offline/ref=F597DC1A83840265F66588CA85ECCE753B8C542121DA900090A691D93282B326BEO7ICK" TargetMode="External"/><Relationship Id="rId45" Type="http://schemas.openxmlformats.org/officeDocument/2006/relationships/hyperlink" Target="consultantplus://offline/ref=F597DC1A83840265F66588CA85ECCE753B8C542121DB970492A891D93282B326BE7CAE4BCE6C9C29808C756FO0I2K" TargetMode="External"/><Relationship Id="rId53" Type="http://schemas.openxmlformats.org/officeDocument/2006/relationships/hyperlink" Target="consultantplus://offline/ref=F597DC1A83840265F66596C79380907A38860D2521DB9952CEF5978E6DD2B573FE3CA81E8D289621O8I2K" TargetMode="External"/><Relationship Id="rId58" Type="http://schemas.openxmlformats.org/officeDocument/2006/relationships/hyperlink" Target="consultantplus://offline/ref=F597DC1A83840265F66588CA85ECCE753B8C542126DD9B0091AACCD33ADBBF24B973F15CC9259028808C75O6IFK" TargetMode="External"/><Relationship Id="rId66" Type="http://schemas.openxmlformats.org/officeDocument/2006/relationships/hyperlink" Target="consultantplus://offline/ref=F597DC1A83840265F66588CA85ECCE753B8C542121DA900090A691D93282B326BE7CAE4BCE6C9C29808C7D6DO0I4K" TargetMode="External"/><Relationship Id="rId74" Type="http://schemas.openxmlformats.org/officeDocument/2006/relationships/hyperlink" Target="consultantplus://offline/ref=F597DC1A83840265F66596C79380907A38870B2D24DE9952CEF5978E6DODI2K" TargetMode="External"/><Relationship Id="rId79" Type="http://schemas.openxmlformats.org/officeDocument/2006/relationships/hyperlink" Target="consultantplus://offline/ref=F597DC1A83840265F66588CA85ECCE753B8C542121DA910290A091D93282B326BE7CAE4BCE6C9C29808C7568O0I8K" TargetMode="External"/><Relationship Id="rId87" Type="http://schemas.openxmlformats.org/officeDocument/2006/relationships/hyperlink" Target="consultantplus://offline/ref=F597DC1A83840265F66588CA85ECCE753B8C542121DB95019AA791D93282B326BE7CAE4BCE6C9C29808C756AO0I7K" TargetMode="External"/><Relationship Id="rId5" Type="http://schemas.openxmlformats.org/officeDocument/2006/relationships/hyperlink" Target="http://www.consultant.ru" TargetMode="External"/><Relationship Id="rId61" Type="http://schemas.openxmlformats.org/officeDocument/2006/relationships/hyperlink" Target="consultantplus://offline/ref=F597DC1A83840265F66588CA85ECCE753B8C542128D9930497AACCD33ADBBF24B973F15CC9259028808C77O6I9K" TargetMode="External"/><Relationship Id="rId82" Type="http://schemas.openxmlformats.org/officeDocument/2006/relationships/hyperlink" Target="consultantplus://offline/ref=F597DC1A83840265F66588CA85ECCE753B8C542121DA910290A091D93282B326BE7CAE4BCE6C9C29808C7569O0I2K" TargetMode="External"/><Relationship Id="rId90" Type="http://schemas.openxmlformats.org/officeDocument/2006/relationships/hyperlink" Target="consultantplus://offline/ref=F597DC1A83840265F66596C79380907A38860D2521DF9952CEF5978E6DD2B573FE3CA81E8D289421O8I0K" TargetMode="External"/><Relationship Id="rId95" Type="http://schemas.openxmlformats.org/officeDocument/2006/relationships/hyperlink" Target="consultantplus://offline/ref=F597DC1A83840265F66596C79380907A38860D2521DF9952CEF5978E6DD2B573FE3CA81D89O2ICK" TargetMode="External"/><Relationship Id="rId19" Type="http://schemas.openxmlformats.org/officeDocument/2006/relationships/hyperlink" Target="consultantplus://offline/ref=F597DC1A83840265F66588CA85ECCE753B8C542127DB9A0C95AACCD33ADBBF24B973F15CC9259028808C74O6IAK" TargetMode="External"/><Relationship Id="rId14" Type="http://schemas.openxmlformats.org/officeDocument/2006/relationships/hyperlink" Target="consultantplus://offline/ref=F597DC1A83840265F66588CA85ECCE753B8C542125D3910696AACCD33ADBBF24B973F15CC9259028808C74O6I8K" TargetMode="External"/><Relationship Id="rId22" Type="http://schemas.openxmlformats.org/officeDocument/2006/relationships/hyperlink" Target="consultantplus://offline/ref=F597DC1A83840265F66588CA85ECCE753B8C542128D9930497AACCD33ADBBF24B973F15CC9259028808C74O6I1K" TargetMode="External"/><Relationship Id="rId27" Type="http://schemas.openxmlformats.org/officeDocument/2006/relationships/hyperlink" Target="consultantplus://offline/ref=F597DC1A83840265F66588CA85ECCE753B8C542121DB920596A191D93282B326BE7CAE4BCE6C9C29808C7568O0I6K" TargetMode="External"/><Relationship Id="rId30" Type="http://schemas.openxmlformats.org/officeDocument/2006/relationships/hyperlink" Target="consultantplus://offline/ref=F597DC1A83840265F66588CA85ECCE753B8C542121DA910290A091D93282B326BE7CAE4BCE6C9C29808C7568O0I6K" TargetMode="External"/><Relationship Id="rId35" Type="http://schemas.openxmlformats.org/officeDocument/2006/relationships/hyperlink" Target="consultantplus://offline/ref=F597DC1A83840265F66588CA85ECCE753B8C542122D99A0D96AACCD33ADBBF24OBI9K" TargetMode="External"/><Relationship Id="rId43" Type="http://schemas.openxmlformats.org/officeDocument/2006/relationships/hyperlink" Target="consultantplus://offline/ref=F597DC1A83840265F66588CA85ECCE753B8C542121DA97019AA791D93282B326BE7CAE4BCE6C9C29808C756CO0I8K" TargetMode="External"/><Relationship Id="rId48" Type="http://schemas.openxmlformats.org/officeDocument/2006/relationships/hyperlink" Target="consultantplus://offline/ref=F597DC1A83840265F66588CA85ECCE753B8C542123D8960795AACCD33ADBBF24B973F15CC9259028808C75O6IFK" TargetMode="External"/><Relationship Id="rId56" Type="http://schemas.openxmlformats.org/officeDocument/2006/relationships/hyperlink" Target="consultantplus://offline/ref=F597DC1A83840265F66596C79380907A38860E2425DD9952CEF5978E6DODI2K" TargetMode="External"/><Relationship Id="rId64" Type="http://schemas.openxmlformats.org/officeDocument/2006/relationships/hyperlink" Target="consultantplus://offline/ref=F597DC1A83840265F66588CA85ECCE753B8C542121DA900090A691D93282B326BEO7ICK" TargetMode="External"/><Relationship Id="rId69" Type="http://schemas.openxmlformats.org/officeDocument/2006/relationships/hyperlink" Target="consultantplus://offline/ref=F597DC1A83840265F66588CA85ECCE753B8C542127DF970D9AAACCD33ADBBF24B973F15CC9259028808C71O6I1K" TargetMode="External"/><Relationship Id="rId77" Type="http://schemas.openxmlformats.org/officeDocument/2006/relationships/hyperlink" Target="consultantplus://offline/ref=F597DC1A83840265F66588CA85ECCE753B8C542128D3920494AACCD33ADBBF24B973F15CC9259028808C70O6I0K" TargetMode="External"/><Relationship Id="rId8" Type="http://schemas.openxmlformats.org/officeDocument/2006/relationships/hyperlink" Target="consultantplus://offline/ref=F597DC1A83840265F66588CA85ECCE753B8C542123D8960795AACCD33ADBBF24B973F15CC9259028808C75O6IFK" TargetMode="External"/><Relationship Id="rId51" Type="http://schemas.openxmlformats.org/officeDocument/2006/relationships/hyperlink" Target="consultantplus://offline/ref=F597DC1A83840265F66588CA85ECCE753B8C542121DA900090A691D93282B326BE7CAE4BCE6C9C29808C7760O0I8K" TargetMode="External"/><Relationship Id="rId72" Type="http://schemas.openxmlformats.org/officeDocument/2006/relationships/hyperlink" Target="consultantplus://offline/ref=F597DC1A83840265F66588CA85ECCE753B8C542121DB930292A491D93282B326BE7CAE4BCE6C9C29808C756AO0I0K" TargetMode="External"/><Relationship Id="rId80" Type="http://schemas.openxmlformats.org/officeDocument/2006/relationships/hyperlink" Target="consultantplus://offline/ref=F597DC1A83840265F66588CA85ECCE753B8C542128D3920494AACCD33ADBBF24B973F15CC9259028808C70O6I1K" TargetMode="External"/><Relationship Id="rId85" Type="http://schemas.openxmlformats.org/officeDocument/2006/relationships/hyperlink" Target="consultantplus://offline/ref=F597DC1A83840265F66588CA85ECCE753B8C542129D2920592AACCD33ADBBF24B973F15CC9259028808C75O6I0K" TargetMode="External"/><Relationship Id="rId93" Type="http://schemas.openxmlformats.org/officeDocument/2006/relationships/hyperlink" Target="consultantplus://offline/ref=F597DC1A83840265F66596C79380907A38860D2521DF9952CEF5978E6DD2B573FE3CA81E8D28902EO8I8K" TargetMode="External"/><Relationship Id="rId98" Type="http://schemas.openxmlformats.org/officeDocument/2006/relationships/fontTable" Target="fontTable.xml"/><Relationship Id="rId3" Type="http://schemas.openxmlformats.org/officeDocument/2006/relationships/settings" Target="settings.xml"/><Relationship Id="rId12" Type="http://schemas.openxmlformats.org/officeDocument/2006/relationships/hyperlink" Target="consultantplus://offline/ref=F597DC1A83840265F66588CA85ECCE753B8C542121DB970492A891D93282B326BE7CAE4BCE6C9C29808C756FO0I0K" TargetMode="External"/><Relationship Id="rId17" Type="http://schemas.openxmlformats.org/officeDocument/2006/relationships/hyperlink" Target="consultantplus://offline/ref=F597DC1A83840265F66588CA85ECCE753B8C542126DD9B0091AACCD33ADBBF24B973F15CC9259028808C75O6IFK" TargetMode="External"/><Relationship Id="rId25" Type="http://schemas.openxmlformats.org/officeDocument/2006/relationships/hyperlink" Target="consultantplus://offline/ref=F597DC1A83840265F66588CA85ECCE753B8C542129DC910196AACCD33ADBBF24B973F15CC9259028808C74O6I8K" TargetMode="External"/><Relationship Id="rId33" Type="http://schemas.openxmlformats.org/officeDocument/2006/relationships/hyperlink" Target="consultantplus://offline/ref=F597DC1A83840265F66596C79380907A38860D2521DF9952CEF5978E6DD2B573FE3CA81E8D28902CO8I4K" TargetMode="External"/><Relationship Id="rId38" Type="http://schemas.openxmlformats.org/officeDocument/2006/relationships/hyperlink" Target="consultantplus://offline/ref=F597DC1A83840265F66588CA85ECCE753B8C542121DA900090A691D93282B326BE7CAE4BCE6C9C29808C776EO0I0K" TargetMode="External"/><Relationship Id="rId46" Type="http://schemas.openxmlformats.org/officeDocument/2006/relationships/hyperlink" Target="consultantplus://offline/ref=F597DC1A83840265F66588CA85ECCE753B8C542121DA910290A391D93282B326BE7CAE4BCE6C9C29808C756CO0I0K" TargetMode="External"/><Relationship Id="rId59" Type="http://schemas.openxmlformats.org/officeDocument/2006/relationships/hyperlink" Target="consultantplus://offline/ref=F597DC1A83840265F66588CA85ECCE753B8C542121DB920596A191D93282B326BE7CAE4BCE6C9C29808C7568O0I6K" TargetMode="External"/><Relationship Id="rId67" Type="http://schemas.openxmlformats.org/officeDocument/2006/relationships/hyperlink" Target="consultantplus://offline/ref=F597DC1A83840265F66588CA85ECCE753B8C542127DB9A0C95AACCD33ADBBF24B973F15CC9259028808C74O6IBK" TargetMode="External"/><Relationship Id="rId20" Type="http://schemas.openxmlformats.org/officeDocument/2006/relationships/hyperlink" Target="consultantplus://offline/ref=F597DC1A83840265F66588CA85ECCE753B8C542127DF970D9AAACCD33ADBBF24B973F15CC9259028808C71O6I1K" TargetMode="External"/><Relationship Id="rId41" Type="http://schemas.openxmlformats.org/officeDocument/2006/relationships/hyperlink" Target="consultantplus://offline/ref=F597DC1A83840265F66588CA85ECCE753B8C542126DE9A009BAACCD33ADBBF24B973F15CC9259028808C75O6IFK" TargetMode="External"/><Relationship Id="rId54" Type="http://schemas.openxmlformats.org/officeDocument/2006/relationships/hyperlink" Target="consultantplus://offline/ref=F597DC1A83840265F66596C79380907A38860D2521DB9952CEF5978E6DD2B573FE3CA81E8D29902EO8I5K" TargetMode="External"/><Relationship Id="rId62" Type="http://schemas.openxmlformats.org/officeDocument/2006/relationships/hyperlink" Target="consultantplus://offline/ref=F597DC1A83840265F66596C79380907A3887092F25DE9952CEF5978E6DD2B573FE3CA81DO8IFK" TargetMode="External"/><Relationship Id="rId70" Type="http://schemas.openxmlformats.org/officeDocument/2006/relationships/hyperlink" Target="consultantplus://offline/ref=F597DC1A83840265F66588CA85ECCE753B8C542123D29A0C9AAACCD33ADBBF24B973F15CC9259028808C76O6IFK" TargetMode="External"/><Relationship Id="rId75" Type="http://schemas.openxmlformats.org/officeDocument/2006/relationships/hyperlink" Target="consultantplus://offline/ref=F597DC1A83840265F66588CA85ECCE753B8C542128D3920494AACCD33ADBBF24B973F15CC9259028808C70O6IFK" TargetMode="External"/><Relationship Id="rId83" Type="http://schemas.openxmlformats.org/officeDocument/2006/relationships/hyperlink" Target="consultantplus://offline/ref=F597DC1A83840265F66588CA85ECCE753B8C542121DA910290A091D93282B326BE7CAE4BCE6C9C29808C7569O0I5K" TargetMode="External"/><Relationship Id="rId88" Type="http://schemas.openxmlformats.org/officeDocument/2006/relationships/hyperlink" Target="consultantplus://offline/ref=F597DC1A83840265F66588CA85ECCE753B8C542127DC930493AACCD33ADBBF24B973F15CC9259028808C74O6I1K" TargetMode="External"/><Relationship Id="rId91" Type="http://schemas.openxmlformats.org/officeDocument/2006/relationships/hyperlink" Target="consultantplus://offline/ref=F597DC1A83840265F66596C79380907A38860D2521DF9952CEF5978E6DD2B573FE3CA81B8DO2IFK" TargetMode="External"/><Relationship Id="rId96" Type="http://schemas.openxmlformats.org/officeDocument/2006/relationships/hyperlink" Target="consultantplus://offline/ref=F597DC1A83840265F66588CA85ECCE753B8C542121DB930292A491D93282B326BE7CAE4BCE6C9C29808C756AO0I7K" TargetMode="External"/><Relationship Id="rId1" Type="http://schemas.openxmlformats.org/officeDocument/2006/relationships/styles" Target="styles.xml"/><Relationship Id="rId6" Type="http://schemas.openxmlformats.org/officeDocument/2006/relationships/hyperlink" Target="consultantplus://offline/ref=F597DC1A83840265F66588CA85ECCE753B8C542121DC900395AACCD33ADBBF24B973F15CC9259028808C75O6IFK" TargetMode="External"/><Relationship Id="rId15" Type="http://schemas.openxmlformats.org/officeDocument/2006/relationships/hyperlink" Target="consultantplus://offline/ref=F597DC1A83840265F66588CA85ECCE753B8C542125D2960797AACCD33ADBBF24B973F15CC9259028808C75O6IFK" TargetMode="External"/><Relationship Id="rId23" Type="http://schemas.openxmlformats.org/officeDocument/2006/relationships/hyperlink" Target="consultantplus://offline/ref=F597DC1A83840265F66588CA85ECCE753B8C542128D3920494AACCD33ADBBF24B973F15CC9259028808C70O6IDK" TargetMode="External"/><Relationship Id="rId28" Type="http://schemas.openxmlformats.org/officeDocument/2006/relationships/hyperlink" Target="consultantplus://offline/ref=F597DC1A83840265F66588CA85ECCE753B8C542121DB930292A491D93282B326BE7CAE4BCE6C9C29808C756AO0I1K" TargetMode="External"/><Relationship Id="rId36" Type="http://schemas.openxmlformats.org/officeDocument/2006/relationships/hyperlink" Target="consultantplus://offline/ref=F597DC1A83840265F66588CA85ECCE753B8C542125D2960797AACCD33ADBBF24B973F15CC9259028808C75O6I0K" TargetMode="External"/><Relationship Id="rId49" Type="http://schemas.openxmlformats.org/officeDocument/2006/relationships/hyperlink" Target="consultantplus://offline/ref=F597DC1A83840265F66588CA85ECCE753B8C542121DA900090A691D93282B326BE7CAE4BCE6C9C29808C726AO0I2K" TargetMode="External"/><Relationship Id="rId57" Type="http://schemas.openxmlformats.org/officeDocument/2006/relationships/hyperlink" Target="consultantplus://offline/ref=F597DC1A83840265F66596C79380907A3B8F022F27DF9952CEF5978E6DODI2K" TargetMode="External"/><Relationship Id="rId10" Type="http://schemas.openxmlformats.org/officeDocument/2006/relationships/hyperlink" Target="consultantplus://offline/ref=F597DC1A83840265F66588CA85ECCE753B8C542123D29A0C9AAACCD33ADBBF24B973F15CC9259028808C76O6IEK" TargetMode="External"/><Relationship Id="rId31" Type="http://schemas.openxmlformats.org/officeDocument/2006/relationships/hyperlink" Target="consultantplus://offline/ref=F597DC1A83840265F66588CA85ECCE753B8C542121DA910290A391D93282B326BE7CAE4BCE6C9C29808C756CO0I0K" TargetMode="External"/><Relationship Id="rId44" Type="http://schemas.openxmlformats.org/officeDocument/2006/relationships/hyperlink" Target="consultantplus://offline/ref=F597DC1A83840265F66588CA85ECCE753B8C542121DB970492A891D93282B326BE7CAE4BCE6C9C29808C756FO0I3K" TargetMode="External"/><Relationship Id="rId52" Type="http://schemas.openxmlformats.org/officeDocument/2006/relationships/hyperlink" Target="consultantplus://offline/ref=F597DC1A83840265F66596C79380907A38860D2521DB9952CEF5978E6DD2B573FE3CA81E8D289620O8I9K" TargetMode="External"/><Relationship Id="rId60" Type="http://schemas.openxmlformats.org/officeDocument/2006/relationships/hyperlink" Target="consultantplus://offline/ref=F597DC1A83840265F66588CA85ECCE753B8C542128D9930497AACCD33ADBBF24B973F15CC9259028808C74O6I1K" TargetMode="External"/><Relationship Id="rId65" Type="http://schemas.openxmlformats.org/officeDocument/2006/relationships/hyperlink" Target="consultantplus://offline/ref=F597DC1A83840265F66596C79380907A388F0D292B8DCE509FA099O8IBK" TargetMode="External"/><Relationship Id="rId73" Type="http://schemas.openxmlformats.org/officeDocument/2006/relationships/hyperlink" Target="consultantplus://offline/ref=F597DC1A83840265F66588CA85ECCE753B8C542129DE9A069AAACCD33ADBBF24B973F15CC9259028808C75O6I0K" TargetMode="External"/><Relationship Id="rId78" Type="http://schemas.openxmlformats.org/officeDocument/2006/relationships/hyperlink" Target="consultantplus://offline/ref=F597DC1A83840265F66588CA85ECCE753B8C542121DA910290A091D93282B326BE7CAE4BCE6C9C29808C7568O0I9K" TargetMode="External"/><Relationship Id="rId81" Type="http://schemas.openxmlformats.org/officeDocument/2006/relationships/hyperlink" Target="consultantplus://offline/ref=F597DC1A83840265F66588CA85ECCE753B8C542121DA910290A091D93282B326BE7CAE4BCE6C9C29808C7569O0I0K" TargetMode="External"/><Relationship Id="rId86" Type="http://schemas.openxmlformats.org/officeDocument/2006/relationships/hyperlink" Target="consultantplus://offline/ref=F597DC1A83840265F66588CA85ECCE753B8C542125D2960797AACCD33ADBBF24B973F15CC9259028808C74O6I9K" TargetMode="External"/><Relationship Id="rId94" Type="http://schemas.openxmlformats.org/officeDocument/2006/relationships/hyperlink" Target="consultantplus://offline/ref=F597DC1A83840265F66596C79380907A38860D2521DF9952CEF5978E6DD2B573FE3CA81E8D289721O8I5K" TargetMode="External"/><Relationship Id="rId9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consultantplus://offline/ref=F597DC1A83840265F66588CA85ECCE753B8C542123DE930290AACCD33ADBBF24B973F15CC9259028808C75O6IFK" TargetMode="External"/><Relationship Id="rId13" Type="http://schemas.openxmlformats.org/officeDocument/2006/relationships/hyperlink" Target="consultantplus://offline/ref=F597DC1A83840265F66588CA85ECCE753B8C542125DE92069BAACCD33ADBBF24B973F15CC9259028808C75O6IFK" TargetMode="External"/><Relationship Id="rId18" Type="http://schemas.openxmlformats.org/officeDocument/2006/relationships/hyperlink" Target="consultantplus://offline/ref=F597DC1A83840265F66588CA85ECCE753B8C542126D2900392AACCD33ADBBF24B973F15CC9259028808C75O6I1K" TargetMode="External"/><Relationship Id="rId39" Type="http://schemas.openxmlformats.org/officeDocument/2006/relationships/hyperlink" Target="consultantplus://offline/ref=F597DC1A83840265F66588CA85ECCE753B8C542121DA900090A691D93282B326BEO7IC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5421</Words>
  <Characters>30906</Characters>
  <Application>Microsoft Office Word</Application>
  <DocSecurity>0</DocSecurity>
  <Lines>257</Lines>
  <Paragraphs>72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36255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Антонова Юлия Александровна</dc:creator>
  <cp:lastModifiedBy>Антонова Юлия Александровна</cp:lastModifiedBy>
  <cp:revision>1</cp:revision>
  <dcterms:created xsi:type="dcterms:W3CDTF">2017-06-28T10:08:00Z</dcterms:created>
  <dcterms:modified xsi:type="dcterms:W3CDTF">2017-06-28T10:08:00Z</dcterms:modified>
</cp:coreProperties>
</file>