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B4" w:rsidRDefault="00E027B4">
      <w:pPr>
        <w:pStyle w:val="ConsPlusTitlePage"/>
      </w:pPr>
      <w:r>
        <w:t xml:space="preserve">Документ предоставлен </w:t>
      </w:r>
      <w:hyperlink r:id="rId5" w:history="1">
        <w:r>
          <w:rPr>
            <w:color w:val="0000FF"/>
          </w:rPr>
          <w:t>КонсультантПлюс</w:t>
        </w:r>
      </w:hyperlink>
      <w:r>
        <w:br/>
      </w:r>
    </w:p>
    <w:p w:rsidR="00E027B4" w:rsidRDefault="00E027B4">
      <w:pPr>
        <w:pStyle w:val="ConsPlusNormal"/>
        <w:jc w:val="both"/>
        <w:outlineLvl w:val="0"/>
      </w:pPr>
    </w:p>
    <w:p w:rsidR="00E027B4" w:rsidRDefault="00E027B4">
      <w:pPr>
        <w:pStyle w:val="ConsPlusTitle"/>
        <w:jc w:val="center"/>
        <w:outlineLvl w:val="0"/>
      </w:pPr>
      <w:r>
        <w:t>ПРАВИТЕЛЬСТВО ПЕНЗЕНСКОЙ ОБЛАСТИ</w:t>
      </w:r>
    </w:p>
    <w:p w:rsidR="00E027B4" w:rsidRDefault="00E027B4">
      <w:pPr>
        <w:pStyle w:val="ConsPlusTitle"/>
        <w:jc w:val="center"/>
      </w:pPr>
    </w:p>
    <w:p w:rsidR="00E027B4" w:rsidRDefault="00E027B4">
      <w:pPr>
        <w:pStyle w:val="ConsPlusTitle"/>
        <w:jc w:val="center"/>
      </w:pPr>
      <w:r>
        <w:t>ПОСТАНОВЛЕНИЕ</w:t>
      </w:r>
    </w:p>
    <w:p w:rsidR="00E027B4" w:rsidRDefault="00E027B4">
      <w:pPr>
        <w:pStyle w:val="ConsPlusTitle"/>
        <w:jc w:val="center"/>
      </w:pPr>
      <w:r>
        <w:t>от 22 апреля 2005 г. N 216-пП</w:t>
      </w:r>
    </w:p>
    <w:p w:rsidR="00E027B4" w:rsidRDefault="00E027B4">
      <w:pPr>
        <w:pStyle w:val="ConsPlusTitle"/>
        <w:jc w:val="center"/>
      </w:pPr>
    </w:p>
    <w:p w:rsidR="00E027B4" w:rsidRDefault="00E027B4">
      <w:pPr>
        <w:pStyle w:val="ConsPlusTitle"/>
        <w:jc w:val="center"/>
      </w:pPr>
      <w:r>
        <w:t>ВОПРОСЫ РЕАЛИЗАЦИИ УКАЗА ПРЕЗИДЕНТА РОССИЙСКОЙ ФЕДЕРАЦИИ</w:t>
      </w:r>
    </w:p>
    <w:p w:rsidR="00E027B4" w:rsidRDefault="00E027B4">
      <w:pPr>
        <w:pStyle w:val="ConsPlusTitle"/>
        <w:jc w:val="center"/>
      </w:pPr>
      <w:r>
        <w:t>ОТ 01.02.2005 N 112 "О КОНКУРСЕ НА ЗАМЕЩЕНИЕ</w:t>
      </w:r>
    </w:p>
    <w:p w:rsidR="00E027B4" w:rsidRDefault="00E027B4">
      <w:pPr>
        <w:pStyle w:val="ConsPlusTitle"/>
        <w:jc w:val="center"/>
      </w:pPr>
      <w:r>
        <w:t>ВАКАНТНОЙ ДОЛЖНОСТИ ГОСУДАРСТВЕННОЙ ГРАЖДАНСКОЙ СЛУЖБЫ</w:t>
      </w:r>
    </w:p>
    <w:p w:rsidR="00E027B4" w:rsidRDefault="00E027B4">
      <w:pPr>
        <w:pStyle w:val="ConsPlusTitle"/>
        <w:jc w:val="center"/>
      </w:pPr>
      <w:r>
        <w:t>РОССИЙСКОЙ ФЕДЕРАЦИИ" В ПРАВИТЕЛЬСТВЕ ПЕНЗЕНСКОЙ</w:t>
      </w:r>
    </w:p>
    <w:p w:rsidR="00E027B4" w:rsidRDefault="00E027B4">
      <w:pPr>
        <w:pStyle w:val="ConsPlusTitle"/>
        <w:jc w:val="center"/>
      </w:pPr>
      <w:r>
        <w:t>ОБЛАСТИ, ИСПОЛНИТЕЛЬНЫХ ОРГАНАХ ГОСУДАРСТВЕННОЙ</w:t>
      </w:r>
    </w:p>
    <w:p w:rsidR="00E027B4" w:rsidRDefault="00E027B4">
      <w:pPr>
        <w:pStyle w:val="ConsPlusTitle"/>
        <w:jc w:val="center"/>
      </w:pPr>
      <w:r>
        <w:t>ВЛАСТИ ПЕНЗЕНСКОЙ ОБЛАСТИ</w:t>
      </w:r>
    </w:p>
    <w:p w:rsidR="00E027B4" w:rsidRDefault="00E027B4">
      <w:pPr>
        <w:pStyle w:val="ConsPlusNormal"/>
        <w:jc w:val="center"/>
      </w:pPr>
    </w:p>
    <w:p w:rsidR="00E027B4" w:rsidRDefault="00E027B4">
      <w:pPr>
        <w:pStyle w:val="ConsPlusNormal"/>
        <w:jc w:val="center"/>
      </w:pPr>
      <w:r>
        <w:t>Список изменяющих документов</w:t>
      </w:r>
    </w:p>
    <w:p w:rsidR="00E027B4" w:rsidRDefault="00E027B4">
      <w:pPr>
        <w:pStyle w:val="ConsPlusNormal"/>
        <w:jc w:val="center"/>
      </w:pPr>
      <w:r>
        <w:t>(в ред. Постановлений Правительства Пензенской обл.</w:t>
      </w:r>
    </w:p>
    <w:p w:rsidR="00E027B4" w:rsidRDefault="00E027B4">
      <w:pPr>
        <w:pStyle w:val="ConsPlusNormal"/>
        <w:jc w:val="center"/>
      </w:pPr>
      <w:r>
        <w:t xml:space="preserve">от 08.06.2005 </w:t>
      </w:r>
      <w:hyperlink r:id="rId6" w:history="1">
        <w:r>
          <w:rPr>
            <w:color w:val="0000FF"/>
          </w:rPr>
          <w:t>N 286-пП</w:t>
        </w:r>
      </w:hyperlink>
      <w:r>
        <w:t xml:space="preserve">, от 10.04.2006 </w:t>
      </w:r>
      <w:hyperlink r:id="rId7" w:history="1">
        <w:r>
          <w:rPr>
            <w:color w:val="0000FF"/>
          </w:rPr>
          <w:t>N 197-пП</w:t>
        </w:r>
      </w:hyperlink>
      <w:r>
        <w:t>,</w:t>
      </w:r>
    </w:p>
    <w:p w:rsidR="00E027B4" w:rsidRDefault="00E027B4">
      <w:pPr>
        <w:pStyle w:val="ConsPlusNormal"/>
        <w:jc w:val="center"/>
      </w:pPr>
      <w:r>
        <w:t xml:space="preserve">от 16.05.2007 </w:t>
      </w:r>
      <w:hyperlink r:id="rId8" w:history="1">
        <w:r>
          <w:rPr>
            <w:color w:val="0000FF"/>
          </w:rPr>
          <w:t>N 331-пП</w:t>
        </w:r>
      </w:hyperlink>
      <w:r>
        <w:t xml:space="preserve">, от 15.02.2008 </w:t>
      </w:r>
      <w:hyperlink r:id="rId9" w:history="1">
        <w:r>
          <w:rPr>
            <w:color w:val="0000FF"/>
          </w:rPr>
          <w:t>N 101-пП</w:t>
        </w:r>
      </w:hyperlink>
      <w:r>
        <w:t>,</w:t>
      </w:r>
    </w:p>
    <w:p w:rsidR="00E027B4" w:rsidRDefault="00E027B4">
      <w:pPr>
        <w:pStyle w:val="ConsPlusNormal"/>
        <w:jc w:val="center"/>
      </w:pPr>
      <w:r>
        <w:t xml:space="preserve">от 31.03.2008 </w:t>
      </w:r>
      <w:hyperlink r:id="rId10" w:history="1">
        <w:r>
          <w:rPr>
            <w:color w:val="0000FF"/>
          </w:rPr>
          <w:t>N 199-пП</w:t>
        </w:r>
      </w:hyperlink>
      <w:r>
        <w:t xml:space="preserve">, от 30.07.2008 </w:t>
      </w:r>
      <w:hyperlink r:id="rId11" w:history="1">
        <w:r>
          <w:rPr>
            <w:color w:val="0000FF"/>
          </w:rPr>
          <w:t>N 473-пП</w:t>
        </w:r>
      </w:hyperlink>
      <w:r>
        <w:t>,</w:t>
      </w:r>
    </w:p>
    <w:p w:rsidR="00E027B4" w:rsidRDefault="00E027B4">
      <w:pPr>
        <w:pStyle w:val="ConsPlusNormal"/>
        <w:jc w:val="center"/>
      </w:pPr>
      <w:r>
        <w:t xml:space="preserve">от 17.09.2008 </w:t>
      </w:r>
      <w:hyperlink r:id="rId12" w:history="1">
        <w:r>
          <w:rPr>
            <w:color w:val="0000FF"/>
          </w:rPr>
          <w:t>N 607-пП</w:t>
        </w:r>
      </w:hyperlink>
      <w:r>
        <w:t xml:space="preserve">, от 15.10.2008 </w:t>
      </w:r>
      <w:hyperlink r:id="rId13" w:history="1">
        <w:r>
          <w:rPr>
            <w:color w:val="0000FF"/>
          </w:rPr>
          <w:t>N 656-пП</w:t>
        </w:r>
      </w:hyperlink>
      <w:r>
        <w:t>,</w:t>
      </w:r>
    </w:p>
    <w:p w:rsidR="00E027B4" w:rsidRDefault="00E027B4">
      <w:pPr>
        <w:pStyle w:val="ConsPlusNormal"/>
        <w:jc w:val="center"/>
      </w:pPr>
      <w:r>
        <w:t xml:space="preserve">от 03.02.2009 </w:t>
      </w:r>
      <w:hyperlink r:id="rId14" w:history="1">
        <w:r>
          <w:rPr>
            <w:color w:val="0000FF"/>
          </w:rPr>
          <w:t>N 68-пП</w:t>
        </w:r>
      </w:hyperlink>
      <w:r>
        <w:t xml:space="preserve">, от 20.02.2009 </w:t>
      </w:r>
      <w:hyperlink r:id="rId15" w:history="1">
        <w:r>
          <w:rPr>
            <w:color w:val="0000FF"/>
          </w:rPr>
          <w:t>N 138-пП</w:t>
        </w:r>
      </w:hyperlink>
      <w:r>
        <w:t>,</w:t>
      </w:r>
    </w:p>
    <w:p w:rsidR="00E027B4" w:rsidRDefault="00E027B4">
      <w:pPr>
        <w:pStyle w:val="ConsPlusNormal"/>
        <w:jc w:val="center"/>
      </w:pPr>
      <w:r>
        <w:t xml:space="preserve">от 17.03.2009 </w:t>
      </w:r>
      <w:hyperlink r:id="rId16" w:history="1">
        <w:r>
          <w:rPr>
            <w:color w:val="0000FF"/>
          </w:rPr>
          <w:t>N 191-пП</w:t>
        </w:r>
      </w:hyperlink>
      <w:r>
        <w:t xml:space="preserve">, от 26.06.2009 </w:t>
      </w:r>
      <w:hyperlink r:id="rId17" w:history="1">
        <w:r>
          <w:rPr>
            <w:color w:val="0000FF"/>
          </w:rPr>
          <w:t>N 520-пП</w:t>
        </w:r>
      </w:hyperlink>
      <w:r>
        <w:t>,</w:t>
      </w:r>
    </w:p>
    <w:p w:rsidR="00E027B4" w:rsidRDefault="00E027B4">
      <w:pPr>
        <w:pStyle w:val="ConsPlusNormal"/>
        <w:jc w:val="center"/>
      </w:pPr>
      <w:r>
        <w:t xml:space="preserve">от 13.08.2009 </w:t>
      </w:r>
      <w:hyperlink r:id="rId18" w:history="1">
        <w:r>
          <w:rPr>
            <w:color w:val="0000FF"/>
          </w:rPr>
          <w:t>N 652-пП</w:t>
        </w:r>
      </w:hyperlink>
      <w:r>
        <w:t xml:space="preserve">, от 11.03.2010 </w:t>
      </w:r>
      <w:hyperlink r:id="rId19" w:history="1">
        <w:r>
          <w:rPr>
            <w:color w:val="0000FF"/>
          </w:rPr>
          <w:t>N 119-пП</w:t>
        </w:r>
      </w:hyperlink>
      <w:r>
        <w:t>,</w:t>
      </w:r>
    </w:p>
    <w:p w:rsidR="00E027B4" w:rsidRDefault="00E027B4">
      <w:pPr>
        <w:pStyle w:val="ConsPlusNormal"/>
        <w:jc w:val="center"/>
      </w:pPr>
      <w:r>
        <w:t xml:space="preserve">от 30.04.2010 </w:t>
      </w:r>
      <w:hyperlink r:id="rId20" w:history="1">
        <w:r>
          <w:rPr>
            <w:color w:val="0000FF"/>
          </w:rPr>
          <w:t>N 261-пП</w:t>
        </w:r>
      </w:hyperlink>
      <w:r>
        <w:t xml:space="preserve">, от 18.05.2010 </w:t>
      </w:r>
      <w:hyperlink r:id="rId21" w:history="1">
        <w:r>
          <w:rPr>
            <w:color w:val="0000FF"/>
          </w:rPr>
          <w:t>N 287-пП</w:t>
        </w:r>
      </w:hyperlink>
      <w:r>
        <w:t>,</w:t>
      </w:r>
    </w:p>
    <w:p w:rsidR="00E027B4" w:rsidRDefault="00E027B4">
      <w:pPr>
        <w:pStyle w:val="ConsPlusNormal"/>
        <w:jc w:val="center"/>
      </w:pPr>
      <w:r>
        <w:t xml:space="preserve">от 08.06.2010 </w:t>
      </w:r>
      <w:hyperlink r:id="rId22" w:history="1">
        <w:r>
          <w:rPr>
            <w:color w:val="0000FF"/>
          </w:rPr>
          <w:t>N 338-пП</w:t>
        </w:r>
      </w:hyperlink>
      <w:r>
        <w:t xml:space="preserve">, от 18.08.2010 </w:t>
      </w:r>
      <w:hyperlink r:id="rId23" w:history="1">
        <w:r>
          <w:rPr>
            <w:color w:val="0000FF"/>
          </w:rPr>
          <w:t>N 468-пП</w:t>
        </w:r>
      </w:hyperlink>
      <w:r>
        <w:t>,</w:t>
      </w:r>
    </w:p>
    <w:p w:rsidR="00E027B4" w:rsidRDefault="00E027B4">
      <w:pPr>
        <w:pStyle w:val="ConsPlusNormal"/>
        <w:jc w:val="center"/>
      </w:pPr>
      <w:r>
        <w:t xml:space="preserve">от 16.11.2010 </w:t>
      </w:r>
      <w:hyperlink r:id="rId24" w:history="1">
        <w:r>
          <w:rPr>
            <w:color w:val="0000FF"/>
          </w:rPr>
          <w:t>N 735-пП</w:t>
        </w:r>
      </w:hyperlink>
      <w:r>
        <w:t xml:space="preserve">, от 11.02.2011 </w:t>
      </w:r>
      <w:hyperlink r:id="rId25" w:history="1">
        <w:r>
          <w:rPr>
            <w:color w:val="0000FF"/>
          </w:rPr>
          <w:t>N 72-пП</w:t>
        </w:r>
      </w:hyperlink>
      <w:r>
        <w:t>,</w:t>
      </w:r>
    </w:p>
    <w:p w:rsidR="00E027B4" w:rsidRDefault="00E027B4">
      <w:pPr>
        <w:pStyle w:val="ConsPlusNormal"/>
        <w:jc w:val="center"/>
      </w:pPr>
      <w:r>
        <w:t xml:space="preserve">от 18.03.2011 </w:t>
      </w:r>
      <w:hyperlink r:id="rId26" w:history="1">
        <w:r>
          <w:rPr>
            <w:color w:val="0000FF"/>
          </w:rPr>
          <w:t>N 147-пП</w:t>
        </w:r>
      </w:hyperlink>
      <w:r>
        <w:t xml:space="preserve">, от 18.04.2011 </w:t>
      </w:r>
      <w:hyperlink r:id="rId27" w:history="1">
        <w:r>
          <w:rPr>
            <w:color w:val="0000FF"/>
          </w:rPr>
          <w:t>N 244-пП</w:t>
        </w:r>
      </w:hyperlink>
      <w:r>
        <w:t>,</w:t>
      </w:r>
    </w:p>
    <w:p w:rsidR="00E027B4" w:rsidRDefault="00E027B4">
      <w:pPr>
        <w:pStyle w:val="ConsPlusNormal"/>
        <w:jc w:val="center"/>
      </w:pPr>
      <w:r>
        <w:t xml:space="preserve">от 16.01.2012 </w:t>
      </w:r>
      <w:hyperlink r:id="rId28" w:history="1">
        <w:r>
          <w:rPr>
            <w:color w:val="0000FF"/>
          </w:rPr>
          <w:t>N 9-пП</w:t>
        </w:r>
      </w:hyperlink>
      <w:r>
        <w:t xml:space="preserve">, от 08.02.2012 </w:t>
      </w:r>
      <w:hyperlink r:id="rId29" w:history="1">
        <w:r>
          <w:rPr>
            <w:color w:val="0000FF"/>
          </w:rPr>
          <w:t>N 64-пП</w:t>
        </w:r>
      </w:hyperlink>
      <w:r>
        <w:t>,</w:t>
      </w:r>
    </w:p>
    <w:p w:rsidR="00E027B4" w:rsidRDefault="00E027B4">
      <w:pPr>
        <w:pStyle w:val="ConsPlusNormal"/>
        <w:jc w:val="center"/>
      </w:pPr>
      <w:r>
        <w:t xml:space="preserve">от 24.04.2012 </w:t>
      </w:r>
      <w:hyperlink r:id="rId30" w:history="1">
        <w:r>
          <w:rPr>
            <w:color w:val="0000FF"/>
          </w:rPr>
          <w:t>N 295-пП</w:t>
        </w:r>
      </w:hyperlink>
      <w:r>
        <w:t xml:space="preserve">, от 03.08.2012 </w:t>
      </w:r>
      <w:hyperlink r:id="rId31" w:history="1">
        <w:r>
          <w:rPr>
            <w:color w:val="0000FF"/>
          </w:rPr>
          <w:t>N 563-пП</w:t>
        </w:r>
      </w:hyperlink>
      <w:r>
        <w:t>,</w:t>
      </w:r>
    </w:p>
    <w:p w:rsidR="00E027B4" w:rsidRDefault="00E027B4">
      <w:pPr>
        <w:pStyle w:val="ConsPlusNormal"/>
        <w:jc w:val="center"/>
      </w:pPr>
      <w:r>
        <w:t xml:space="preserve">от 22.04.2013 </w:t>
      </w:r>
      <w:hyperlink r:id="rId32" w:history="1">
        <w:r>
          <w:rPr>
            <w:color w:val="0000FF"/>
          </w:rPr>
          <w:t>N 293-пП</w:t>
        </w:r>
      </w:hyperlink>
      <w:r>
        <w:t xml:space="preserve">, от 09.07.2013 </w:t>
      </w:r>
      <w:hyperlink r:id="rId33" w:history="1">
        <w:r>
          <w:rPr>
            <w:color w:val="0000FF"/>
          </w:rPr>
          <w:t>N 474-пП</w:t>
        </w:r>
      </w:hyperlink>
      <w:r>
        <w:t>,</w:t>
      </w:r>
    </w:p>
    <w:p w:rsidR="00E027B4" w:rsidRDefault="00E027B4">
      <w:pPr>
        <w:pStyle w:val="ConsPlusNormal"/>
        <w:jc w:val="center"/>
      </w:pPr>
      <w:r>
        <w:t xml:space="preserve">от 23.07.2013 </w:t>
      </w:r>
      <w:hyperlink r:id="rId34" w:history="1">
        <w:r>
          <w:rPr>
            <w:color w:val="0000FF"/>
          </w:rPr>
          <w:t>N 526-пП</w:t>
        </w:r>
      </w:hyperlink>
      <w:r>
        <w:t xml:space="preserve">, от 26.08.2013 </w:t>
      </w:r>
      <w:hyperlink r:id="rId35" w:history="1">
        <w:r>
          <w:rPr>
            <w:color w:val="0000FF"/>
          </w:rPr>
          <w:t>N 610-пП</w:t>
        </w:r>
      </w:hyperlink>
      <w:r>
        <w:t>,</w:t>
      </w:r>
    </w:p>
    <w:p w:rsidR="00E027B4" w:rsidRDefault="00E027B4">
      <w:pPr>
        <w:pStyle w:val="ConsPlusNormal"/>
        <w:jc w:val="center"/>
      </w:pPr>
      <w:r>
        <w:t xml:space="preserve">от 26.02.2014 </w:t>
      </w:r>
      <w:hyperlink r:id="rId36" w:history="1">
        <w:r>
          <w:rPr>
            <w:color w:val="0000FF"/>
          </w:rPr>
          <w:t>N 123-пП</w:t>
        </w:r>
      </w:hyperlink>
      <w:r>
        <w:t xml:space="preserve">, от 28.04.2014 </w:t>
      </w:r>
      <w:hyperlink r:id="rId37" w:history="1">
        <w:r>
          <w:rPr>
            <w:color w:val="0000FF"/>
          </w:rPr>
          <w:t>N 280-пП</w:t>
        </w:r>
      </w:hyperlink>
      <w:r>
        <w:t>,</w:t>
      </w:r>
    </w:p>
    <w:p w:rsidR="00E027B4" w:rsidRDefault="00E027B4">
      <w:pPr>
        <w:pStyle w:val="ConsPlusNormal"/>
        <w:jc w:val="center"/>
      </w:pPr>
      <w:r>
        <w:t xml:space="preserve">от 11.09.2014 </w:t>
      </w:r>
      <w:hyperlink r:id="rId38" w:history="1">
        <w:r>
          <w:rPr>
            <w:color w:val="0000FF"/>
          </w:rPr>
          <w:t>N 638-пП</w:t>
        </w:r>
      </w:hyperlink>
      <w:r>
        <w:t xml:space="preserve">, от 01.12.2014 </w:t>
      </w:r>
      <w:hyperlink r:id="rId39" w:history="1">
        <w:r>
          <w:rPr>
            <w:color w:val="0000FF"/>
          </w:rPr>
          <w:t>N 832-пП</w:t>
        </w:r>
      </w:hyperlink>
      <w:r>
        <w:t>,</w:t>
      </w:r>
    </w:p>
    <w:p w:rsidR="00E027B4" w:rsidRDefault="00E027B4">
      <w:pPr>
        <w:pStyle w:val="ConsPlusNormal"/>
        <w:jc w:val="center"/>
      </w:pPr>
      <w:r>
        <w:t xml:space="preserve">от 27.01.2015 </w:t>
      </w:r>
      <w:hyperlink r:id="rId40" w:history="1">
        <w:r>
          <w:rPr>
            <w:color w:val="0000FF"/>
          </w:rPr>
          <w:t>N 23-пП</w:t>
        </w:r>
      </w:hyperlink>
      <w:r>
        <w:t xml:space="preserve">, от 18.02.2015 </w:t>
      </w:r>
      <w:hyperlink r:id="rId41" w:history="1">
        <w:r>
          <w:rPr>
            <w:color w:val="0000FF"/>
          </w:rPr>
          <w:t>N 70-пП</w:t>
        </w:r>
      </w:hyperlink>
      <w:r>
        <w:t>,</w:t>
      </w:r>
    </w:p>
    <w:p w:rsidR="00E027B4" w:rsidRDefault="00E027B4">
      <w:pPr>
        <w:pStyle w:val="ConsPlusNormal"/>
        <w:jc w:val="center"/>
      </w:pPr>
      <w:r>
        <w:t xml:space="preserve">от 06.03.2015 </w:t>
      </w:r>
      <w:hyperlink r:id="rId42" w:history="1">
        <w:r>
          <w:rPr>
            <w:color w:val="0000FF"/>
          </w:rPr>
          <w:t>N 111-пП</w:t>
        </w:r>
      </w:hyperlink>
      <w:r>
        <w:t xml:space="preserve">, от 25.03.2015 </w:t>
      </w:r>
      <w:hyperlink r:id="rId43" w:history="1">
        <w:r>
          <w:rPr>
            <w:color w:val="0000FF"/>
          </w:rPr>
          <w:t>N 153-пП</w:t>
        </w:r>
      </w:hyperlink>
      <w:r>
        <w:t>,</w:t>
      </w:r>
    </w:p>
    <w:p w:rsidR="00E027B4" w:rsidRDefault="00E027B4">
      <w:pPr>
        <w:pStyle w:val="ConsPlusNormal"/>
        <w:jc w:val="center"/>
      </w:pPr>
      <w:r>
        <w:t xml:space="preserve">от 03.06.2015 </w:t>
      </w:r>
      <w:hyperlink r:id="rId44" w:history="1">
        <w:r>
          <w:rPr>
            <w:color w:val="0000FF"/>
          </w:rPr>
          <w:t>N 300-пП</w:t>
        </w:r>
      </w:hyperlink>
      <w:r>
        <w:t xml:space="preserve">, от 24.06.2015 </w:t>
      </w:r>
      <w:hyperlink r:id="rId45" w:history="1">
        <w:r>
          <w:rPr>
            <w:color w:val="0000FF"/>
          </w:rPr>
          <w:t>N 337-пП</w:t>
        </w:r>
      </w:hyperlink>
      <w:r>
        <w:t>,</w:t>
      </w:r>
    </w:p>
    <w:p w:rsidR="00E027B4" w:rsidRDefault="00E027B4">
      <w:pPr>
        <w:pStyle w:val="ConsPlusNormal"/>
        <w:jc w:val="center"/>
      </w:pPr>
      <w:r>
        <w:t xml:space="preserve">от 07.10.2015 </w:t>
      </w:r>
      <w:hyperlink r:id="rId46" w:history="1">
        <w:r>
          <w:rPr>
            <w:color w:val="0000FF"/>
          </w:rPr>
          <w:t>N 546-пП</w:t>
        </w:r>
      </w:hyperlink>
      <w:r>
        <w:t xml:space="preserve">, от 12.10.2015 </w:t>
      </w:r>
      <w:hyperlink r:id="rId47" w:history="1">
        <w:r>
          <w:rPr>
            <w:color w:val="0000FF"/>
          </w:rPr>
          <w:t>N 557-пП</w:t>
        </w:r>
      </w:hyperlink>
      <w:r>
        <w:t>,</w:t>
      </w:r>
    </w:p>
    <w:p w:rsidR="00E027B4" w:rsidRDefault="00E027B4">
      <w:pPr>
        <w:pStyle w:val="ConsPlusNormal"/>
        <w:jc w:val="center"/>
      </w:pPr>
      <w:r>
        <w:t xml:space="preserve">от 14.12.2015 </w:t>
      </w:r>
      <w:hyperlink r:id="rId48" w:history="1">
        <w:r>
          <w:rPr>
            <w:color w:val="0000FF"/>
          </w:rPr>
          <w:t>N 692-пП</w:t>
        </w:r>
      </w:hyperlink>
      <w:r>
        <w:t xml:space="preserve">, от 21.07.2016 </w:t>
      </w:r>
      <w:hyperlink r:id="rId49" w:history="1">
        <w:r>
          <w:rPr>
            <w:color w:val="0000FF"/>
          </w:rPr>
          <w:t>N 368-пП</w:t>
        </w:r>
      </w:hyperlink>
      <w:r>
        <w:t>,</w:t>
      </w:r>
    </w:p>
    <w:p w:rsidR="00E027B4" w:rsidRDefault="00E027B4">
      <w:pPr>
        <w:pStyle w:val="ConsPlusNormal"/>
        <w:jc w:val="center"/>
      </w:pPr>
      <w:r>
        <w:t xml:space="preserve">от 27.07.2016 </w:t>
      </w:r>
      <w:hyperlink r:id="rId50" w:history="1">
        <w:r>
          <w:rPr>
            <w:color w:val="0000FF"/>
          </w:rPr>
          <w:t>N 385-пП</w:t>
        </w:r>
      </w:hyperlink>
      <w:r>
        <w:t xml:space="preserve">, от 01.09.2016 </w:t>
      </w:r>
      <w:hyperlink r:id="rId51" w:history="1">
        <w:r>
          <w:rPr>
            <w:color w:val="0000FF"/>
          </w:rPr>
          <w:t>N 439-пП</w:t>
        </w:r>
      </w:hyperlink>
      <w:r>
        <w:t>,</w:t>
      </w:r>
    </w:p>
    <w:p w:rsidR="00E027B4" w:rsidRDefault="00E027B4">
      <w:pPr>
        <w:pStyle w:val="ConsPlusNormal"/>
        <w:jc w:val="center"/>
      </w:pPr>
      <w:r>
        <w:t xml:space="preserve">от 20.10.2016 </w:t>
      </w:r>
      <w:hyperlink r:id="rId52" w:history="1">
        <w:r>
          <w:rPr>
            <w:color w:val="0000FF"/>
          </w:rPr>
          <w:t>N 530-пП</w:t>
        </w:r>
      </w:hyperlink>
      <w:r>
        <w:t xml:space="preserve">, от 17.04.2017 </w:t>
      </w:r>
      <w:hyperlink r:id="rId53" w:history="1">
        <w:r>
          <w:rPr>
            <w:color w:val="0000FF"/>
          </w:rPr>
          <w:t>N 190-пП</w:t>
        </w:r>
      </w:hyperlink>
      <w:r>
        <w:t>,</w:t>
      </w:r>
    </w:p>
    <w:p w:rsidR="00E027B4" w:rsidRDefault="00E027B4">
      <w:pPr>
        <w:pStyle w:val="ConsPlusNormal"/>
        <w:jc w:val="center"/>
      </w:pPr>
      <w:r>
        <w:t xml:space="preserve">с изм., внесенными </w:t>
      </w:r>
      <w:hyperlink r:id="rId54" w:history="1">
        <w:r>
          <w:rPr>
            <w:color w:val="0000FF"/>
          </w:rPr>
          <w:t>Постановлением</w:t>
        </w:r>
      </w:hyperlink>
      <w:r>
        <w:t xml:space="preserve"> Правительства</w:t>
      </w:r>
    </w:p>
    <w:p w:rsidR="00E027B4" w:rsidRDefault="00E027B4">
      <w:pPr>
        <w:pStyle w:val="ConsPlusNormal"/>
        <w:jc w:val="center"/>
      </w:pPr>
      <w:r>
        <w:t>Пензенской обл. от 04.06.2015 N 304-пП)</w:t>
      </w:r>
    </w:p>
    <w:p w:rsidR="00E027B4" w:rsidRDefault="00E027B4">
      <w:pPr>
        <w:pStyle w:val="ConsPlusNormal"/>
        <w:jc w:val="both"/>
      </w:pPr>
    </w:p>
    <w:p w:rsidR="00E027B4" w:rsidRDefault="00E027B4">
      <w:pPr>
        <w:pStyle w:val="ConsPlusNormal"/>
        <w:ind w:firstLine="540"/>
        <w:jc w:val="both"/>
      </w:pPr>
      <w:r>
        <w:t xml:space="preserve">Руководствуясь Федеральным </w:t>
      </w:r>
      <w:hyperlink r:id="rId55" w:history="1">
        <w:r>
          <w:rPr>
            <w:color w:val="0000FF"/>
          </w:rPr>
          <w:t>законом</w:t>
        </w:r>
      </w:hyperlink>
      <w:r>
        <w:t xml:space="preserve"> от 27 июля 2004 года N 79-ФЗ "О государственной гражданской службе Российской Федерации", </w:t>
      </w:r>
      <w:hyperlink r:id="rId56" w:history="1">
        <w:r>
          <w:rPr>
            <w:color w:val="0000FF"/>
          </w:rPr>
          <w:t>Указом</w:t>
        </w:r>
      </w:hyperlink>
      <w:r>
        <w:t xml:space="preserve"> Президента Российской Федерации от 01.02.2005 N 112 "О конкурсе на замещение вакантной должности государственной гражданской службы Российской Федерации" Правительство Пензенской области постановляет:</w:t>
      </w:r>
    </w:p>
    <w:p w:rsidR="00E027B4" w:rsidRDefault="00E027B4">
      <w:pPr>
        <w:pStyle w:val="ConsPlusNormal"/>
        <w:spacing w:before="220"/>
        <w:ind w:firstLine="540"/>
        <w:jc w:val="both"/>
      </w:pPr>
      <w:r>
        <w:t xml:space="preserve">1. Вице-губернатору Пензенской области, Председателю Правительства Пензенской области, первым заместителям Председателя Правительства Пензенской области, заместителям Председателя Правительства Пензенской области, руководителям структурных подразделений Правительства, исполнительных органов государственной власти области в целях обеспечения конституционного права граждан Российской Федерации на равный доступ к государственной </w:t>
      </w:r>
      <w:r>
        <w:lastRenderedPageBreak/>
        <w:t xml:space="preserve">гражданской службе Пензенской области и права государственных гражданских служащих на должностной рост на конкурсной основе в Правительстве Пензенской области, исполнительных органах государственной власти Пензенской области строго руководствоваться утвержденным вышеназванным </w:t>
      </w:r>
      <w:hyperlink r:id="rId57" w:history="1">
        <w:r>
          <w:rPr>
            <w:color w:val="0000FF"/>
          </w:rPr>
          <w:t>Указом</w:t>
        </w:r>
      </w:hyperlink>
      <w:r>
        <w:t xml:space="preserve"> Президента Российской Федерации </w:t>
      </w:r>
      <w:hyperlink r:id="rId58" w:history="1">
        <w:r>
          <w:rPr>
            <w:color w:val="0000FF"/>
          </w:rPr>
          <w:t>Положением</w:t>
        </w:r>
      </w:hyperlink>
      <w:r>
        <w:t xml:space="preserve"> о конкурсе на замещение вакантной должности государственной гражданской службы Российской Федерации.</w:t>
      </w:r>
    </w:p>
    <w:p w:rsidR="00E027B4" w:rsidRDefault="00E027B4">
      <w:pPr>
        <w:pStyle w:val="ConsPlusNormal"/>
        <w:jc w:val="both"/>
      </w:pPr>
      <w:r>
        <w:t xml:space="preserve">(в ред. Постановлений Правительства Пензенской обл. от 10.04.2006 </w:t>
      </w:r>
      <w:hyperlink r:id="rId59" w:history="1">
        <w:r>
          <w:rPr>
            <w:color w:val="0000FF"/>
          </w:rPr>
          <w:t>N 197-пП</w:t>
        </w:r>
      </w:hyperlink>
      <w:r>
        <w:t xml:space="preserve">, от 16.11.2010 </w:t>
      </w:r>
      <w:hyperlink r:id="rId60" w:history="1">
        <w:r>
          <w:rPr>
            <w:color w:val="0000FF"/>
          </w:rPr>
          <w:t>N 735-пП</w:t>
        </w:r>
      </w:hyperlink>
      <w:r>
        <w:t xml:space="preserve">, от 16.01.2012 </w:t>
      </w:r>
      <w:hyperlink r:id="rId61" w:history="1">
        <w:r>
          <w:rPr>
            <w:color w:val="0000FF"/>
          </w:rPr>
          <w:t>N 9-пП</w:t>
        </w:r>
      </w:hyperlink>
      <w:r>
        <w:t>)</w:t>
      </w:r>
    </w:p>
    <w:p w:rsidR="00E027B4" w:rsidRDefault="00E027B4">
      <w:pPr>
        <w:pStyle w:val="ConsPlusNormal"/>
        <w:spacing w:before="220"/>
        <w:ind w:firstLine="540"/>
        <w:jc w:val="both"/>
      </w:pPr>
      <w:r>
        <w:t>2. Установить, что:</w:t>
      </w:r>
    </w:p>
    <w:p w:rsidR="00E027B4" w:rsidRDefault="00E027B4">
      <w:pPr>
        <w:pStyle w:val="ConsPlusNormal"/>
        <w:spacing w:before="220"/>
        <w:ind w:firstLine="540"/>
        <w:jc w:val="both"/>
      </w:pPr>
      <w:r>
        <w:t xml:space="preserve">- анкета, подлежащая представлению в государственный орган гражданином Российской Федерации, изъявившим желание участвовать в конкурсе на замещение вакантной должности государственной гражданской службы Пензенской области, оформляется по </w:t>
      </w:r>
      <w:hyperlink r:id="rId62" w:history="1">
        <w:r>
          <w:rPr>
            <w:color w:val="0000FF"/>
          </w:rPr>
          <w:t>форме</w:t>
        </w:r>
      </w:hyperlink>
      <w:r>
        <w:t>, утвержденной распоряжением Правительства Российской Федерации от 26.05.2005 N 667-р (с последующими изменениями);</w:t>
      </w:r>
    </w:p>
    <w:p w:rsidR="00E027B4" w:rsidRDefault="00E027B4">
      <w:pPr>
        <w:pStyle w:val="ConsPlusNormal"/>
        <w:jc w:val="both"/>
      </w:pPr>
      <w:r>
        <w:t xml:space="preserve">(в ред. </w:t>
      </w:r>
      <w:hyperlink r:id="rId63" w:history="1">
        <w:r>
          <w:rPr>
            <w:color w:val="0000FF"/>
          </w:rPr>
          <w:t>Постановления</w:t>
        </w:r>
      </w:hyperlink>
      <w:r>
        <w:t xml:space="preserve"> Правительства Пензенской обл. от 16.01.2012 N 9-пП)</w:t>
      </w:r>
    </w:p>
    <w:p w:rsidR="00E027B4" w:rsidRDefault="00E027B4">
      <w:pPr>
        <w:pStyle w:val="ConsPlusNormal"/>
        <w:spacing w:before="220"/>
        <w:ind w:firstLine="540"/>
        <w:jc w:val="both"/>
      </w:pPr>
      <w:r>
        <w:t>- расходы, связанные с проведением конкурсов на замещение вакантных должностей государственной гражданской службы Пензенской области в Правительстве Пензенской области, исполнительных органах государственной власти Пензенской области производятся за счет средств бюджета Пензенской области, предусмотренных на их содержание;</w:t>
      </w:r>
    </w:p>
    <w:p w:rsidR="00E027B4" w:rsidRDefault="00E027B4">
      <w:pPr>
        <w:pStyle w:val="ConsPlusNormal"/>
        <w:jc w:val="both"/>
      </w:pPr>
      <w:r>
        <w:t xml:space="preserve">(в ред. Постановлений Правительства Пензенской обл. от 16.11.2010 </w:t>
      </w:r>
      <w:hyperlink r:id="rId64" w:history="1">
        <w:r>
          <w:rPr>
            <w:color w:val="0000FF"/>
          </w:rPr>
          <w:t>N 735-пП</w:t>
        </w:r>
      </w:hyperlink>
      <w:r>
        <w:t xml:space="preserve">, от 16.01.2012 </w:t>
      </w:r>
      <w:hyperlink r:id="rId65" w:history="1">
        <w:r>
          <w:rPr>
            <w:color w:val="0000FF"/>
          </w:rPr>
          <w:t>N 9-пП</w:t>
        </w:r>
      </w:hyperlink>
      <w:r>
        <w:t>)</w:t>
      </w:r>
    </w:p>
    <w:p w:rsidR="00E027B4" w:rsidRDefault="00E027B4">
      <w:pPr>
        <w:pStyle w:val="ConsPlusNormal"/>
        <w:spacing w:before="220"/>
        <w:ind w:firstLine="540"/>
        <w:jc w:val="both"/>
      </w:pPr>
      <w:r>
        <w:t>- методическое обеспечение деятельности по конкурсному отбору на замещение вакантных должностей государственной гражданской службы в исполнительных органах государственной власти Пензенской области осуществляется Управлением государственной службы и кадров Правительства Пензенской области.</w:t>
      </w:r>
    </w:p>
    <w:p w:rsidR="00E027B4" w:rsidRDefault="00E027B4">
      <w:pPr>
        <w:pStyle w:val="ConsPlusNormal"/>
        <w:jc w:val="both"/>
      </w:pPr>
      <w:r>
        <w:t xml:space="preserve">(в ред. Постановлений Правительства Пензенской обл. от 15.02.2008 </w:t>
      </w:r>
      <w:hyperlink r:id="rId66" w:history="1">
        <w:r>
          <w:rPr>
            <w:color w:val="0000FF"/>
          </w:rPr>
          <w:t>N 101-пП</w:t>
        </w:r>
      </w:hyperlink>
      <w:r>
        <w:t xml:space="preserve">, от 11.03.2010 </w:t>
      </w:r>
      <w:hyperlink r:id="rId67" w:history="1">
        <w:r>
          <w:rPr>
            <w:color w:val="0000FF"/>
          </w:rPr>
          <w:t>N 119-пП</w:t>
        </w:r>
      </w:hyperlink>
      <w:r>
        <w:t xml:space="preserve">, от 30.04.2010 </w:t>
      </w:r>
      <w:hyperlink r:id="rId68" w:history="1">
        <w:r>
          <w:rPr>
            <w:color w:val="0000FF"/>
          </w:rPr>
          <w:t>N 261-пП</w:t>
        </w:r>
      </w:hyperlink>
      <w:r>
        <w:t xml:space="preserve">, от 18.08.2010 </w:t>
      </w:r>
      <w:hyperlink r:id="rId69" w:history="1">
        <w:r>
          <w:rPr>
            <w:color w:val="0000FF"/>
          </w:rPr>
          <w:t>N 468-пП</w:t>
        </w:r>
      </w:hyperlink>
      <w:r>
        <w:t>)</w:t>
      </w:r>
    </w:p>
    <w:p w:rsidR="00E027B4" w:rsidRDefault="00E027B4">
      <w:pPr>
        <w:pStyle w:val="ConsPlusNormal"/>
        <w:spacing w:before="220"/>
        <w:ind w:firstLine="540"/>
        <w:jc w:val="both"/>
      </w:pPr>
      <w:r>
        <w:t>3. Установить, что конкурс не проводится:</w:t>
      </w:r>
    </w:p>
    <w:p w:rsidR="00E027B4" w:rsidRDefault="00E027B4">
      <w:pPr>
        <w:pStyle w:val="ConsPlusNormal"/>
        <w:spacing w:before="220"/>
        <w:ind w:firstLine="540"/>
        <w:jc w:val="both"/>
      </w:pPr>
      <w:r>
        <w:t>- при назначении на замещаемые на определенный срок полномочий должности государственной гражданской службы Пензенской области категории "руководители" и "помощники (советники)";</w:t>
      </w:r>
    </w:p>
    <w:p w:rsidR="00E027B4" w:rsidRDefault="00E027B4">
      <w:pPr>
        <w:pStyle w:val="ConsPlusNormal"/>
        <w:spacing w:before="220"/>
        <w:ind w:firstLine="540"/>
        <w:jc w:val="both"/>
      </w:pPr>
      <w:r>
        <w:t>- при заключении срочного служебного контракта;</w:t>
      </w:r>
    </w:p>
    <w:p w:rsidR="00E027B4" w:rsidRDefault="00E027B4">
      <w:pPr>
        <w:pStyle w:val="ConsPlusNormal"/>
        <w:spacing w:before="220"/>
        <w:ind w:firstLine="540"/>
        <w:jc w:val="both"/>
      </w:pPr>
      <w:r>
        <w:t>- при назначении на должность государственной гражданской службы Пензенской области гражданского служащего (гражданина), включенного в кадровый резерв на государственную гражданскую службу Пензенской области;</w:t>
      </w:r>
    </w:p>
    <w:p w:rsidR="00E027B4" w:rsidRDefault="00E027B4">
      <w:pPr>
        <w:pStyle w:val="ConsPlusNormal"/>
        <w:jc w:val="both"/>
      </w:pPr>
      <w:r>
        <w:t xml:space="preserve">(в ред. </w:t>
      </w:r>
      <w:hyperlink r:id="rId70" w:history="1">
        <w:r>
          <w:rPr>
            <w:color w:val="0000FF"/>
          </w:rPr>
          <w:t>Постановления</w:t>
        </w:r>
      </w:hyperlink>
      <w:r>
        <w:t xml:space="preserve"> Правительства Пензенской обл. от 09.07.2013 N 474-пП)</w:t>
      </w:r>
    </w:p>
    <w:p w:rsidR="00E027B4" w:rsidRDefault="00E027B4">
      <w:pPr>
        <w:pStyle w:val="ConsPlusNormal"/>
        <w:spacing w:before="220"/>
        <w:ind w:firstLine="540"/>
        <w:jc w:val="both"/>
      </w:pPr>
      <w:r>
        <w:t xml:space="preserve">- при назначении гражданского служащего на иную должность государственной гражданской службы в случаях, предусмотренных </w:t>
      </w:r>
      <w:hyperlink r:id="rId71" w:history="1">
        <w:r>
          <w:rPr>
            <w:color w:val="0000FF"/>
          </w:rPr>
          <w:t>частью 2 статьи 28</w:t>
        </w:r>
      </w:hyperlink>
      <w:r>
        <w:t xml:space="preserve">, </w:t>
      </w:r>
      <w:hyperlink r:id="rId72" w:history="1">
        <w:r>
          <w:rPr>
            <w:color w:val="0000FF"/>
          </w:rPr>
          <w:t>частью 1 статьи 31</w:t>
        </w:r>
      </w:hyperlink>
      <w:r>
        <w:t xml:space="preserve"> и </w:t>
      </w:r>
      <w:hyperlink r:id="rId73" w:history="1">
        <w:r>
          <w:rPr>
            <w:color w:val="0000FF"/>
          </w:rPr>
          <w:t>частью 9 статьи 60.1</w:t>
        </w:r>
      </w:hyperlink>
      <w:r>
        <w:t xml:space="preserve"> Федерального закона N 79-ФЗ "О государственной гражданской службе Российской Федерации".</w:t>
      </w:r>
    </w:p>
    <w:p w:rsidR="00E027B4" w:rsidRDefault="00E027B4">
      <w:pPr>
        <w:pStyle w:val="ConsPlusNormal"/>
        <w:jc w:val="both"/>
      </w:pPr>
      <w:r>
        <w:t xml:space="preserve">(в ред. Постановлений Правительства Пензенской обл. от 03.08.2012 </w:t>
      </w:r>
      <w:hyperlink r:id="rId74" w:history="1">
        <w:r>
          <w:rPr>
            <w:color w:val="0000FF"/>
          </w:rPr>
          <w:t>N 563-пП</w:t>
        </w:r>
      </w:hyperlink>
      <w:r>
        <w:t xml:space="preserve">, от 22.04.2013 </w:t>
      </w:r>
      <w:hyperlink r:id="rId75" w:history="1">
        <w:r>
          <w:rPr>
            <w:color w:val="0000FF"/>
          </w:rPr>
          <w:t>N 293-пП</w:t>
        </w:r>
      </w:hyperlink>
      <w:r>
        <w:t>)</w:t>
      </w:r>
    </w:p>
    <w:p w:rsidR="00E027B4" w:rsidRDefault="00E027B4">
      <w:pPr>
        <w:pStyle w:val="ConsPlusNormal"/>
        <w:spacing w:before="220"/>
        <w:ind w:firstLine="540"/>
        <w:jc w:val="both"/>
      </w:pPr>
      <w:r>
        <w:t>4. Конкурс может не проводиться:</w:t>
      </w:r>
    </w:p>
    <w:p w:rsidR="00E027B4" w:rsidRDefault="00E027B4">
      <w:pPr>
        <w:pStyle w:val="ConsPlusNormal"/>
        <w:jc w:val="both"/>
      </w:pPr>
      <w:r>
        <w:t xml:space="preserve">(в ред. </w:t>
      </w:r>
      <w:hyperlink r:id="rId76" w:history="1">
        <w:r>
          <w:rPr>
            <w:color w:val="0000FF"/>
          </w:rPr>
          <w:t>Постановления</w:t>
        </w:r>
      </w:hyperlink>
      <w:r>
        <w:t xml:space="preserve"> Правительства Пензенской обл. от 18.05.2010 N 287-пП)</w:t>
      </w:r>
    </w:p>
    <w:p w:rsidR="00E027B4" w:rsidRDefault="00E027B4">
      <w:pPr>
        <w:pStyle w:val="ConsPlusNormal"/>
        <w:spacing w:before="220"/>
        <w:ind w:firstLine="540"/>
        <w:jc w:val="both"/>
      </w:pPr>
      <w:r>
        <w:t xml:space="preserve">- при назначении на отдельные должности государственной гражданской службы Пензенской области, исполнение должностных обязанностей по которым связано с </w:t>
      </w:r>
      <w:r>
        <w:lastRenderedPageBreak/>
        <w:t>использованием сведений, составляющих государственную тайну, по перечню должностей, утверждаемому нормативным актом государственного органа Пензенской области;</w:t>
      </w:r>
    </w:p>
    <w:p w:rsidR="00E027B4" w:rsidRDefault="00E027B4">
      <w:pPr>
        <w:pStyle w:val="ConsPlusNormal"/>
        <w:spacing w:before="220"/>
        <w:ind w:firstLine="540"/>
        <w:jc w:val="both"/>
      </w:pPr>
      <w:r>
        <w:t>- при назначении на должности государственной гражданской службы Пензенской области, относящиеся к группе младших должностей государственной гражданской службы.</w:t>
      </w:r>
    </w:p>
    <w:p w:rsidR="00E027B4" w:rsidRDefault="00E027B4">
      <w:pPr>
        <w:pStyle w:val="ConsPlusNormal"/>
        <w:jc w:val="both"/>
      </w:pPr>
      <w:r>
        <w:t xml:space="preserve">(п. 4 в ред. </w:t>
      </w:r>
      <w:hyperlink r:id="rId77" w:history="1">
        <w:r>
          <w:rPr>
            <w:color w:val="0000FF"/>
          </w:rPr>
          <w:t>Постановления</w:t>
        </w:r>
      </w:hyperlink>
      <w:r>
        <w:t xml:space="preserve"> Правительства Пензенской обл. от 11.03.2010 N 119-пП)</w:t>
      </w:r>
    </w:p>
    <w:p w:rsidR="00E027B4" w:rsidRDefault="00E027B4">
      <w:pPr>
        <w:pStyle w:val="ConsPlusNormal"/>
        <w:spacing w:before="220"/>
        <w:ind w:firstLine="540"/>
        <w:jc w:val="both"/>
      </w:pPr>
      <w:r>
        <w:t xml:space="preserve">5. Утвердить </w:t>
      </w:r>
      <w:hyperlink w:anchor="P99" w:history="1">
        <w:r>
          <w:rPr>
            <w:color w:val="0000FF"/>
          </w:rPr>
          <w:t>состав</w:t>
        </w:r>
      </w:hyperlink>
      <w:r>
        <w:t xml:space="preserve"> действующей на постоянной основе конкурсной комиссии Правительства области (приложение 2).</w:t>
      </w:r>
    </w:p>
    <w:p w:rsidR="00E027B4" w:rsidRDefault="00E027B4">
      <w:pPr>
        <w:pStyle w:val="ConsPlusNormal"/>
        <w:jc w:val="both"/>
      </w:pPr>
      <w:r>
        <w:t xml:space="preserve">(в ред. Постановлений Правительства Пензенской обл. от 15.02.2008 </w:t>
      </w:r>
      <w:hyperlink r:id="rId78" w:history="1">
        <w:r>
          <w:rPr>
            <w:color w:val="0000FF"/>
          </w:rPr>
          <w:t>N 101-пП</w:t>
        </w:r>
      </w:hyperlink>
      <w:r>
        <w:t xml:space="preserve">, от 16.11.2010 </w:t>
      </w:r>
      <w:hyperlink r:id="rId79" w:history="1">
        <w:r>
          <w:rPr>
            <w:color w:val="0000FF"/>
          </w:rPr>
          <w:t>N 735-пП</w:t>
        </w:r>
      </w:hyperlink>
      <w:r>
        <w:t xml:space="preserve">, от 16.01.2012 </w:t>
      </w:r>
      <w:hyperlink r:id="rId80" w:history="1">
        <w:r>
          <w:rPr>
            <w:color w:val="0000FF"/>
          </w:rPr>
          <w:t>N 9-пП</w:t>
        </w:r>
      </w:hyperlink>
      <w:r>
        <w:t>)</w:t>
      </w:r>
    </w:p>
    <w:p w:rsidR="00E027B4" w:rsidRDefault="00E027B4">
      <w:pPr>
        <w:pStyle w:val="ConsPlusNormal"/>
        <w:spacing w:before="220"/>
        <w:ind w:firstLine="540"/>
        <w:jc w:val="both"/>
      </w:pPr>
      <w:r>
        <w:t xml:space="preserve">6. Утвердить </w:t>
      </w:r>
      <w:hyperlink w:anchor="P162" w:history="1">
        <w:r>
          <w:rPr>
            <w:color w:val="0000FF"/>
          </w:rPr>
          <w:t>Порядок</w:t>
        </w:r>
      </w:hyperlink>
      <w:r>
        <w:t xml:space="preserve"> работы действующей на постоянной основе конкурсной комиссии Правительства Пензенской области и методику проведения конкурса (приложение 3).</w:t>
      </w:r>
    </w:p>
    <w:p w:rsidR="00E027B4" w:rsidRDefault="00E027B4">
      <w:pPr>
        <w:pStyle w:val="ConsPlusNormal"/>
        <w:jc w:val="both"/>
      </w:pPr>
      <w:r>
        <w:t xml:space="preserve">(ред. Постановлений Правительства Пензенской обл. от 15.02.2008 </w:t>
      </w:r>
      <w:hyperlink r:id="rId81" w:history="1">
        <w:r>
          <w:rPr>
            <w:color w:val="0000FF"/>
          </w:rPr>
          <w:t>N 101-пП</w:t>
        </w:r>
      </w:hyperlink>
      <w:r>
        <w:t xml:space="preserve">, от 16.11.2010 </w:t>
      </w:r>
      <w:hyperlink r:id="rId82" w:history="1">
        <w:r>
          <w:rPr>
            <w:color w:val="0000FF"/>
          </w:rPr>
          <w:t>N 735-пП</w:t>
        </w:r>
      </w:hyperlink>
      <w:r>
        <w:t xml:space="preserve">, от 16.01.2012 </w:t>
      </w:r>
      <w:hyperlink r:id="rId83" w:history="1">
        <w:r>
          <w:rPr>
            <w:color w:val="0000FF"/>
          </w:rPr>
          <w:t>N 9-пП</w:t>
        </w:r>
      </w:hyperlink>
      <w:r>
        <w:t>)</w:t>
      </w:r>
    </w:p>
    <w:p w:rsidR="00E027B4" w:rsidRDefault="00E027B4">
      <w:pPr>
        <w:pStyle w:val="ConsPlusNormal"/>
        <w:spacing w:before="220"/>
        <w:ind w:firstLine="540"/>
        <w:jc w:val="both"/>
      </w:pPr>
      <w:r>
        <w:t>7. Настоящее Постановление опубликовать в средствах массовой информации.</w:t>
      </w:r>
    </w:p>
    <w:p w:rsidR="00E027B4" w:rsidRDefault="00E027B4">
      <w:pPr>
        <w:pStyle w:val="ConsPlusNormal"/>
        <w:spacing w:before="220"/>
        <w:ind w:firstLine="540"/>
        <w:jc w:val="both"/>
      </w:pPr>
      <w:r>
        <w:t>8. Контроль за исполнением настоящего постановления возложить на руководителя аппарата Губернатора и Правительства Пензенской области.</w:t>
      </w:r>
    </w:p>
    <w:p w:rsidR="00E027B4" w:rsidRDefault="00E027B4">
      <w:pPr>
        <w:pStyle w:val="ConsPlusNormal"/>
        <w:jc w:val="both"/>
      </w:pPr>
      <w:r>
        <w:t xml:space="preserve">(п. 8 в ред. </w:t>
      </w:r>
      <w:hyperlink r:id="rId84" w:history="1">
        <w:r>
          <w:rPr>
            <w:color w:val="0000FF"/>
          </w:rPr>
          <w:t>Постановления</w:t>
        </w:r>
      </w:hyperlink>
      <w:r>
        <w:t xml:space="preserve"> Правительства Пензенской обл. от 08.02.2012 N 64-пП)</w:t>
      </w:r>
    </w:p>
    <w:p w:rsidR="00E027B4" w:rsidRDefault="00E027B4">
      <w:pPr>
        <w:pStyle w:val="ConsPlusNormal"/>
        <w:jc w:val="both"/>
      </w:pPr>
    </w:p>
    <w:p w:rsidR="00E027B4" w:rsidRDefault="00E027B4">
      <w:pPr>
        <w:pStyle w:val="ConsPlusNormal"/>
        <w:jc w:val="right"/>
      </w:pPr>
      <w:r>
        <w:t>Губернатор</w:t>
      </w:r>
    </w:p>
    <w:p w:rsidR="00E027B4" w:rsidRDefault="00E027B4">
      <w:pPr>
        <w:pStyle w:val="ConsPlusNormal"/>
        <w:jc w:val="right"/>
      </w:pPr>
      <w:r>
        <w:t>Пензенской области</w:t>
      </w:r>
    </w:p>
    <w:p w:rsidR="00E027B4" w:rsidRDefault="00E027B4">
      <w:pPr>
        <w:pStyle w:val="ConsPlusNormal"/>
        <w:jc w:val="right"/>
      </w:pPr>
      <w:r>
        <w:t>В.К.БОЧКАРЕВ</w:t>
      </w: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right"/>
        <w:outlineLvl w:val="0"/>
      </w:pPr>
      <w:r>
        <w:t>Приложение 1</w:t>
      </w:r>
    </w:p>
    <w:p w:rsidR="00E027B4" w:rsidRDefault="00E027B4">
      <w:pPr>
        <w:pStyle w:val="ConsPlusNormal"/>
        <w:jc w:val="both"/>
      </w:pPr>
    </w:p>
    <w:p w:rsidR="00E027B4" w:rsidRDefault="00E027B4">
      <w:pPr>
        <w:pStyle w:val="ConsPlusTitle"/>
        <w:jc w:val="center"/>
      </w:pPr>
      <w:r>
        <w:t>АНКЕТА</w:t>
      </w:r>
    </w:p>
    <w:p w:rsidR="00E027B4" w:rsidRDefault="00E027B4">
      <w:pPr>
        <w:pStyle w:val="ConsPlusNormal"/>
        <w:jc w:val="both"/>
      </w:pPr>
    </w:p>
    <w:p w:rsidR="00E027B4" w:rsidRDefault="00E027B4">
      <w:pPr>
        <w:pStyle w:val="ConsPlusNormal"/>
        <w:jc w:val="center"/>
      </w:pPr>
      <w:r>
        <w:t>(заполняется собственноручно)</w:t>
      </w:r>
    </w:p>
    <w:p w:rsidR="00E027B4" w:rsidRDefault="00E027B4">
      <w:pPr>
        <w:pStyle w:val="ConsPlusNormal"/>
        <w:jc w:val="both"/>
      </w:pPr>
    </w:p>
    <w:p w:rsidR="00E027B4" w:rsidRDefault="00E027B4">
      <w:pPr>
        <w:pStyle w:val="ConsPlusNormal"/>
        <w:ind w:firstLine="540"/>
        <w:jc w:val="both"/>
      </w:pPr>
      <w:r>
        <w:t xml:space="preserve">Утратила силу. - </w:t>
      </w:r>
      <w:hyperlink r:id="rId85" w:history="1">
        <w:r>
          <w:rPr>
            <w:color w:val="0000FF"/>
          </w:rPr>
          <w:t>Постановление</w:t>
        </w:r>
      </w:hyperlink>
      <w:r>
        <w:t xml:space="preserve"> Правительства Пензенской обл. от 16.01.2012 N 9-пП.</w:t>
      </w: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right"/>
        <w:outlineLvl w:val="0"/>
      </w:pPr>
      <w:r>
        <w:t xml:space="preserve">Приложение </w:t>
      </w:r>
      <w:hyperlink r:id="rId86" w:history="1">
        <w:r>
          <w:rPr>
            <w:color w:val="0000FF"/>
          </w:rPr>
          <w:t>2</w:t>
        </w:r>
      </w:hyperlink>
    </w:p>
    <w:p w:rsidR="00E027B4" w:rsidRDefault="00E027B4">
      <w:pPr>
        <w:pStyle w:val="ConsPlusNormal"/>
        <w:jc w:val="both"/>
      </w:pPr>
    </w:p>
    <w:p w:rsidR="00E027B4" w:rsidRDefault="00E027B4">
      <w:pPr>
        <w:pStyle w:val="ConsPlusNormal"/>
        <w:jc w:val="right"/>
      </w:pPr>
      <w:r>
        <w:t>Утвержден</w:t>
      </w:r>
    </w:p>
    <w:p w:rsidR="00E027B4" w:rsidRDefault="00E027B4">
      <w:pPr>
        <w:pStyle w:val="ConsPlusNormal"/>
        <w:jc w:val="right"/>
      </w:pPr>
      <w:r>
        <w:t>Постановлением</w:t>
      </w:r>
    </w:p>
    <w:p w:rsidR="00E027B4" w:rsidRDefault="00E027B4">
      <w:pPr>
        <w:pStyle w:val="ConsPlusNormal"/>
        <w:jc w:val="right"/>
      </w:pPr>
      <w:r>
        <w:t>Правительства Пензенской области</w:t>
      </w:r>
    </w:p>
    <w:p w:rsidR="00E027B4" w:rsidRDefault="00E027B4">
      <w:pPr>
        <w:pStyle w:val="ConsPlusNormal"/>
        <w:jc w:val="right"/>
      </w:pPr>
      <w:r>
        <w:t>от 22 апреля 2005 г. N 216-пП</w:t>
      </w:r>
    </w:p>
    <w:p w:rsidR="00E027B4" w:rsidRDefault="00E027B4">
      <w:pPr>
        <w:pStyle w:val="ConsPlusNormal"/>
        <w:jc w:val="both"/>
      </w:pPr>
    </w:p>
    <w:p w:rsidR="00E027B4" w:rsidRDefault="00E027B4">
      <w:pPr>
        <w:pStyle w:val="ConsPlusTitle"/>
        <w:jc w:val="center"/>
      </w:pPr>
      <w:bookmarkStart w:id="0" w:name="P99"/>
      <w:bookmarkEnd w:id="0"/>
      <w:r>
        <w:t>СОСТАВ</w:t>
      </w:r>
    </w:p>
    <w:p w:rsidR="00E027B4" w:rsidRDefault="00E027B4">
      <w:pPr>
        <w:pStyle w:val="ConsPlusTitle"/>
        <w:jc w:val="center"/>
      </w:pPr>
      <w:r>
        <w:t>ДЕЙСТВУЮЩЕЙ НА ПОСТОЯННОЙ ОСНОВЕ КОНКУРСНОЙ КОМИССИИ</w:t>
      </w:r>
    </w:p>
    <w:p w:rsidR="00E027B4" w:rsidRDefault="00E027B4">
      <w:pPr>
        <w:pStyle w:val="ConsPlusTitle"/>
        <w:jc w:val="center"/>
      </w:pPr>
      <w:r>
        <w:t>ПРАВИТЕЛЬСТВА ПЕНЗЕНСКОЙ ОБЛАСТИ</w:t>
      </w:r>
    </w:p>
    <w:p w:rsidR="00E027B4" w:rsidRDefault="00E027B4">
      <w:pPr>
        <w:pStyle w:val="ConsPlusNormal"/>
        <w:jc w:val="center"/>
      </w:pPr>
    </w:p>
    <w:p w:rsidR="00E027B4" w:rsidRDefault="00E027B4">
      <w:pPr>
        <w:pStyle w:val="ConsPlusNormal"/>
        <w:jc w:val="center"/>
      </w:pPr>
      <w:r>
        <w:t>Список изменяющих документов</w:t>
      </w:r>
    </w:p>
    <w:p w:rsidR="00E027B4" w:rsidRDefault="00E027B4">
      <w:pPr>
        <w:pStyle w:val="ConsPlusNormal"/>
        <w:jc w:val="center"/>
      </w:pPr>
      <w:r>
        <w:lastRenderedPageBreak/>
        <w:t>(в ред. Постановлений Правительства Пензенской обл.</w:t>
      </w:r>
    </w:p>
    <w:p w:rsidR="00E027B4" w:rsidRDefault="00E027B4">
      <w:pPr>
        <w:pStyle w:val="ConsPlusNormal"/>
        <w:jc w:val="center"/>
      </w:pPr>
      <w:r>
        <w:t xml:space="preserve">от 18.03.2011 </w:t>
      </w:r>
      <w:hyperlink r:id="rId87" w:history="1">
        <w:r>
          <w:rPr>
            <w:color w:val="0000FF"/>
          </w:rPr>
          <w:t>N 147-пП</w:t>
        </w:r>
      </w:hyperlink>
      <w:r>
        <w:t xml:space="preserve">, от 16.01.2012 </w:t>
      </w:r>
      <w:hyperlink r:id="rId88" w:history="1">
        <w:r>
          <w:rPr>
            <w:color w:val="0000FF"/>
          </w:rPr>
          <w:t>N 9-пП</w:t>
        </w:r>
      </w:hyperlink>
      <w:r>
        <w:t>,</w:t>
      </w:r>
    </w:p>
    <w:p w:rsidR="00E027B4" w:rsidRDefault="00E027B4">
      <w:pPr>
        <w:pStyle w:val="ConsPlusNormal"/>
        <w:jc w:val="center"/>
      </w:pPr>
      <w:r>
        <w:t xml:space="preserve">от 08.02.2012 </w:t>
      </w:r>
      <w:hyperlink r:id="rId89" w:history="1">
        <w:r>
          <w:rPr>
            <w:color w:val="0000FF"/>
          </w:rPr>
          <w:t>N 64-пП</w:t>
        </w:r>
      </w:hyperlink>
      <w:r>
        <w:t xml:space="preserve">, от 24.04.2012 </w:t>
      </w:r>
      <w:hyperlink r:id="rId90" w:history="1">
        <w:r>
          <w:rPr>
            <w:color w:val="0000FF"/>
          </w:rPr>
          <w:t>N 295-пП</w:t>
        </w:r>
      </w:hyperlink>
      <w:r>
        <w:t>,</w:t>
      </w:r>
    </w:p>
    <w:p w:rsidR="00E027B4" w:rsidRDefault="00E027B4">
      <w:pPr>
        <w:pStyle w:val="ConsPlusNormal"/>
        <w:jc w:val="center"/>
      </w:pPr>
      <w:r>
        <w:t xml:space="preserve">от 26.08.2013 </w:t>
      </w:r>
      <w:hyperlink r:id="rId91" w:history="1">
        <w:r>
          <w:rPr>
            <w:color w:val="0000FF"/>
          </w:rPr>
          <w:t>N 610-пП</w:t>
        </w:r>
      </w:hyperlink>
      <w:r>
        <w:t xml:space="preserve">, от 26.02.2014 </w:t>
      </w:r>
      <w:hyperlink r:id="rId92" w:history="1">
        <w:r>
          <w:rPr>
            <w:color w:val="0000FF"/>
          </w:rPr>
          <w:t>N 123-пП</w:t>
        </w:r>
      </w:hyperlink>
      <w:r>
        <w:t>,</w:t>
      </w:r>
    </w:p>
    <w:p w:rsidR="00E027B4" w:rsidRDefault="00E027B4">
      <w:pPr>
        <w:pStyle w:val="ConsPlusNormal"/>
        <w:jc w:val="center"/>
      </w:pPr>
      <w:r>
        <w:t xml:space="preserve">от 28.04.2014 </w:t>
      </w:r>
      <w:hyperlink r:id="rId93" w:history="1">
        <w:r>
          <w:rPr>
            <w:color w:val="0000FF"/>
          </w:rPr>
          <w:t>N 280-пП</w:t>
        </w:r>
      </w:hyperlink>
      <w:r>
        <w:t xml:space="preserve">, от 11.09.2014 </w:t>
      </w:r>
      <w:hyperlink r:id="rId94" w:history="1">
        <w:r>
          <w:rPr>
            <w:color w:val="0000FF"/>
          </w:rPr>
          <w:t>N 638-пП</w:t>
        </w:r>
      </w:hyperlink>
      <w:r>
        <w:t>,</w:t>
      </w:r>
    </w:p>
    <w:p w:rsidR="00E027B4" w:rsidRDefault="00E027B4">
      <w:pPr>
        <w:pStyle w:val="ConsPlusNormal"/>
        <w:jc w:val="center"/>
      </w:pPr>
      <w:r>
        <w:t xml:space="preserve">от 27.01.2015 </w:t>
      </w:r>
      <w:hyperlink r:id="rId95" w:history="1">
        <w:r>
          <w:rPr>
            <w:color w:val="0000FF"/>
          </w:rPr>
          <w:t>N 23-пП</w:t>
        </w:r>
      </w:hyperlink>
      <w:r>
        <w:t xml:space="preserve">, от 18.02.2015 </w:t>
      </w:r>
      <w:hyperlink r:id="rId96" w:history="1">
        <w:r>
          <w:rPr>
            <w:color w:val="0000FF"/>
          </w:rPr>
          <w:t>N 70-пП</w:t>
        </w:r>
      </w:hyperlink>
      <w:r>
        <w:t>,</w:t>
      </w:r>
    </w:p>
    <w:p w:rsidR="00E027B4" w:rsidRDefault="00E027B4">
      <w:pPr>
        <w:pStyle w:val="ConsPlusNormal"/>
        <w:jc w:val="center"/>
      </w:pPr>
      <w:r>
        <w:t xml:space="preserve">от 06.03.2015 </w:t>
      </w:r>
      <w:hyperlink r:id="rId97" w:history="1">
        <w:r>
          <w:rPr>
            <w:color w:val="0000FF"/>
          </w:rPr>
          <w:t>N 111-пП</w:t>
        </w:r>
      </w:hyperlink>
      <w:r>
        <w:t xml:space="preserve">, от 03.06.2015 </w:t>
      </w:r>
      <w:hyperlink r:id="rId98" w:history="1">
        <w:r>
          <w:rPr>
            <w:color w:val="0000FF"/>
          </w:rPr>
          <w:t>N 300-пП</w:t>
        </w:r>
      </w:hyperlink>
      <w:r>
        <w:t>,</w:t>
      </w:r>
    </w:p>
    <w:p w:rsidR="00E027B4" w:rsidRDefault="00E027B4">
      <w:pPr>
        <w:pStyle w:val="ConsPlusNormal"/>
        <w:jc w:val="center"/>
      </w:pPr>
      <w:r>
        <w:t xml:space="preserve">от 14.12.2015 </w:t>
      </w:r>
      <w:hyperlink r:id="rId99" w:history="1">
        <w:r>
          <w:rPr>
            <w:color w:val="0000FF"/>
          </w:rPr>
          <w:t>N 692-пП</w:t>
        </w:r>
      </w:hyperlink>
      <w:r>
        <w:t xml:space="preserve">, от 27.07.2016 </w:t>
      </w:r>
      <w:hyperlink r:id="rId100" w:history="1">
        <w:r>
          <w:rPr>
            <w:color w:val="0000FF"/>
          </w:rPr>
          <w:t>N 385-пП</w:t>
        </w:r>
      </w:hyperlink>
      <w:r>
        <w:t>,</w:t>
      </w:r>
    </w:p>
    <w:p w:rsidR="00E027B4" w:rsidRDefault="00E027B4">
      <w:pPr>
        <w:pStyle w:val="ConsPlusNormal"/>
        <w:jc w:val="center"/>
      </w:pPr>
      <w:r>
        <w:t xml:space="preserve">от 20.10.2016 </w:t>
      </w:r>
      <w:hyperlink r:id="rId101" w:history="1">
        <w:r>
          <w:rPr>
            <w:color w:val="0000FF"/>
          </w:rPr>
          <w:t>N 530-пП</w:t>
        </w:r>
      </w:hyperlink>
      <w:r>
        <w:t>)</w:t>
      </w:r>
    </w:p>
    <w:p w:rsidR="00E027B4" w:rsidRDefault="00E027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330"/>
        <w:gridCol w:w="5726"/>
      </w:tblGrid>
      <w:tr w:rsidR="00E027B4">
        <w:tc>
          <w:tcPr>
            <w:tcW w:w="2948" w:type="dxa"/>
          </w:tcPr>
          <w:p w:rsidR="00E027B4" w:rsidRDefault="00E027B4">
            <w:pPr>
              <w:pStyle w:val="ConsPlusNormal"/>
            </w:pPr>
            <w:r>
              <w:t>Рябихина</w:t>
            </w:r>
          </w:p>
          <w:p w:rsidR="00E027B4" w:rsidRDefault="00E027B4">
            <w:pPr>
              <w:pStyle w:val="ConsPlusNormal"/>
            </w:pPr>
            <w:r>
              <w:t>Лариса Юрьевна</w:t>
            </w:r>
          </w:p>
        </w:tc>
        <w:tc>
          <w:tcPr>
            <w:tcW w:w="330" w:type="dxa"/>
          </w:tcPr>
          <w:p w:rsidR="00E027B4" w:rsidRDefault="00E027B4">
            <w:pPr>
              <w:pStyle w:val="ConsPlusNormal"/>
              <w:jc w:val="center"/>
            </w:pPr>
            <w:r>
              <w:t>-</w:t>
            </w:r>
          </w:p>
        </w:tc>
        <w:tc>
          <w:tcPr>
            <w:tcW w:w="5726" w:type="dxa"/>
          </w:tcPr>
          <w:p w:rsidR="00E027B4" w:rsidRDefault="00E027B4">
            <w:pPr>
              <w:pStyle w:val="ConsPlusNormal"/>
              <w:jc w:val="both"/>
            </w:pPr>
            <w:r>
              <w:t>руководитель аппарата Губернатора и Правительства Пензенской области (председатель комиссии)</w:t>
            </w:r>
          </w:p>
        </w:tc>
      </w:tr>
      <w:tr w:rsidR="00E027B4">
        <w:tc>
          <w:tcPr>
            <w:tcW w:w="2948" w:type="dxa"/>
          </w:tcPr>
          <w:p w:rsidR="00E027B4" w:rsidRDefault="00E027B4">
            <w:pPr>
              <w:pStyle w:val="ConsPlusNormal"/>
              <w:jc w:val="both"/>
            </w:pPr>
            <w:r>
              <w:t>Балашов</w:t>
            </w:r>
          </w:p>
          <w:p w:rsidR="00E027B4" w:rsidRDefault="00E027B4">
            <w:pPr>
              <w:pStyle w:val="ConsPlusNormal"/>
              <w:jc w:val="both"/>
            </w:pPr>
            <w:r>
              <w:t>Игорь Александрович</w:t>
            </w:r>
          </w:p>
        </w:tc>
        <w:tc>
          <w:tcPr>
            <w:tcW w:w="330" w:type="dxa"/>
          </w:tcPr>
          <w:p w:rsidR="00E027B4" w:rsidRDefault="00E027B4">
            <w:pPr>
              <w:pStyle w:val="ConsPlusNormal"/>
              <w:jc w:val="center"/>
            </w:pPr>
            <w:r>
              <w:t>-</w:t>
            </w:r>
          </w:p>
        </w:tc>
        <w:tc>
          <w:tcPr>
            <w:tcW w:w="5726" w:type="dxa"/>
          </w:tcPr>
          <w:p w:rsidR="00E027B4" w:rsidRDefault="00E027B4">
            <w:pPr>
              <w:pStyle w:val="ConsPlusNormal"/>
              <w:jc w:val="both"/>
            </w:pPr>
            <w:r>
              <w:t>заместитель руководителя аппарата - начальник Управления государственной службы и кадров Правительства Пензенской области (заместитель председателя комиссии)</w:t>
            </w:r>
          </w:p>
        </w:tc>
      </w:tr>
      <w:tr w:rsidR="00E027B4">
        <w:tc>
          <w:tcPr>
            <w:tcW w:w="2948" w:type="dxa"/>
          </w:tcPr>
          <w:p w:rsidR="00E027B4" w:rsidRDefault="00E027B4">
            <w:pPr>
              <w:pStyle w:val="ConsPlusNormal"/>
            </w:pPr>
            <w:r>
              <w:t>Иванов</w:t>
            </w:r>
          </w:p>
          <w:p w:rsidR="00E027B4" w:rsidRDefault="00E027B4">
            <w:pPr>
              <w:pStyle w:val="ConsPlusNormal"/>
              <w:jc w:val="both"/>
            </w:pPr>
            <w:r>
              <w:t>Александр Николаевич</w:t>
            </w:r>
          </w:p>
        </w:tc>
        <w:tc>
          <w:tcPr>
            <w:tcW w:w="330" w:type="dxa"/>
          </w:tcPr>
          <w:p w:rsidR="00E027B4" w:rsidRDefault="00E027B4">
            <w:pPr>
              <w:pStyle w:val="ConsPlusNormal"/>
              <w:jc w:val="center"/>
            </w:pPr>
            <w:r>
              <w:t>-</w:t>
            </w:r>
          </w:p>
        </w:tc>
        <w:tc>
          <w:tcPr>
            <w:tcW w:w="5726" w:type="dxa"/>
          </w:tcPr>
          <w:p w:rsidR="00E027B4" w:rsidRDefault="00E027B4">
            <w:pPr>
              <w:pStyle w:val="ConsPlusNormal"/>
              <w:jc w:val="both"/>
            </w:pPr>
            <w:r>
              <w:t>заместитель начальника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 (секретарь комиссии)</w:t>
            </w:r>
          </w:p>
        </w:tc>
      </w:tr>
      <w:tr w:rsidR="00E027B4">
        <w:tc>
          <w:tcPr>
            <w:tcW w:w="2948" w:type="dxa"/>
          </w:tcPr>
          <w:p w:rsidR="00E027B4" w:rsidRDefault="00E027B4">
            <w:pPr>
              <w:pStyle w:val="ConsPlusNormal"/>
            </w:pPr>
            <w:r>
              <w:t>Банникова</w:t>
            </w:r>
          </w:p>
          <w:p w:rsidR="00E027B4" w:rsidRDefault="00E027B4">
            <w:pPr>
              <w:pStyle w:val="ConsPlusNormal"/>
            </w:pPr>
            <w:r>
              <w:t>Марина Юрьевна</w:t>
            </w:r>
          </w:p>
        </w:tc>
        <w:tc>
          <w:tcPr>
            <w:tcW w:w="330" w:type="dxa"/>
          </w:tcPr>
          <w:p w:rsidR="00E027B4" w:rsidRDefault="00E027B4">
            <w:pPr>
              <w:pStyle w:val="ConsPlusNormal"/>
              <w:jc w:val="center"/>
            </w:pPr>
            <w:r>
              <w:t>-</w:t>
            </w:r>
          </w:p>
        </w:tc>
        <w:tc>
          <w:tcPr>
            <w:tcW w:w="5726" w:type="dxa"/>
          </w:tcPr>
          <w:p w:rsidR="00E027B4" w:rsidRDefault="00E027B4">
            <w:pPr>
              <w:pStyle w:val="ConsPlusNormal"/>
            </w:pPr>
            <w:r>
              <w:t>заместитель начальника Управления - начальник отдела правовой экспертизы, мониторинга и судебной работы Правового управления Правительства Пензенской области</w:t>
            </w:r>
          </w:p>
        </w:tc>
      </w:tr>
      <w:tr w:rsidR="00E027B4">
        <w:tc>
          <w:tcPr>
            <w:tcW w:w="2948" w:type="dxa"/>
          </w:tcPr>
          <w:p w:rsidR="00E027B4" w:rsidRDefault="00E027B4">
            <w:pPr>
              <w:pStyle w:val="ConsPlusNormal"/>
            </w:pPr>
            <w:r>
              <w:t>Власова</w:t>
            </w:r>
          </w:p>
          <w:p w:rsidR="00E027B4" w:rsidRDefault="00E027B4">
            <w:pPr>
              <w:pStyle w:val="ConsPlusNormal"/>
            </w:pPr>
            <w:r>
              <w:t>Елена Вячеславовна</w:t>
            </w:r>
          </w:p>
        </w:tc>
        <w:tc>
          <w:tcPr>
            <w:tcW w:w="330" w:type="dxa"/>
          </w:tcPr>
          <w:p w:rsidR="00E027B4" w:rsidRDefault="00E027B4">
            <w:pPr>
              <w:pStyle w:val="ConsPlusNormal"/>
              <w:jc w:val="center"/>
            </w:pPr>
            <w:r>
              <w:t>-</w:t>
            </w:r>
          </w:p>
        </w:tc>
        <w:tc>
          <w:tcPr>
            <w:tcW w:w="5726" w:type="dxa"/>
          </w:tcPr>
          <w:p w:rsidR="00E027B4" w:rsidRDefault="00E027B4">
            <w:pPr>
              <w:pStyle w:val="ConsPlusNormal"/>
            </w:pPr>
            <w:r>
              <w:t>главный специалист-эксперт отдела дополнительного профессионального образования кадров Управления государственной службы и кадров Правительства Пензенской области</w:t>
            </w:r>
          </w:p>
        </w:tc>
      </w:tr>
      <w:tr w:rsidR="00E027B4">
        <w:tc>
          <w:tcPr>
            <w:tcW w:w="2948" w:type="dxa"/>
          </w:tcPr>
          <w:p w:rsidR="00E027B4" w:rsidRDefault="00E027B4">
            <w:pPr>
              <w:pStyle w:val="ConsPlusNormal"/>
            </w:pPr>
            <w:r>
              <w:t>Гудожников</w:t>
            </w:r>
          </w:p>
          <w:p w:rsidR="00E027B4" w:rsidRDefault="00E027B4">
            <w:pPr>
              <w:pStyle w:val="ConsPlusNormal"/>
            </w:pPr>
            <w:r>
              <w:t>Николай Егорович</w:t>
            </w:r>
          </w:p>
        </w:tc>
        <w:tc>
          <w:tcPr>
            <w:tcW w:w="330" w:type="dxa"/>
          </w:tcPr>
          <w:p w:rsidR="00E027B4" w:rsidRDefault="00E027B4">
            <w:pPr>
              <w:pStyle w:val="ConsPlusNormal"/>
              <w:jc w:val="center"/>
            </w:pPr>
            <w:r>
              <w:t>-</w:t>
            </w:r>
          </w:p>
        </w:tc>
        <w:tc>
          <w:tcPr>
            <w:tcW w:w="5726" w:type="dxa"/>
          </w:tcPr>
          <w:p w:rsidR="00E027B4" w:rsidRDefault="00E027B4">
            <w:pPr>
              <w:pStyle w:val="ConsPlusNormal"/>
            </w:pPr>
            <w:r>
              <w:t>начальник Управления по работе с обращениями граждан и организаций Правительства Пензенской области</w:t>
            </w:r>
          </w:p>
        </w:tc>
      </w:tr>
      <w:tr w:rsidR="00E027B4">
        <w:tc>
          <w:tcPr>
            <w:tcW w:w="2948" w:type="dxa"/>
          </w:tcPr>
          <w:p w:rsidR="00E027B4" w:rsidRDefault="00E027B4">
            <w:pPr>
              <w:pStyle w:val="ConsPlusNormal"/>
              <w:jc w:val="both"/>
            </w:pPr>
            <w:r>
              <w:t>Карпина</w:t>
            </w:r>
          </w:p>
          <w:p w:rsidR="00E027B4" w:rsidRDefault="00E027B4">
            <w:pPr>
              <w:pStyle w:val="ConsPlusNormal"/>
              <w:jc w:val="both"/>
            </w:pPr>
            <w:r>
              <w:t>Ольга Александровна</w:t>
            </w:r>
          </w:p>
        </w:tc>
        <w:tc>
          <w:tcPr>
            <w:tcW w:w="330" w:type="dxa"/>
          </w:tcPr>
          <w:p w:rsidR="00E027B4" w:rsidRDefault="00E027B4">
            <w:pPr>
              <w:pStyle w:val="ConsPlusNormal"/>
              <w:jc w:val="center"/>
            </w:pPr>
            <w:r>
              <w:t>-</w:t>
            </w:r>
          </w:p>
        </w:tc>
        <w:tc>
          <w:tcPr>
            <w:tcW w:w="5726" w:type="dxa"/>
          </w:tcPr>
          <w:p w:rsidR="00E027B4" w:rsidRDefault="00E027B4">
            <w:pPr>
              <w:pStyle w:val="ConsPlusNormal"/>
              <w:jc w:val="both"/>
            </w:pPr>
            <w:r>
              <w:t>заместитель начальника управления - начальник отдела государственной службы и методического обеспечения муниципальной службы Управления государственной службы и кадров Правительства Пензенской области</w:t>
            </w:r>
          </w:p>
        </w:tc>
      </w:tr>
      <w:tr w:rsidR="00E027B4">
        <w:tc>
          <w:tcPr>
            <w:tcW w:w="2948" w:type="dxa"/>
          </w:tcPr>
          <w:p w:rsidR="00E027B4" w:rsidRDefault="00E027B4">
            <w:pPr>
              <w:pStyle w:val="ConsPlusNormal"/>
              <w:jc w:val="both"/>
            </w:pPr>
            <w:r>
              <w:t>Салмин</w:t>
            </w:r>
          </w:p>
          <w:p w:rsidR="00E027B4" w:rsidRDefault="00E027B4">
            <w:pPr>
              <w:pStyle w:val="ConsPlusNormal"/>
              <w:jc w:val="both"/>
            </w:pPr>
            <w:r>
              <w:t>Михаил Алексеевич</w:t>
            </w:r>
          </w:p>
        </w:tc>
        <w:tc>
          <w:tcPr>
            <w:tcW w:w="330" w:type="dxa"/>
          </w:tcPr>
          <w:p w:rsidR="00E027B4" w:rsidRDefault="00E027B4">
            <w:pPr>
              <w:pStyle w:val="ConsPlusNormal"/>
              <w:jc w:val="both"/>
            </w:pPr>
            <w:r>
              <w:t>-</w:t>
            </w:r>
          </w:p>
        </w:tc>
        <w:tc>
          <w:tcPr>
            <w:tcW w:w="5726" w:type="dxa"/>
          </w:tcPr>
          <w:p w:rsidR="00E027B4" w:rsidRDefault="00E027B4">
            <w:pPr>
              <w:pStyle w:val="ConsPlusNormal"/>
              <w:jc w:val="both"/>
            </w:pPr>
            <w:r>
              <w:t>заместитель начальника Управления - начальник отдела по профилактике коррупционных и иных правонарушений Управления государственной службы и кадров Правительства Пензенской области</w:t>
            </w:r>
          </w:p>
        </w:tc>
      </w:tr>
      <w:tr w:rsidR="00E027B4">
        <w:tc>
          <w:tcPr>
            <w:tcW w:w="9004" w:type="dxa"/>
            <w:gridSpan w:val="3"/>
          </w:tcPr>
          <w:p w:rsidR="00E027B4" w:rsidRDefault="00E027B4">
            <w:pPr>
              <w:pStyle w:val="ConsPlusNormal"/>
              <w:jc w:val="center"/>
            </w:pPr>
            <w:r>
              <w:t>Представитель подразделения, в котором проводится конкурс на замещение вакантной должности</w:t>
            </w:r>
          </w:p>
        </w:tc>
      </w:tr>
      <w:tr w:rsidR="00E027B4">
        <w:tc>
          <w:tcPr>
            <w:tcW w:w="9004" w:type="dxa"/>
            <w:gridSpan w:val="3"/>
          </w:tcPr>
          <w:p w:rsidR="00E027B4" w:rsidRDefault="00E027B4">
            <w:pPr>
              <w:pStyle w:val="ConsPlusNormal"/>
              <w:jc w:val="center"/>
            </w:pPr>
            <w:r>
              <w:t>Три независимых эксперта - представители научных и образовательных организаций, других организаций</w:t>
            </w:r>
          </w:p>
        </w:tc>
      </w:tr>
    </w:tbl>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right"/>
        <w:outlineLvl w:val="0"/>
      </w:pPr>
      <w:r>
        <w:lastRenderedPageBreak/>
        <w:t>Приложение N 3</w:t>
      </w:r>
    </w:p>
    <w:p w:rsidR="00E027B4" w:rsidRDefault="00E027B4">
      <w:pPr>
        <w:pStyle w:val="ConsPlusNormal"/>
        <w:jc w:val="both"/>
      </w:pPr>
    </w:p>
    <w:p w:rsidR="00E027B4" w:rsidRDefault="00E027B4">
      <w:pPr>
        <w:pStyle w:val="ConsPlusNormal"/>
        <w:jc w:val="right"/>
      </w:pPr>
      <w:r>
        <w:t>Утвержден</w:t>
      </w:r>
    </w:p>
    <w:p w:rsidR="00E027B4" w:rsidRDefault="00E027B4">
      <w:pPr>
        <w:pStyle w:val="ConsPlusNormal"/>
        <w:jc w:val="right"/>
      </w:pPr>
      <w:r>
        <w:t>Постановлением</w:t>
      </w:r>
    </w:p>
    <w:p w:rsidR="00E027B4" w:rsidRDefault="00E027B4">
      <w:pPr>
        <w:pStyle w:val="ConsPlusNormal"/>
        <w:jc w:val="right"/>
      </w:pPr>
      <w:r>
        <w:t>Правительства Пензенской области</w:t>
      </w:r>
    </w:p>
    <w:p w:rsidR="00E027B4" w:rsidRDefault="00E027B4">
      <w:pPr>
        <w:pStyle w:val="ConsPlusNormal"/>
        <w:jc w:val="right"/>
      </w:pPr>
      <w:r>
        <w:t>от 22 апреля 2005 г. N 216-пП</w:t>
      </w:r>
    </w:p>
    <w:p w:rsidR="00E027B4" w:rsidRDefault="00E027B4">
      <w:pPr>
        <w:pStyle w:val="ConsPlusNormal"/>
        <w:jc w:val="right"/>
      </w:pPr>
      <w:r>
        <w:t xml:space="preserve">(в ред. </w:t>
      </w:r>
      <w:hyperlink r:id="rId102" w:history="1">
        <w:r>
          <w:rPr>
            <w:color w:val="0000FF"/>
          </w:rPr>
          <w:t>Постановления</w:t>
        </w:r>
      </w:hyperlink>
      <w:r>
        <w:t xml:space="preserve"> Правительства</w:t>
      </w:r>
    </w:p>
    <w:p w:rsidR="00E027B4" w:rsidRDefault="00E027B4">
      <w:pPr>
        <w:pStyle w:val="ConsPlusNormal"/>
        <w:jc w:val="right"/>
      </w:pPr>
      <w:r>
        <w:t>Пензенской обл. от 15.02.2008 N 101-пП)</w:t>
      </w:r>
    </w:p>
    <w:p w:rsidR="00E027B4" w:rsidRDefault="00E027B4">
      <w:pPr>
        <w:pStyle w:val="ConsPlusNormal"/>
        <w:jc w:val="both"/>
      </w:pPr>
    </w:p>
    <w:p w:rsidR="00E027B4" w:rsidRDefault="00E027B4">
      <w:pPr>
        <w:pStyle w:val="ConsPlusTitle"/>
        <w:jc w:val="center"/>
      </w:pPr>
      <w:bookmarkStart w:id="1" w:name="P162"/>
      <w:bookmarkEnd w:id="1"/>
      <w:r>
        <w:t>ПОРЯДОК</w:t>
      </w:r>
    </w:p>
    <w:p w:rsidR="00E027B4" w:rsidRDefault="00E027B4">
      <w:pPr>
        <w:pStyle w:val="ConsPlusTitle"/>
        <w:jc w:val="center"/>
      </w:pPr>
      <w:r>
        <w:t>РАБОТЫ ДЕЙСТВУЮЩЕЙ НА ПОСТОЯННОЙ ОСНОВЕ</w:t>
      </w:r>
    </w:p>
    <w:p w:rsidR="00E027B4" w:rsidRDefault="00E027B4">
      <w:pPr>
        <w:pStyle w:val="ConsPlusTitle"/>
        <w:jc w:val="center"/>
      </w:pPr>
      <w:r>
        <w:t>КОНКУРСНОЙ КОМИССИИ ПРАВИТЕЛЬСТВА ПЕНЗЕНСКОЙ</w:t>
      </w:r>
    </w:p>
    <w:p w:rsidR="00E027B4" w:rsidRDefault="00E027B4">
      <w:pPr>
        <w:pStyle w:val="ConsPlusTitle"/>
        <w:jc w:val="center"/>
      </w:pPr>
      <w:r>
        <w:t>ОБЛАСТИ И МЕТОДИКА ПРОВЕДЕНИЯ КОНКУРСА</w:t>
      </w:r>
    </w:p>
    <w:p w:rsidR="00E027B4" w:rsidRDefault="00E027B4">
      <w:pPr>
        <w:pStyle w:val="ConsPlusNormal"/>
        <w:jc w:val="center"/>
      </w:pPr>
    </w:p>
    <w:p w:rsidR="00E027B4" w:rsidRDefault="00E027B4">
      <w:pPr>
        <w:pStyle w:val="ConsPlusNormal"/>
        <w:jc w:val="center"/>
      </w:pPr>
      <w:r>
        <w:t>Список изменяющих документов</w:t>
      </w:r>
    </w:p>
    <w:p w:rsidR="00E027B4" w:rsidRDefault="00E027B4">
      <w:pPr>
        <w:pStyle w:val="ConsPlusNormal"/>
        <w:jc w:val="center"/>
      </w:pPr>
      <w:r>
        <w:t>(в ред. Постановлений Правительства Пензенской обл.</w:t>
      </w:r>
    </w:p>
    <w:p w:rsidR="00E027B4" w:rsidRDefault="00E027B4">
      <w:pPr>
        <w:pStyle w:val="ConsPlusNormal"/>
        <w:jc w:val="center"/>
      </w:pPr>
      <w:r>
        <w:t xml:space="preserve">от 10.04.2006 </w:t>
      </w:r>
      <w:hyperlink r:id="rId103" w:history="1">
        <w:r>
          <w:rPr>
            <w:color w:val="0000FF"/>
          </w:rPr>
          <w:t>N 197-пП</w:t>
        </w:r>
      </w:hyperlink>
      <w:r>
        <w:t xml:space="preserve">, от 15.02.2008 </w:t>
      </w:r>
      <w:hyperlink r:id="rId104" w:history="1">
        <w:r>
          <w:rPr>
            <w:color w:val="0000FF"/>
          </w:rPr>
          <w:t>N 101-пП</w:t>
        </w:r>
      </w:hyperlink>
      <w:r>
        <w:t xml:space="preserve">, от 30.07.2008 </w:t>
      </w:r>
      <w:hyperlink r:id="rId105" w:history="1">
        <w:r>
          <w:rPr>
            <w:color w:val="0000FF"/>
          </w:rPr>
          <w:t>N 473-пП</w:t>
        </w:r>
      </w:hyperlink>
      <w:r>
        <w:t>,</w:t>
      </w:r>
    </w:p>
    <w:p w:rsidR="00E027B4" w:rsidRDefault="00E027B4">
      <w:pPr>
        <w:pStyle w:val="ConsPlusNormal"/>
        <w:jc w:val="center"/>
      </w:pPr>
      <w:r>
        <w:t xml:space="preserve">от 20.02.2009 </w:t>
      </w:r>
      <w:hyperlink r:id="rId106" w:history="1">
        <w:r>
          <w:rPr>
            <w:color w:val="0000FF"/>
          </w:rPr>
          <w:t>N 138-пП</w:t>
        </w:r>
      </w:hyperlink>
      <w:r>
        <w:t xml:space="preserve">, от 26.06.2009 </w:t>
      </w:r>
      <w:hyperlink r:id="rId107" w:history="1">
        <w:r>
          <w:rPr>
            <w:color w:val="0000FF"/>
          </w:rPr>
          <w:t>N 520-пП</w:t>
        </w:r>
      </w:hyperlink>
      <w:r>
        <w:t xml:space="preserve">, от 30.04.2010 </w:t>
      </w:r>
      <w:hyperlink r:id="rId108" w:history="1">
        <w:r>
          <w:rPr>
            <w:color w:val="0000FF"/>
          </w:rPr>
          <w:t>N 261-пП</w:t>
        </w:r>
      </w:hyperlink>
      <w:r>
        <w:t>,</w:t>
      </w:r>
    </w:p>
    <w:p w:rsidR="00E027B4" w:rsidRDefault="00E027B4">
      <w:pPr>
        <w:pStyle w:val="ConsPlusNormal"/>
        <w:jc w:val="center"/>
      </w:pPr>
      <w:r>
        <w:t xml:space="preserve">от 18.05.2010 </w:t>
      </w:r>
      <w:hyperlink r:id="rId109" w:history="1">
        <w:r>
          <w:rPr>
            <w:color w:val="0000FF"/>
          </w:rPr>
          <w:t>N 287-пП</w:t>
        </w:r>
      </w:hyperlink>
      <w:r>
        <w:t xml:space="preserve">, от 18.08.2010 </w:t>
      </w:r>
      <w:hyperlink r:id="rId110" w:history="1">
        <w:r>
          <w:rPr>
            <w:color w:val="0000FF"/>
          </w:rPr>
          <w:t>N 468-пП</w:t>
        </w:r>
      </w:hyperlink>
      <w:r>
        <w:t xml:space="preserve">, от 16.11.2010 </w:t>
      </w:r>
      <w:hyperlink r:id="rId111" w:history="1">
        <w:r>
          <w:rPr>
            <w:color w:val="0000FF"/>
          </w:rPr>
          <w:t>N 735-пП</w:t>
        </w:r>
      </w:hyperlink>
      <w:r>
        <w:t>,</w:t>
      </w:r>
    </w:p>
    <w:p w:rsidR="00E027B4" w:rsidRDefault="00E027B4">
      <w:pPr>
        <w:pStyle w:val="ConsPlusNormal"/>
        <w:jc w:val="center"/>
      </w:pPr>
      <w:r>
        <w:t xml:space="preserve">от 11.02.2011 </w:t>
      </w:r>
      <w:hyperlink r:id="rId112" w:history="1">
        <w:r>
          <w:rPr>
            <w:color w:val="0000FF"/>
          </w:rPr>
          <w:t>N 72-пП</w:t>
        </w:r>
      </w:hyperlink>
      <w:r>
        <w:t xml:space="preserve">, от 18.04.2011 </w:t>
      </w:r>
      <w:hyperlink r:id="rId113" w:history="1">
        <w:r>
          <w:rPr>
            <w:color w:val="0000FF"/>
          </w:rPr>
          <w:t>N 244-пП</w:t>
        </w:r>
      </w:hyperlink>
      <w:r>
        <w:t xml:space="preserve">, от 16.01.2012 </w:t>
      </w:r>
      <w:hyperlink r:id="rId114" w:history="1">
        <w:r>
          <w:rPr>
            <w:color w:val="0000FF"/>
          </w:rPr>
          <w:t>N 9-пП</w:t>
        </w:r>
      </w:hyperlink>
      <w:r>
        <w:t>,</w:t>
      </w:r>
    </w:p>
    <w:p w:rsidR="00E027B4" w:rsidRDefault="00E027B4">
      <w:pPr>
        <w:pStyle w:val="ConsPlusNormal"/>
        <w:jc w:val="center"/>
      </w:pPr>
      <w:r>
        <w:t xml:space="preserve">от 08.02.2012 </w:t>
      </w:r>
      <w:hyperlink r:id="rId115" w:history="1">
        <w:r>
          <w:rPr>
            <w:color w:val="0000FF"/>
          </w:rPr>
          <w:t>N 64-пП</w:t>
        </w:r>
      </w:hyperlink>
      <w:r>
        <w:t xml:space="preserve">, от 24.04.2012 </w:t>
      </w:r>
      <w:hyperlink r:id="rId116" w:history="1">
        <w:r>
          <w:rPr>
            <w:color w:val="0000FF"/>
          </w:rPr>
          <w:t>N 295-пП</w:t>
        </w:r>
      </w:hyperlink>
      <w:r>
        <w:t xml:space="preserve">, от 09.07.2013 </w:t>
      </w:r>
      <w:hyperlink r:id="rId117" w:history="1">
        <w:r>
          <w:rPr>
            <w:color w:val="0000FF"/>
          </w:rPr>
          <w:t>N 474-пП</w:t>
        </w:r>
      </w:hyperlink>
      <w:r>
        <w:t>,</w:t>
      </w:r>
    </w:p>
    <w:p w:rsidR="00E027B4" w:rsidRDefault="00E027B4">
      <w:pPr>
        <w:pStyle w:val="ConsPlusNormal"/>
        <w:jc w:val="center"/>
      </w:pPr>
      <w:r>
        <w:t xml:space="preserve">от 23.07.2013 </w:t>
      </w:r>
      <w:hyperlink r:id="rId118" w:history="1">
        <w:r>
          <w:rPr>
            <w:color w:val="0000FF"/>
          </w:rPr>
          <w:t>N 526-пП</w:t>
        </w:r>
      </w:hyperlink>
      <w:r>
        <w:t xml:space="preserve">, от 26.08.2013 </w:t>
      </w:r>
      <w:hyperlink r:id="rId119" w:history="1">
        <w:r>
          <w:rPr>
            <w:color w:val="0000FF"/>
          </w:rPr>
          <w:t>N 610-пП</w:t>
        </w:r>
      </w:hyperlink>
      <w:r>
        <w:t xml:space="preserve">, от 28.04.2014 </w:t>
      </w:r>
      <w:hyperlink r:id="rId120" w:history="1">
        <w:r>
          <w:rPr>
            <w:color w:val="0000FF"/>
          </w:rPr>
          <w:t>N 280-пП</w:t>
        </w:r>
      </w:hyperlink>
      <w:r>
        <w:t>,</w:t>
      </w:r>
    </w:p>
    <w:p w:rsidR="00E027B4" w:rsidRDefault="00E027B4">
      <w:pPr>
        <w:pStyle w:val="ConsPlusNormal"/>
        <w:jc w:val="center"/>
      </w:pPr>
      <w:r>
        <w:t xml:space="preserve">от 01.12.2014 </w:t>
      </w:r>
      <w:hyperlink r:id="rId121" w:history="1">
        <w:r>
          <w:rPr>
            <w:color w:val="0000FF"/>
          </w:rPr>
          <w:t>N 832-пП</w:t>
        </w:r>
      </w:hyperlink>
      <w:r>
        <w:t xml:space="preserve">, от 25.03.2015 </w:t>
      </w:r>
      <w:hyperlink r:id="rId122" w:history="1">
        <w:r>
          <w:rPr>
            <w:color w:val="0000FF"/>
          </w:rPr>
          <w:t>N 153-пП</w:t>
        </w:r>
      </w:hyperlink>
      <w:r>
        <w:t xml:space="preserve">, от 24.06.2015 </w:t>
      </w:r>
      <w:hyperlink r:id="rId123" w:history="1">
        <w:r>
          <w:rPr>
            <w:color w:val="0000FF"/>
          </w:rPr>
          <w:t>N 337-пП</w:t>
        </w:r>
      </w:hyperlink>
      <w:r>
        <w:t>,</w:t>
      </w:r>
    </w:p>
    <w:p w:rsidR="00E027B4" w:rsidRDefault="00E027B4">
      <w:pPr>
        <w:pStyle w:val="ConsPlusNormal"/>
        <w:jc w:val="center"/>
      </w:pPr>
      <w:r>
        <w:t xml:space="preserve">от 07.10.2015 </w:t>
      </w:r>
      <w:hyperlink r:id="rId124" w:history="1">
        <w:r>
          <w:rPr>
            <w:color w:val="0000FF"/>
          </w:rPr>
          <w:t>N 546-пП</w:t>
        </w:r>
      </w:hyperlink>
      <w:r>
        <w:t xml:space="preserve">, от 12.10.2015 </w:t>
      </w:r>
      <w:hyperlink r:id="rId125" w:history="1">
        <w:r>
          <w:rPr>
            <w:color w:val="0000FF"/>
          </w:rPr>
          <w:t>N 557-пП</w:t>
        </w:r>
      </w:hyperlink>
      <w:r>
        <w:t xml:space="preserve">, от 21.07.2016 </w:t>
      </w:r>
      <w:hyperlink r:id="rId126" w:history="1">
        <w:r>
          <w:rPr>
            <w:color w:val="0000FF"/>
          </w:rPr>
          <w:t>N 368-пП</w:t>
        </w:r>
      </w:hyperlink>
      <w:r>
        <w:t>,</w:t>
      </w:r>
    </w:p>
    <w:p w:rsidR="00E027B4" w:rsidRDefault="00E027B4">
      <w:pPr>
        <w:pStyle w:val="ConsPlusNormal"/>
        <w:jc w:val="center"/>
      </w:pPr>
      <w:r>
        <w:t xml:space="preserve">от 01.09.2016 </w:t>
      </w:r>
      <w:hyperlink r:id="rId127" w:history="1">
        <w:r>
          <w:rPr>
            <w:color w:val="0000FF"/>
          </w:rPr>
          <w:t>N 439-пП</w:t>
        </w:r>
      </w:hyperlink>
      <w:r>
        <w:t xml:space="preserve">, от 20.10.2016 </w:t>
      </w:r>
      <w:hyperlink r:id="rId128" w:history="1">
        <w:r>
          <w:rPr>
            <w:color w:val="0000FF"/>
          </w:rPr>
          <w:t>N 530-пП</w:t>
        </w:r>
      </w:hyperlink>
      <w:r>
        <w:t xml:space="preserve">, от 17.04.2017 </w:t>
      </w:r>
      <w:hyperlink r:id="rId129" w:history="1">
        <w:r>
          <w:rPr>
            <w:color w:val="0000FF"/>
          </w:rPr>
          <w:t>N 190-пП</w:t>
        </w:r>
      </w:hyperlink>
      <w:r>
        <w:t>,</w:t>
      </w:r>
    </w:p>
    <w:p w:rsidR="00E027B4" w:rsidRDefault="00E027B4">
      <w:pPr>
        <w:pStyle w:val="ConsPlusNormal"/>
        <w:jc w:val="center"/>
      </w:pPr>
      <w:r>
        <w:t xml:space="preserve">с изм., внесенными </w:t>
      </w:r>
      <w:hyperlink r:id="rId130" w:history="1">
        <w:r>
          <w:rPr>
            <w:color w:val="0000FF"/>
          </w:rPr>
          <w:t>Постановлением</w:t>
        </w:r>
      </w:hyperlink>
      <w:r>
        <w:t xml:space="preserve"> Правительства</w:t>
      </w:r>
    </w:p>
    <w:p w:rsidR="00E027B4" w:rsidRDefault="00E027B4">
      <w:pPr>
        <w:pStyle w:val="ConsPlusNormal"/>
        <w:jc w:val="center"/>
      </w:pPr>
      <w:r>
        <w:t>Пензенской обл. от 04.06.2015 N 304-пП)</w:t>
      </w:r>
    </w:p>
    <w:p w:rsidR="00E027B4" w:rsidRDefault="00E027B4">
      <w:pPr>
        <w:pStyle w:val="ConsPlusNormal"/>
        <w:jc w:val="both"/>
      </w:pPr>
    </w:p>
    <w:p w:rsidR="00E027B4" w:rsidRDefault="00E027B4">
      <w:pPr>
        <w:pStyle w:val="ConsPlusNormal"/>
        <w:ind w:firstLine="540"/>
        <w:jc w:val="both"/>
      </w:pPr>
      <w:r>
        <w:t>1. Для проведения конкурсов на замещение вакантных должностей государственной гражданской службы Пензенской области и включение в кадровый резерв на должности государственной гражданской службы Пензенской области в Правительстве Пензенской области, а также конкурсов на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формируется конкурсная комиссия (далее - конкурсная комиссия), действующая на постоянной основе.</w:t>
      </w:r>
    </w:p>
    <w:p w:rsidR="00E027B4" w:rsidRDefault="00E027B4">
      <w:pPr>
        <w:pStyle w:val="ConsPlusNormal"/>
        <w:jc w:val="both"/>
      </w:pPr>
      <w:r>
        <w:t xml:space="preserve">(п. 1 в ред. </w:t>
      </w:r>
      <w:hyperlink r:id="rId131" w:history="1">
        <w:r>
          <w:rPr>
            <w:color w:val="0000FF"/>
          </w:rPr>
          <w:t>Постановления</w:t>
        </w:r>
      </w:hyperlink>
      <w:r>
        <w:t xml:space="preserve"> Правительства Пензенской обл. от 01.12.2014 N 832-пП)</w:t>
      </w:r>
    </w:p>
    <w:p w:rsidR="00E027B4" w:rsidRDefault="00E027B4">
      <w:pPr>
        <w:pStyle w:val="ConsPlusNormal"/>
        <w:spacing w:before="220"/>
        <w:ind w:firstLine="540"/>
        <w:jc w:val="both"/>
      </w:pPr>
      <w:r>
        <w:t xml:space="preserve">2. Конкурсная комиссия проводит конкурсы на замещение вакантных должностей государственной гражданской службы Пензенской области на основании </w:t>
      </w:r>
      <w:hyperlink r:id="rId132" w:history="1">
        <w:r>
          <w:rPr>
            <w:color w:val="0000FF"/>
          </w:rPr>
          <w:t>Положения</w:t>
        </w:r>
      </w:hyperlink>
      <w:r>
        <w:t xml:space="preserve"> о конкурсе на замещение вакантной должности, утвержденного Указом Президента Российской Федерации от 01.02.2005 N 112 "О конкурсе на замещение вакантной должности государственной гражданской службы Российской Федерации", и методики, утвержденной настоящим постановлением.</w:t>
      </w:r>
    </w:p>
    <w:p w:rsidR="00E027B4" w:rsidRDefault="00E027B4">
      <w:pPr>
        <w:pStyle w:val="ConsPlusNormal"/>
        <w:jc w:val="both"/>
      </w:pPr>
      <w:r>
        <w:t xml:space="preserve">(в ред. Постановлений Правительства Пензенской обл. от 24.06.2015 </w:t>
      </w:r>
      <w:hyperlink r:id="rId133" w:history="1">
        <w:r>
          <w:rPr>
            <w:color w:val="0000FF"/>
          </w:rPr>
          <w:t>N 337-пП</w:t>
        </w:r>
      </w:hyperlink>
      <w:r>
        <w:t xml:space="preserve">, от 20.10.2016 </w:t>
      </w:r>
      <w:hyperlink r:id="rId134" w:history="1">
        <w:r>
          <w:rPr>
            <w:color w:val="0000FF"/>
          </w:rPr>
          <w:t>N 530-пП</w:t>
        </w:r>
      </w:hyperlink>
      <w:r>
        <w:t>)</w:t>
      </w:r>
    </w:p>
    <w:p w:rsidR="00E027B4" w:rsidRDefault="00E027B4">
      <w:pPr>
        <w:pStyle w:val="ConsPlusNormal"/>
        <w:spacing w:before="220"/>
        <w:ind w:firstLine="540"/>
        <w:jc w:val="both"/>
      </w:pPr>
      <w:r>
        <w:t xml:space="preserve">Конкурсная комиссия проводит конкурсы на включение в кадровый резерв на должности государственной гражданской службы Пензенской области на основании </w:t>
      </w:r>
      <w:hyperlink r:id="rId135" w:history="1">
        <w:r>
          <w:rPr>
            <w:color w:val="0000FF"/>
          </w:rPr>
          <w:t>Положения</w:t>
        </w:r>
      </w:hyperlink>
      <w:r>
        <w:t xml:space="preserve"> о кадровом резерве на государственной гражданской службе Пензенской области, утвержденного постановлением Губернатора Пензенской области от 13.02.2007 N 59 "Об утверждении Положения о кадровом резерве на государственной гражданской службе Пензенской области" (с последующими изменениями), и методики, утвержденной настоящим постановлением.</w:t>
      </w:r>
    </w:p>
    <w:p w:rsidR="00E027B4" w:rsidRDefault="00E027B4">
      <w:pPr>
        <w:pStyle w:val="ConsPlusNormal"/>
        <w:jc w:val="both"/>
      </w:pPr>
      <w:r>
        <w:t xml:space="preserve">(абзац введен </w:t>
      </w:r>
      <w:hyperlink r:id="rId136" w:history="1">
        <w:r>
          <w:rPr>
            <w:color w:val="0000FF"/>
          </w:rPr>
          <w:t>Постановлением</w:t>
        </w:r>
      </w:hyperlink>
      <w:r>
        <w:t xml:space="preserve"> Правительства Пензенской обл. от 20.10.2016 N 530-пП)</w:t>
      </w:r>
    </w:p>
    <w:p w:rsidR="00E027B4" w:rsidRDefault="00E027B4">
      <w:pPr>
        <w:pStyle w:val="ConsPlusNormal"/>
        <w:spacing w:before="220"/>
        <w:ind w:firstLine="540"/>
        <w:jc w:val="both"/>
      </w:pPr>
      <w:r>
        <w:lastRenderedPageBreak/>
        <w:t xml:space="preserve">Конкурсная комиссия проводит конкурсы на заключение договора о целевом обучении между Правительством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Правительстве Пензенской области на основании </w:t>
      </w:r>
      <w:hyperlink r:id="rId137" w:history="1">
        <w:r>
          <w:rPr>
            <w:color w:val="0000FF"/>
          </w:rPr>
          <w:t>Методики</w:t>
        </w:r>
      </w:hyperlink>
      <w:r>
        <w:t>, утвержденной постановлением Правительства Пензенской области от 18.11.2014 N 800-пП "Об утверждении Методики проведения конкурсных процедур на заключение договора о целевом обучении между органом государственной власти Пензенской области и гражданином Российской Федерации с обязательством последующего прохождения государственной гражданской службы Пензенской области в органах государственной власти Пензенской области" (с последующими изменениями).</w:t>
      </w:r>
    </w:p>
    <w:p w:rsidR="00E027B4" w:rsidRDefault="00E027B4">
      <w:pPr>
        <w:pStyle w:val="ConsPlusNormal"/>
        <w:jc w:val="both"/>
      </w:pPr>
      <w:r>
        <w:t xml:space="preserve">(в ред. </w:t>
      </w:r>
      <w:hyperlink r:id="rId138" w:history="1">
        <w:r>
          <w:rPr>
            <w:color w:val="0000FF"/>
          </w:rPr>
          <w:t>Постановления</w:t>
        </w:r>
      </w:hyperlink>
      <w:r>
        <w:t xml:space="preserve"> Правительства Пензенской обл. от 12.10.2015 N 557-пП)</w:t>
      </w:r>
    </w:p>
    <w:p w:rsidR="00E027B4" w:rsidRDefault="00E027B4">
      <w:pPr>
        <w:pStyle w:val="ConsPlusNormal"/>
        <w:spacing w:before="220"/>
        <w:ind w:firstLine="540"/>
        <w:jc w:val="both"/>
      </w:pPr>
      <w:r>
        <w:t>2.1. Решение об объявлении конкурса на замещение вакантной должности государственной гражданской службы Пензенской области (далее - гражданская служба) в Правительстве Пензенской области принимается на основании служебной записки руководителя структурного подразделения Правительства Пензенской области на имя руководителя аппарата Губернатора и Правительства Пензенской области. В служебной записке наряду с предложением о необходимости объявления конкурса на замещение вакантной должности гражданской службы должны содержаться:</w:t>
      </w:r>
    </w:p>
    <w:p w:rsidR="00E027B4" w:rsidRDefault="00E027B4">
      <w:pPr>
        <w:pStyle w:val="ConsPlusNormal"/>
        <w:jc w:val="both"/>
      </w:pPr>
      <w:r>
        <w:t xml:space="preserve">(в ред. </w:t>
      </w:r>
      <w:hyperlink r:id="rId139" w:history="1">
        <w:r>
          <w:rPr>
            <w:color w:val="0000FF"/>
          </w:rPr>
          <w:t>Постановления</w:t>
        </w:r>
      </w:hyperlink>
      <w:r>
        <w:t xml:space="preserve"> Правительства Пензенской обл. от 24.06.2015 N 337-пП)</w:t>
      </w:r>
    </w:p>
    <w:p w:rsidR="00E027B4" w:rsidRDefault="00E027B4">
      <w:pPr>
        <w:pStyle w:val="ConsPlusNormal"/>
        <w:spacing w:before="220"/>
        <w:ind w:firstLine="540"/>
        <w:jc w:val="both"/>
      </w:pPr>
      <w:r>
        <w:t>- наименование вакантной должности гражданской службы;</w:t>
      </w:r>
    </w:p>
    <w:p w:rsidR="00E027B4" w:rsidRDefault="00E027B4">
      <w:pPr>
        <w:pStyle w:val="ConsPlusNormal"/>
        <w:spacing w:before="220"/>
        <w:ind w:firstLine="540"/>
        <w:jc w:val="both"/>
      </w:pPr>
      <w:r>
        <w:t>- требования, предъявляемые к претенденту на замещение вакантной должности гражданской службы, с учетом специфики должностных обязанностей;</w:t>
      </w:r>
    </w:p>
    <w:p w:rsidR="00E027B4" w:rsidRDefault="00E027B4">
      <w:pPr>
        <w:pStyle w:val="ConsPlusNormal"/>
        <w:spacing w:before="220"/>
        <w:ind w:firstLine="540"/>
        <w:jc w:val="both"/>
      </w:pPr>
      <w:r>
        <w:t>- предлагаемые методы оценки профессионального уровня и личностных качеств участников конкурса;</w:t>
      </w:r>
    </w:p>
    <w:p w:rsidR="00E027B4" w:rsidRDefault="00E027B4">
      <w:pPr>
        <w:pStyle w:val="ConsPlusNormal"/>
        <w:spacing w:before="220"/>
        <w:ind w:firstLine="540"/>
        <w:jc w:val="both"/>
      </w:pPr>
      <w:r>
        <w:t>- копия должностного регламента.</w:t>
      </w:r>
    </w:p>
    <w:p w:rsidR="00E027B4" w:rsidRDefault="00E027B4">
      <w:pPr>
        <w:pStyle w:val="ConsPlusNormal"/>
        <w:jc w:val="both"/>
      </w:pPr>
      <w:r>
        <w:t xml:space="preserve">(п. 2 в ред. </w:t>
      </w:r>
      <w:hyperlink r:id="rId140" w:history="1">
        <w:r>
          <w:rPr>
            <w:color w:val="0000FF"/>
          </w:rPr>
          <w:t>Постановления</w:t>
        </w:r>
      </w:hyperlink>
      <w:r>
        <w:t xml:space="preserve"> Правительства Пензенской обл. от 01.12.2014 N 832-пП)</w:t>
      </w:r>
    </w:p>
    <w:p w:rsidR="00E027B4" w:rsidRDefault="00E027B4">
      <w:pPr>
        <w:pStyle w:val="ConsPlusNormal"/>
        <w:spacing w:before="220"/>
        <w:ind w:firstLine="540"/>
        <w:jc w:val="both"/>
      </w:pPr>
      <w:r>
        <w:t>3. Конкурс проводится в два этапа. На первом этапе после принятия распоряжения Губернатора Пензенской области об объявлении конкурса, на официальных сайтах Правительства Пензенской области и государственной информационной системы в области государственной службы в информационно-телекоммуникационной сети "Интернет" размещается объявление о приеме документов для участия в конкурсе. Объявление о приеме документов для участия в конкурсе и информация о конкурсе также могут публиковаться в периодическом печатном издании.</w:t>
      </w:r>
    </w:p>
    <w:p w:rsidR="00E027B4" w:rsidRDefault="00E027B4">
      <w:pPr>
        <w:pStyle w:val="ConsPlusNormal"/>
        <w:jc w:val="both"/>
      </w:pPr>
      <w:r>
        <w:t xml:space="preserve">(в ред. Постановлений Правительства Пензенской обл. от 11.02.2011 </w:t>
      </w:r>
      <w:hyperlink r:id="rId141" w:history="1">
        <w:r>
          <w:rPr>
            <w:color w:val="0000FF"/>
          </w:rPr>
          <w:t>N 72-пП</w:t>
        </w:r>
      </w:hyperlink>
      <w:r>
        <w:t xml:space="preserve">, от 16.01.2012 </w:t>
      </w:r>
      <w:hyperlink r:id="rId142" w:history="1">
        <w:r>
          <w:rPr>
            <w:color w:val="0000FF"/>
          </w:rPr>
          <w:t>N 9-пП</w:t>
        </w:r>
      </w:hyperlink>
      <w:r>
        <w:t xml:space="preserve">, от 28.04.2014 </w:t>
      </w:r>
      <w:hyperlink r:id="rId143" w:history="1">
        <w:r>
          <w:rPr>
            <w:color w:val="0000FF"/>
          </w:rPr>
          <w:t>N 280-пП</w:t>
        </w:r>
      </w:hyperlink>
      <w:r>
        <w:t>)</w:t>
      </w:r>
    </w:p>
    <w:p w:rsidR="00E027B4" w:rsidRDefault="00E027B4">
      <w:pPr>
        <w:pStyle w:val="ConsPlusNormal"/>
        <w:spacing w:before="220"/>
        <w:ind w:firstLine="540"/>
        <w:jc w:val="both"/>
      </w:pPr>
      <w:r>
        <w:t>4. В течение 21 дня со дня размещения объявления о приеме документов для участия в конкурсе на официальном сайте Правительства Пензенской области в информационно-телекоммуникационной сети "Интернет" гражданин Российской Федерации, изъявивший желание участвовать в конкурсе, представляет в Управление государственной службы и кадров Правительства Пензенской области следующие документы:</w:t>
      </w:r>
    </w:p>
    <w:p w:rsidR="00E027B4" w:rsidRDefault="00E027B4">
      <w:pPr>
        <w:pStyle w:val="ConsPlusNormal"/>
        <w:jc w:val="both"/>
      </w:pPr>
      <w:r>
        <w:t xml:space="preserve">(в ред. </w:t>
      </w:r>
      <w:hyperlink r:id="rId144" w:history="1">
        <w:r>
          <w:rPr>
            <w:color w:val="0000FF"/>
          </w:rPr>
          <w:t>Постановления</w:t>
        </w:r>
      </w:hyperlink>
      <w:r>
        <w:t xml:space="preserve"> Правительства Пензенской обл. от 28.04.2014 N 280-пП)</w:t>
      </w:r>
    </w:p>
    <w:p w:rsidR="00E027B4" w:rsidRDefault="00E027B4">
      <w:pPr>
        <w:pStyle w:val="ConsPlusNormal"/>
        <w:spacing w:before="220"/>
        <w:ind w:firstLine="540"/>
        <w:jc w:val="both"/>
      </w:pPr>
      <w:r>
        <w:t>1) личное заявление;</w:t>
      </w:r>
    </w:p>
    <w:p w:rsidR="00E027B4" w:rsidRDefault="00E027B4">
      <w:pPr>
        <w:pStyle w:val="ConsPlusNormal"/>
        <w:spacing w:before="220"/>
        <w:ind w:firstLine="540"/>
        <w:jc w:val="both"/>
      </w:pPr>
      <w:r>
        <w:t xml:space="preserve">2) собственноручно заполненную и подписанную </w:t>
      </w:r>
      <w:hyperlink r:id="rId145" w:history="1">
        <w:r>
          <w:rPr>
            <w:color w:val="0000FF"/>
          </w:rPr>
          <w:t>анкету</w:t>
        </w:r>
      </w:hyperlink>
      <w:r>
        <w:t xml:space="preserve"> по форме, утвержденной распоряжением Правительства Российской Федерации от 26.05.2005 N 667-р (с последующими изменениями), с приложением фотографии размером 4 x 6 см (рекомендуется на матовой бумаге в цветном изображении, без уголка);</w:t>
      </w:r>
    </w:p>
    <w:p w:rsidR="00E027B4" w:rsidRDefault="00E027B4">
      <w:pPr>
        <w:pStyle w:val="ConsPlusNormal"/>
        <w:jc w:val="both"/>
      </w:pPr>
      <w:r>
        <w:t xml:space="preserve">(в ред. </w:t>
      </w:r>
      <w:hyperlink r:id="rId146" w:history="1">
        <w:r>
          <w:rPr>
            <w:color w:val="0000FF"/>
          </w:rPr>
          <w:t>Постановления</w:t>
        </w:r>
      </w:hyperlink>
      <w:r>
        <w:t xml:space="preserve"> Правительства Пензенской обл. от 24.04.2012 N 295-пП)</w:t>
      </w:r>
    </w:p>
    <w:p w:rsidR="00E027B4" w:rsidRDefault="00E027B4">
      <w:pPr>
        <w:pStyle w:val="ConsPlusNormal"/>
        <w:spacing w:before="220"/>
        <w:ind w:firstLine="540"/>
        <w:jc w:val="both"/>
      </w:pPr>
      <w:r>
        <w:lastRenderedPageBreak/>
        <w:t>3) копию паспорта или заменяющего его документа (соответствующий документ предъявляется лично по прибытии на конкурс);</w:t>
      </w:r>
    </w:p>
    <w:p w:rsidR="00E027B4" w:rsidRDefault="00E027B4">
      <w:pPr>
        <w:pStyle w:val="ConsPlusNormal"/>
        <w:spacing w:before="220"/>
        <w:ind w:firstLine="540"/>
        <w:jc w:val="both"/>
      </w:pPr>
      <w:r>
        <w:t>4) документы, подтверждающие необходимое профессиональное образование, квалификацию и стаж работы:</w:t>
      </w:r>
    </w:p>
    <w:p w:rsidR="00E027B4" w:rsidRDefault="00E027B4">
      <w:pPr>
        <w:pStyle w:val="ConsPlusNormal"/>
        <w:spacing w:before="220"/>
        <w:ind w:firstLine="540"/>
        <w:jc w:val="both"/>
      </w:pPr>
      <w:r>
        <w:t>-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E027B4" w:rsidRDefault="00E027B4">
      <w:pPr>
        <w:pStyle w:val="ConsPlusNormal"/>
        <w:spacing w:before="220"/>
        <w:ind w:firstLine="540"/>
        <w:jc w:val="both"/>
      </w:pPr>
      <w:r>
        <w:t>-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E027B4" w:rsidRDefault="00E027B4">
      <w:pPr>
        <w:pStyle w:val="ConsPlusNormal"/>
        <w:jc w:val="both"/>
      </w:pPr>
      <w:r>
        <w:t xml:space="preserve">(пп. 4 в ред. </w:t>
      </w:r>
      <w:hyperlink r:id="rId147" w:history="1">
        <w:r>
          <w:rPr>
            <w:color w:val="0000FF"/>
          </w:rPr>
          <w:t>Постановления</w:t>
        </w:r>
      </w:hyperlink>
      <w:r>
        <w:t xml:space="preserve"> Правительства Пензенской обл. от 28.04.2014 N 280-пП)</w:t>
      </w:r>
    </w:p>
    <w:p w:rsidR="00E027B4" w:rsidRDefault="00E027B4">
      <w:pPr>
        <w:pStyle w:val="ConsPlusNormal"/>
        <w:spacing w:before="220"/>
        <w:ind w:firstLine="540"/>
        <w:jc w:val="both"/>
      </w:pPr>
      <w:r>
        <w:t>5) документ об отсутствии у гражданина заболевания, препятствующего поступлению на гражданскую службу или ее прохождению;</w:t>
      </w:r>
    </w:p>
    <w:p w:rsidR="00E027B4" w:rsidRDefault="00E027B4">
      <w:pPr>
        <w:pStyle w:val="ConsPlusNormal"/>
        <w:spacing w:before="220"/>
        <w:ind w:firstLine="540"/>
        <w:jc w:val="both"/>
      </w:pPr>
      <w:r>
        <w:t>6) копию страхового свидетельства государственного пенсионного страхования (за исключением случаев, когда служебная (трудовая) деятельность осуществляется впервые);</w:t>
      </w:r>
    </w:p>
    <w:p w:rsidR="00E027B4" w:rsidRDefault="00E027B4">
      <w:pPr>
        <w:pStyle w:val="ConsPlusNormal"/>
        <w:spacing w:before="220"/>
        <w:ind w:firstLine="540"/>
        <w:jc w:val="both"/>
      </w:pPr>
      <w:r>
        <w:t>7) копию свидетельства о постановке физического лица на учет в налоговом органе по месту жительства на территории Российской Федерации;</w:t>
      </w:r>
    </w:p>
    <w:p w:rsidR="00E027B4" w:rsidRDefault="00E027B4">
      <w:pPr>
        <w:pStyle w:val="ConsPlusNormal"/>
        <w:spacing w:before="220"/>
        <w:ind w:firstLine="540"/>
        <w:jc w:val="both"/>
      </w:pPr>
      <w:r>
        <w:t>8) копию документа воинского учета - для граждан, пребывающих в запасе, и лиц, подлежащих призыву на военную службу;</w:t>
      </w:r>
    </w:p>
    <w:p w:rsidR="00E027B4" w:rsidRDefault="00E027B4">
      <w:pPr>
        <w:pStyle w:val="ConsPlusNormal"/>
        <w:jc w:val="both"/>
      </w:pPr>
      <w:r>
        <w:t xml:space="preserve">(в ред. </w:t>
      </w:r>
      <w:hyperlink r:id="rId148" w:history="1">
        <w:r>
          <w:rPr>
            <w:color w:val="0000FF"/>
          </w:rPr>
          <w:t>Постановления</w:t>
        </w:r>
      </w:hyperlink>
      <w:r>
        <w:t xml:space="preserve"> Правительства Пензенской обл. от 23.07.2013 N 526-пП)</w:t>
      </w:r>
    </w:p>
    <w:p w:rsidR="00E027B4" w:rsidRDefault="00E027B4">
      <w:pPr>
        <w:pStyle w:val="ConsPlusNormal"/>
        <w:spacing w:before="220"/>
        <w:ind w:firstLine="540"/>
        <w:jc w:val="both"/>
      </w:pPr>
      <w:r>
        <w:t>9)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E027B4" w:rsidRDefault="00E027B4">
      <w:pPr>
        <w:pStyle w:val="ConsPlusNormal"/>
        <w:spacing w:before="220"/>
        <w:ind w:firstLine="540"/>
        <w:jc w:val="both"/>
      </w:pPr>
      <w:r>
        <w:t>Гражданский служащий, замещающий должность гражданской службы в Правительстве Пензенской области и изъявивший желание участвовать в конкурсе, объявленном в Правительстве Пензенской области, подает личное заявление в Управление государственной службы и кадров Правительства Пензенской области.</w:t>
      </w:r>
    </w:p>
    <w:p w:rsidR="00E027B4" w:rsidRDefault="00E027B4">
      <w:pPr>
        <w:pStyle w:val="ConsPlusNormal"/>
        <w:spacing w:before="220"/>
        <w:ind w:firstLine="540"/>
        <w:jc w:val="both"/>
      </w:pPr>
      <w:r>
        <w:t xml:space="preserve">Гражданский служащий, замещающий должность гражданской службы в ином государственном органе и изъявивший желание участвовать в конкурсе в Правительстве Пензенской области, представляет в Управление государственной службы и кадров Правительства Пензенской области личное заявление и собственноручно заполненную, подписанную и заверенную кадровой службой государственного органа, в котором гражданский служащий замещает должность гражданской службы, </w:t>
      </w:r>
      <w:hyperlink r:id="rId149" w:history="1">
        <w:r>
          <w:rPr>
            <w:color w:val="0000FF"/>
          </w:rPr>
          <w:t>анкету</w:t>
        </w:r>
      </w:hyperlink>
      <w:r>
        <w:t xml:space="preserve"> по форме, утвержденной распоряжением Правительства Российской Федерации от 26.05.2005 N 667-р (с последующими изменениями), с приложением фотографии размером 4 x 6 см (рекомендуется на матовой бумаге в цветном изображении, без уголка).</w:t>
      </w:r>
    </w:p>
    <w:p w:rsidR="00E027B4" w:rsidRDefault="00E027B4">
      <w:pPr>
        <w:pStyle w:val="ConsPlusNormal"/>
        <w:jc w:val="both"/>
      </w:pPr>
      <w:r>
        <w:t xml:space="preserve">(пп. 9 в ред. </w:t>
      </w:r>
      <w:hyperlink r:id="rId150" w:history="1">
        <w:r>
          <w:rPr>
            <w:color w:val="0000FF"/>
          </w:rPr>
          <w:t>Постановления</w:t>
        </w:r>
      </w:hyperlink>
      <w:r>
        <w:t xml:space="preserve"> Правительства Пензенской обл. от 25.03.2015 N 153-пП)</w:t>
      </w:r>
    </w:p>
    <w:p w:rsidR="00E027B4" w:rsidRDefault="00E027B4">
      <w:pPr>
        <w:pStyle w:val="ConsPlusNormal"/>
        <w:spacing w:before="220"/>
        <w:ind w:firstLine="540"/>
        <w:jc w:val="both"/>
      </w:pPr>
      <w:r>
        <w:t>10) сведения об адресах сайтов и (или) страниц сайтов в информационно-телекоммуникационной сети "Интернет", на которых гражданин размещал общедоступную информацию, а также данные, позволяющие его идентифицировать, за три календарных года, предшествующих году поступления на гражданскую службу.</w:t>
      </w:r>
    </w:p>
    <w:p w:rsidR="00E027B4" w:rsidRDefault="00E027B4">
      <w:pPr>
        <w:pStyle w:val="ConsPlusNormal"/>
        <w:jc w:val="both"/>
      </w:pPr>
      <w:r>
        <w:t xml:space="preserve">(пп. 10 введен </w:t>
      </w:r>
      <w:hyperlink r:id="rId151" w:history="1">
        <w:r>
          <w:rPr>
            <w:color w:val="0000FF"/>
          </w:rPr>
          <w:t>Постановлением</w:t>
        </w:r>
      </w:hyperlink>
      <w:r>
        <w:t xml:space="preserve"> Правительства Пензенской обл. от 01.09.2016 N 439-пП)</w:t>
      </w:r>
    </w:p>
    <w:p w:rsidR="00E027B4" w:rsidRDefault="00E027B4">
      <w:pPr>
        <w:pStyle w:val="ConsPlusNormal"/>
        <w:jc w:val="both"/>
      </w:pPr>
      <w:r>
        <w:t xml:space="preserve">(п. 4 в ред. </w:t>
      </w:r>
      <w:hyperlink r:id="rId152" w:history="1">
        <w:r>
          <w:rPr>
            <w:color w:val="0000FF"/>
          </w:rPr>
          <w:t>Постановления</w:t>
        </w:r>
      </w:hyperlink>
      <w:r>
        <w:t xml:space="preserve"> Правительства Пензенской обл. от 18.04.2011 N 244-пП)</w:t>
      </w:r>
    </w:p>
    <w:p w:rsidR="00E027B4" w:rsidRDefault="00E027B4">
      <w:pPr>
        <w:pStyle w:val="ConsPlusNormal"/>
        <w:spacing w:before="220"/>
        <w:ind w:firstLine="540"/>
        <w:jc w:val="both"/>
      </w:pPr>
      <w:r>
        <w:lastRenderedPageBreak/>
        <w:t>5. Результатом первого этапа конкурса является допуск к участию во втором этапе кандидатов, изъявивших желание участвовать в конкурсе и соответствующих установленным квалификационным требованиям. Допуск кандидатов к участию во втором этапе конкурса оформляется протоколом конкурсной комиссии, который подписывается членами конкурсной комиссии в течение трех рабочих дней со дня принятия решения.</w:t>
      </w:r>
    </w:p>
    <w:p w:rsidR="00E027B4" w:rsidRDefault="00E027B4">
      <w:pPr>
        <w:pStyle w:val="ConsPlusNormal"/>
        <w:spacing w:before="220"/>
        <w:ind w:firstLine="540"/>
        <w:jc w:val="both"/>
      </w:pPr>
      <w:r>
        <w:t>Решение о дате, месте и времени проведения второго этапа конкурса принимается руководителем аппарата Губернатора и Правительства Пензенской области после проверки достоверности сведений, представленных претендентами на замещение вакантной должности гражданской службы в Правительстве Пензенской области, а также после оформления в случае необходимости допуска к сведениям, составляющим государственную и иную охраняемую законом тайну.</w:t>
      </w:r>
    </w:p>
    <w:p w:rsidR="00E027B4" w:rsidRDefault="00E027B4">
      <w:pPr>
        <w:pStyle w:val="ConsPlusNormal"/>
        <w:jc w:val="both"/>
      </w:pPr>
      <w:r>
        <w:t xml:space="preserve">(п. 5 в ред. </w:t>
      </w:r>
      <w:hyperlink r:id="rId153" w:history="1">
        <w:r>
          <w:rPr>
            <w:color w:val="0000FF"/>
          </w:rPr>
          <w:t>Постановления</w:t>
        </w:r>
      </w:hyperlink>
      <w:r>
        <w:t xml:space="preserve"> Правительства Пензенской обл. от 24.06.2015 N 337-пП)</w:t>
      </w:r>
    </w:p>
    <w:p w:rsidR="00E027B4" w:rsidRDefault="00E027B4">
      <w:pPr>
        <w:pStyle w:val="ConsPlusNormal"/>
        <w:spacing w:before="220"/>
        <w:ind w:firstLine="540"/>
        <w:jc w:val="both"/>
      </w:pPr>
      <w:r>
        <w:t>6. На основании принятого руководителем аппарата Губернатора и Правительства Пензенской области решения о проведении второго этапа конкурса Управление государственной службы и кадров Правительства Пензенской области не позднее чем за 15 дней до начала второго этапа конкурса направляет сообщения о дате, месте и времени его проведения гражданам (гражданским служащим), допущенным к участию в конкурсе.</w:t>
      </w:r>
    </w:p>
    <w:p w:rsidR="00E027B4" w:rsidRDefault="00E027B4">
      <w:pPr>
        <w:pStyle w:val="ConsPlusNormal"/>
        <w:jc w:val="both"/>
      </w:pPr>
      <w:r>
        <w:t xml:space="preserve">(в ред. Постановлений Правительства Пензенской обл. от 30.07.2008 </w:t>
      </w:r>
      <w:hyperlink r:id="rId154" w:history="1">
        <w:r>
          <w:rPr>
            <w:color w:val="0000FF"/>
          </w:rPr>
          <w:t>N 473-пП</w:t>
        </w:r>
      </w:hyperlink>
      <w:r>
        <w:t xml:space="preserve">, от 16.01.2012 </w:t>
      </w:r>
      <w:hyperlink r:id="rId155" w:history="1">
        <w:r>
          <w:rPr>
            <w:color w:val="0000FF"/>
          </w:rPr>
          <w:t>N 9-пП</w:t>
        </w:r>
      </w:hyperlink>
      <w:r>
        <w:t xml:space="preserve">, от 08.02.2012 </w:t>
      </w:r>
      <w:hyperlink r:id="rId156" w:history="1">
        <w:r>
          <w:rPr>
            <w:color w:val="0000FF"/>
          </w:rPr>
          <w:t>N 64-пП</w:t>
        </w:r>
      </w:hyperlink>
      <w:r>
        <w:t xml:space="preserve">, от 24.06.2015 </w:t>
      </w:r>
      <w:hyperlink r:id="rId157" w:history="1">
        <w:r>
          <w:rPr>
            <w:color w:val="0000FF"/>
          </w:rPr>
          <w:t>N 337-пП</w:t>
        </w:r>
      </w:hyperlink>
      <w:r>
        <w:t>)</w:t>
      </w:r>
    </w:p>
    <w:p w:rsidR="00E027B4" w:rsidRDefault="00E027B4">
      <w:pPr>
        <w:pStyle w:val="ConsPlusNormal"/>
        <w:spacing w:before="220"/>
        <w:ind w:firstLine="540"/>
        <w:jc w:val="both"/>
      </w:pPr>
      <w:r>
        <w:t>7. Конкурс заключается в оценке профессионального уровня кандидатов на замещение вакантной должности государственной гражданской службы в Правительстве Пензенской области, их соответствия квалификационным требованиям к этой должности.</w:t>
      </w:r>
    </w:p>
    <w:p w:rsidR="00E027B4" w:rsidRDefault="00E027B4">
      <w:pPr>
        <w:pStyle w:val="ConsPlusNormal"/>
        <w:spacing w:before="220"/>
        <w:ind w:firstLine="540"/>
        <w:jc w:val="both"/>
      </w:pPr>
      <w:r>
        <w:t>При проведении конкурса конкурсная комиссия оценивает кандидатов на основании представленных ими документов, а также на основании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государственной гражданской службы.</w:t>
      </w:r>
    </w:p>
    <w:p w:rsidR="00E027B4" w:rsidRDefault="00E027B4">
      <w:pPr>
        <w:pStyle w:val="ConsPlusNormal"/>
        <w:spacing w:before="220"/>
        <w:ind w:firstLine="540"/>
        <w:jc w:val="both"/>
      </w:pPr>
      <w:r>
        <w:t>С целью определения уровня профессиональных и личностных качеств кандидатов обязательными для применения методами являются тестирование, оценка кандидатов и индивидуальное собеседование. При этом тестирование и оценка кандидатов предшествуют индивидуальному собеседованию.</w:t>
      </w:r>
    </w:p>
    <w:p w:rsidR="00E027B4" w:rsidRDefault="00E027B4">
      <w:pPr>
        <w:pStyle w:val="ConsPlusNormal"/>
        <w:spacing w:before="220"/>
        <w:ind w:firstLine="540"/>
        <w:jc w:val="both"/>
      </w:pPr>
      <w:r>
        <w:t>Решение о необходимости применения анкетирования, проведения групповых дискуссий, написания реферата принимается Губернатором Пензенской области одновременно с принятием решения о проведении конкурса на замещение вакантной должности гражданской службы на основании служебной записки руководителя структурного подразделения Правительства Пензенской области о необходимости объявления конкурса.</w:t>
      </w:r>
    </w:p>
    <w:p w:rsidR="00E027B4" w:rsidRDefault="00E027B4">
      <w:pPr>
        <w:pStyle w:val="ConsPlusNormal"/>
        <w:jc w:val="both"/>
      </w:pPr>
      <w:r>
        <w:t xml:space="preserve">(п. 7 в ред. </w:t>
      </w:r>
      <w:hyperlink r:id="rId158" w:history="1">
        <w:r>
          <w:rPr>
            <w:color w:val="0000FF"/>
          </w:rPr>
          <w:t>Постановления</w:t>
        </w:r>
      </w:hyperlink>
      <w:r>
        <w:t xml:space="preserve"> Правительства Пензенской обл. от 16.01.2012 N 9-пП)</w:t>
      </w:r>
    </w:p>
    <w:p w:rsidR="00E027B4" w:rsidRDefault="00E027B4">
      <w:pPr>
        <w:pStyle w:val="ConsPlusNormal"/>
        <w:spacing w:before="220"/>
        <w:ind w:firstLine="540"/>
        <w:jc w:val="both"/>
      </w:pPr>
      <w:r>
        <w:t>8. Тестирование проводится в специально оборудованном компьютерном помещении в присутствии представителя Управления государственной службы и кадров Правительства Пензенской области с использованием специального программного обеспечения с целью проверки знаний общих (знания правовых основ организации государственной службы и государственного управления, русского языка, навыки владения информационными технологиями) и профильных (знания, связанные с областью профессиональной деятельности) компетенций кандидатов. Всем кандидатам предоставляется равное количество времени для ответа на вопросы теста.</w:t>
      </w:r>
    </w:p>
    <w:p w:rsidR="00E027B4" w:rsidRDefault="00E027B4">
      <w:pPr>
        <w:pStyle w:val="ConsPlusNormal"/>
        <w:spacing w:before="220"/>
        <w:ind w:firstLine="540"/>
        <w:jc w:val="both"/>
      </w:pPr>
      <w:r>
        <w:lastRenderedPageBreak/>
        <w:t>Перед началом тестирования проводится подробный инструктаж кандидатов о правилах и условиях проведения тестирования под роспись.</w:t>
      </w:r>
    </w:p>
    <w:p w:rsidR="00E027B4" w:rsidRDefault="00E027B4">
      <w:pPr>
        <w:pStyle w:val="ConsPlusNormal"/>
        <w:spacing w:before="220"/>
        <w:ind w:firstLine="540"/>
        <w:jc w:val="both"/>
      </w:pPr>
      <w: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компьютерного помещения, в котором проходит тестирование.</w:t>
      </w:r>
    </w:p>
    <w:p w:rsidR="00E027B4" w:rsidRDefault="00E027B4">
      <w:pPr>
        <w:pStyle w:val="ConsPlusNormal"/>
        <w:spacing w:before="220"/>
        <w:ind w:firstLine="540"/>
        <w:jc w:val="both"/>
      </w:pPr>
      <w:r>
        <w:t>При нарушении кандидатом правил тестирования он отстраняется от тестирования с вынесением нулевой оценки по итогам тестирования. Оценка теста проводится по количеству правильных ответов.</w:t>
      </w:r>
    </w:p>
    <w:p w:rsidR="00E027B4" w:rsidRDefault="00E027B4">
      <w:pPr>
        <w:pStyle w:val="ConsPlusNormal"/>
        <w:spacing w:before="220"/>
        <w:ind w:firstLine="540"/>
        <w:jc w:val="both"/>
      </w:pPr>
      <w:r>
        <w:t>8.1. Тестирование с целью проверки общих компетенций кандидата оценивается:</w:t>
      </w:r>
    </w:p>
    <w:p w:rsidR="00E027B4" w:rsidRDefault="00E027B4">
      <w:pPr>
        <w:pStyle w:val="ConsPlusNormal"/>
        <w:spacing w:before="220"/>
        <w:ind w:firstLine="540"/>
        <w:jc w:val="both"/>
      </w:pPr>
      <w:r>
        <w:t>- в 5 баллов, если кандидат по результатам теста ответил правильно более чем на 90 процентов вопросов;</w:t>
      </w:r>
    </w:p>
    <w:p w:rsidR="00E027B4" w:rsidRDefault="00E027B4">
      <w:pPr>
        <w:pStyle w:val="ConsPlusNormal"/>
        <w:spacing w:before="220"/>
        <w:ind w:firstLine="540"/>
        <w:jc w:val="both"/>
      </w:pPr>
      <w:r>
        <w:t>- в 4 балла, если кандидат по результатам теста ответил правильно более чем на 80 процентов вопросов и до 90 процентов включительно;</w:t>
      </w:r>
    </w:p>
    <w:p w:rsidR="00E027B4" w:rsidRDefault="00E027B4">
      <w:pPr>
        <w:pStyle w:val="ConsPlusNormal"/>
        <w:spacing w:before="220"/>
        <w:ind w:firstLine="540"/>
        <w:jc w:val="both"/>
      </w:pPr>
      <w:r>
        <w:t>- в 3 балла, если кандидат по результатам теста ответил правильно более чем на 70 процентов вопросов и до 80 процентов включительно;</w:t>
      </w:r>
    </w:p>
    <w:p w:rsidR="00E027B4" w:rsidRDefault="00E027B4">
      <w:pPr>
        <w:pStyle w:val="ConsPlusNormal"/>
        <w:spacing w:before="220"/>
        <w:ind w:firstLine="540"/>
        <w:jc w:val="both"/>
      </w:pPr>
      <w:r>
        <w:t>- в 2 балла, если кандидат по результатам теста ответил правильно более чем на 60 процентов вопросов и до 70 процентов включительно;</w:t>
      </w:r>
    </w:p>
    <w:p w:rsidR="00E027B4" w:rsidRDefault="00E027B4">
      <w:pPr>
        <w:pStyle w:val="ConsPlusNormal"/>
        <w:spacing w:before="220"/>
        <w:ind w:firstLine="540"/>
        <w:jc w:val="both"/>
      </w:pPr>
      <w:r>
        <w:t>- в 1 балл, если кандидат по результатам теста ответил правильно на 60 и менее процентов вопросов.</w:t>
      </w:r>
    </w:p>
    <w:p w:rsidR="00E027B4" w:rsidRDefault="00E027B4">
      <w:pPr>
        <w:pStyle w:val="ConsPlusNormal"/>
        <w:jc w:val="both"/>
      </w:pPr>
      <w:r>
        <w:t xml:space="preserve">(пп. 8.1 в ред. </w:t>
      </w:r>
      <w:hyperlink r:id="rId159" w:history="1">
        <w:r>
          <w:rPr>
            <w:color w:val="0000FF"/>
          </w:rPr>
          <w:t>Постановления</w:t>
        </w:r>
      </w:hyperlink>
      <w:r>
        <w:t xml:space="preserve"> Правительства Пензенской обл. от 20.10.2016 N 530-пП)</w:t>
      </w:r>
    </w:p>
    <w:p w:rsidR="00E027B4" w:rsidRDefault="00E027B4">
      <w:pPr>
        <w:pStyle w:val="ConsPlusNormal"/>
        <w:spacing w:before="220"/>
        <w:ind w:firstLine="540"/>
        <w:jc w:val="both"/>
      </w:pPr>
      <w:r>
        <w:t>8.2. Тестирование с целью проверки профильных компетенций кандидата оценивается:</w:t>
      </w:r>
    </w:p>
    <w:p w:rsidR="00E027B4" w:rsidRDefault="00E027B4">
      <w:pPr>
        <w:pStyle w:val="ConsPlusNormal"/>
        <w:spacing w:before="220"/>
        <w:ind w:firstLine="540"/>
        <w:jc w:val="both"/>
      </w:pPr>
      <w:r>
        <w:t>- в 5 баллов, если кандидат по результатам теста ответил правильно более чем на 90 процентов вопросов;</w:t>
      </w:r>
    </w:p>
    <w:p w:rsidR="00E027B4" w:rsidRDefault="00E027B4">
      <w:pPr>
        <w:pStyle w:val="ConsPlusNormal"/>
        <w:spacing w:before="220"/>
        <w:ind w:firstLine="540"/>
        <w:jc w:val="both"/>
      </w:pPr>
      <w:r>
        <w:t>- в 4 балла, если кандидат по результатам теста ответил правильно более чем на 80 процентов вопросов и до 90 процентов включительно;</w:t>
      </w:r>
    </w:p>
    <w:p w:rsidR="00E027B4" w:rsidRDefault="00E027B4">
      <w:pPr>
        <w:pStyle w:val="ConsPlusNormal"/>
        <w:spacing w:before="220"/>
        <w:ind w:firstLine="540"/>
        <w:jc w:val="both"/>
      </w:pPr>
      <w:r>
        <w:t>- в 3 балла, если кандидат по результатам теста ответил правильно более чем на 70 процентов вопросов и до 80 процентов включительно;</w:t>
      </w:r>
    </w:p>
    <w:p w:rsidR="00E027B4" w:rsidRDefault="00E027B4">
      <w:pPr>
        <w:pStyle w:val="ConsPlusNormal"/>
        <w:spacing w:before="220"/>
        <w:ind w:firstLine="540"/>
        <w:jc w:val="both"/>
      </w:pPr>
      <w:r>
        <w:t>- в 2 балла, если кандидат по результатам теста ответил правильно более чем на 60 процентов вопросов и до 70 процентов включительно;</w:t>
      </w:r>
    </w:p>
    <w:p w:rsidR="00E027B4" w:rsidRDefault="00E027B4">
      <w:pPr>
        <w:pStyle w:val="ConsPlusNormal"/>
        <w:spacing w:before="220"/>
        <w:ind w:firstLine="540"/>
        <w:jc w:val="both"/>
      </w:pPr>
      <w:r>
        <w:t>- в 1 балл, если кандидат по результатам теста ответил правильно на 60 и менее процентов вопросов.</w:t>
      </w:r>
    </w:p>
    <w:p w:rsidR="00E027B4" w:rsidRDefault="00E027B4">
      <w:pPr>
        <w:pStyle w:val="ConsPlusNormal"/>
        <w:jc w:val="both"/>
      </w:pPr>
      <w:r>
        <w:t xml:space="preserve">(пп. 8.2 в ред. </w:t>
      </w:r>
      <w:hyperlink r:id="rId160" w:history="1">
        <w:r>
          <w:rPr>
            <w:color w:val="0000FF"/>
          </w:rPr>
          <w:t>Постановления</w:t>
        </w:r>
      </w:hyperlink>
      <w:r>
        <w:t xml:space="preserve"> Правительства Пензенской обл. от 20.10.2016 N 530-пП)</w:t>
      </w:r>
    </w:p>
    <w:p w:rsidR="00E027B4" w:rsidRDefault="00E027B4">
      <w:pPr>
        <w:pStyle w:val="ConsPlusNormal"/>
        <w:jc w:val="both"/>
      </w:pPr>
      <w:r>
        <w:t xml:space="preserve">(п. 8 в ред. </w:t>
      </w:r>
      <w:hyperlink r:id="rId161" w:history="1">
        <w:r>
          <w:rPr>
            <w:color w:val="0000FF"/>
          </w:rPr>
          <w:t>Постановления</w:t>
        </w:r>
      </w:hyperlink>
      <w:r>
        <w:t xml:space="preserve"> Правительства Пензенской обл. от 21.07.2016 N 368-пП)</w:t>
      </w:r>
    </w:p>
    <w:p w:rsidR="00E027B4" w:rsidRDefault="00E027B4">
      <w:pPr>
        <w:pStyle w:val="ConsPlusNormal"/>
        <w:spacing w:before="220"/>
        <w:ind w:firstLine="540"/>
        <w:jc w:val="both"/>
      </w:pPr>
      <w:r>
        <w:t>9. Оценка кандидатов проводится с их согласия с использованием специального программного обеспечения с целью увеличения объективности принятия решения конкурсной комиссией на основании знаний о профессиональной значимости индивидуальных качеств кандидатов, особенности их личности, поведения и мотивации. Всем кандидатам предоставляется равное количество времени для ответа на вопросы теста.</w:t>
      </w:r>
    </w:p>
    <w:p w:rsidR="00E027B4" w:rsidRDefault="00E027B4">
      <w:pPr>
        <w:pStyle w:val="ConsPlusNormal"/>
        <w:spacing w:before="220"/>
        <w:ind w:firstLine="540"/>
        <w:jc w:val="both"/>
      </w:pPr>
      <w:r>
        <w:t>По результатам оценки кандидатов составляется портрет кандидатов, который доводится до членов конкурсной комиссии и учитывается при индивидуальном собеседовании.</w:t>
      </w:r>
    </w:p>
    <w:p w:rsidR="00E027B4" w:rsidRDefault="00E027B4">
      <w:pPr>
        <w:pStyle w:val="ConsPlusNormal"/>
        <w:jc w:val="both"/>
      </w:pPr>
      <w:r>
        <w:lastRenderedPageBreak/>
        <w:t xml:space="preserve">(п. 9 введен </w:t>
      </w:r>
      <w:hyperlink r:id="rId162" w:history="1">
        <w:r>
          <w:rPr>
            <w:color w:val="0000FF"/>
          </w:rPr>
          <w:t>Постановлением</w:t>
        </w:r>
      </w:hyperlink>
      <w:r>
        <w:t xml:space="preserve"> Правительства Пензенской обл. от 16.01.2012 N 9-пП)</w:t>
      </w:r>
    </w:p>
    <w:p w:rsidR="00E027B4" w:rsidRDefault="00E027B4">
      <w:pPr>
        <w:pStyle w:val="ConsPlusNormal"/>
        <w:spacing w:before="220"/>
        <w:ind w:firstLine="540"/>
        <w:jc w:val="both"/>
      </w:pPr>
      <w:r>
        <w:t>10. Индивидуальное собеседование с кандидатами проводится членами конкурсной комиссии и представляет собой устные ответы кандидатов на задаваемые членами конкурсной комиссии вопросы, касающиеся уточнения сведений об образовании, стаже, опыте работы, знаниях и умениях кандидатов, будущей профессиональной служебной деятельности.</w:t>
      </w:r>
    </w:p>
    <w:p w:rsidR="00E027B4" w:rsidRDefault="00E027B4">
      <w:pPr>
        <w:pStyle w:val="ConsPlusNormal"/>
        <w:jc w:val="both"/>
      </w:pPr>
      <w:r>
        <w:t xml:space="preserve">(в ред. </w:t>
      </w:r>
      <w:hyperlink r:id="rId163"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При проведении индивидуального собеседования члены конкурсной комиссии задают кандидатам по 10 вопросов:</w:t>
      </w:r>
    </w:p>
    <w:p w:rsidR="00E027B4" w:rsidRDefault="00E027B4">
      <w:pPr>
        <w:pStyle w:val="ConsPlusNormal"/>
        <w:spacing w:before="220"/>
        <w:ind w:firstLine="540"/>
        <w:jc w:val="both"/>
      </w:pPr>
      <w:r>
        <w:t>- об автобиографических данных;</w:t>
      </w:r>
    </w:p>
    <w:p w:rsidR="00E027B4" w:rsidRDefault="00E027B4">
      <w:pPr>
        <w:pStyle w:val="ConsPlusNormal"/>
        <w:spacing w:before="220"/>
        <w:ind w:firstLine="540"/>
        <w:jc w:val="both"/>
      </w:pPr>
      <w:r>
        <w:t>- о профессиональном опыте и возможностях применения его на новой должности;</w:t>
      </w:r>
    </w:p>
    <w:p w:rsidR="00E027B4" w:rsidRDefault="00E027B4">
      <w:pPr>
        <w:pStyle w:val="ConsPlusNormal"/>
        <w:spacing w:before="220"/>
        <w:ind w:firstLine="540"/>
        <w:jc w:val="both"/>
      </w:pPr>
      <w:r>
        <w:t>- о причинах (мотивах) участия в конкурсе;</w:t>
      </w:r>
    </w:p>
    <w:p w:rsidR="00E027B4" w:rsidRDefault="00E027B4">
      <w:pPr>
        <w:pStyle w:val="ConsPlusNormal"/>
        <w:spacing w:before="220"/>
        <w:ind w:firstLine="540"/>
        <w:jc w:val="both"/>
      </w:pPr>
      <w:r>
        <w:t>- на знание правовых основ государственного управления, гражданской службы и антикоррупционного законодательства;</w:t>
      </w:r>
    </w:p>
    <w:p w:rsidR="00E027B4" w:rsidRDefault="00E027B4">
      <w:pPr>
        <w:pStyle w:val="ConsPlusNormal"/>
        <w:spacing w:before="220"/>
        <w:ind w:firstLine="540"/>
        <w:jc w:val="both"/>
      </w:pPr>
      <w:r>
        <w:t>- на знание законодательства и нормативных правовых актов, необходимых для выполнения обязанностей в соответствии с должностным регламентом;</w:t>
      </w:r>
    </w:p>
    <w:p w:rsidR="00E027B4" w:rsidRDefault="00E027B4">
      <w:pPr>
        <w:pStyle w:val="ConsPlusNormal"/>
        <w:spacing w:before="220"/>
        <w:ind w:firstLine="540"/>
        <w:jc w:val="both"/>
      </w:pPr>
      <w:r>
        <w:t>- на понимание основных проблем в соответствующей сфере деятельности, наличие профессиональных умений.</w:t>
      </w:r>
    </w:p>
    <w:p w:rsidR="00E027B4" w:rsidRDefault="00E027B4">
      <w:pPr>
        <w:pStyle w:val="ConsPlusNormal"/>
        <w:jc w:val="both"/>
      </w:pPr>
      <w:r>
        <w:t xml:space="preserve">(в ред. </w:t>
      </w:r>
      <w:hyperlink r:id="rId164"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Конкурсная комиссия оценивает уровень профессиональной подготовки кандидата в его отсутствие.</w:t>
      </w:r>
    </w:p>
    <w:p w:rsidR="00E027B4" w:rsidRDefault="00E027B4">
      <w:pPr>
        <w:pStyle w:val="ConsPlusNormal"/>
        <w:spacing w:before="220"/>
        <w:ind w:firstLine="540"/>
        <w:jc w:val="both"/>
      </w:pPr>
      <w:r>
        <w:t>По результатам индивидуального собеседования конкурсной комиссией выставляется оценка:</w:t>
      </w:r>
    </w:p>
    <w:p w:rsidR="00E027B4" w:rsidRDefault="00E027B4">
      <w:pPr>
        <w:pStyle w:val="ConsPlusNormal"/>
        <w:spacing w:before="220"/>
        <w:ind w:firstLine="540"/>
        <w:jc w:val="both"/>
      </w:pPr>
      <w:r>
        <w:t>- в 3 балла, если кандидат обладает глубоким пониманием целей и приоритетов гражданской службы, имеет целостное представление о системе государственного управления и принципах ее функционирования, отлично ориентируется в нормативно-правовой базе, в предмете своей будущей служебной деятельности (правильно ответил на все заданные вопросы), обладает высоким уровнем развития профессиональных умений, четко высказывает свои мысли, умеет выслушать собеседника, демонстрирует высокую заинтересованность замещения должности;</w:t>
      </w:r>
    </w:p>
    <w:p w:rsidR="00E027B4" w:rsidRDefault="00E027B4">
      <w:pPr>
        <w:pStyle w:val="ConsPlusNormal"/>
        <w:jc w:val="both"/>
      </w:pPr>
      <w:r>
        <w:t xml:space="preserve">(в ред. </w:t>
      </w:r>
      <w:hyperlink r:id="rId165"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 в 2 балла, если кандидат имеет представление об основных приоритетах гражданской службы и системе государственного управления, уровень владения знаниями нормативно-правовой базы удовлетворительный, ориентируется в предмете своей будущей служебной деятельности (правильно ответил на половину заданных вопросов), обладает средним уровнем развития профессиональных умений, умеет высказывать свои мысли, стремится выслушать собеседника, демонстрирует заинтересованность замещения должности;</w:t>
      </w:r>
    </w:p>
    <w:p w:rsidR="00E027B4" w:rsidRDefault="00E027B4">
      <w:pPr>
        <w:pStyle w:val="ConsPlusNormal"/>
        <w:jc w:val="both"/>
      </w:pPr>
      <w:r>
        <w:t xml:space="preserve">(в ред. </w:t>
      </w:r>
      <w:hyperlink r:id="rId166"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 в 1 балл, если у кандидата знания поверхностные, не системные, отсутствует четкое понимание приоритетов и задач гражданской службы, государственного управления, знание законодательства неудовлетворительное, знание предмета будущей служебной деятельности слабое (правильно ответил менее, чем на половину заданных вопросов), профессиональные умения развиты недостаточно, не умеет высказывать свои мысли и слушать собеседника, уровень заинтересованности замещения должности четко не определяется.</w:t>
      </w:r>
    </w:p>
    <w:p w:rsidR="00E027B4" w:rsidRDefault="00E027B4">
      <w:pPr>
        <w:pStyle w:val="ConsPlusNormal"/>
        <w:jc w:val="both"/>
      </w:pPr>
      <w:r>
        <w:lastRenderedPageBreak/>
        <w:t xml:space="preserve">(в ред. Постановлений Правительства Пензенской обл. от 24.06.2015 </w:t>
      </w:r>
      <w:hyperlink r:id="rId167" w:history="1">
        <w:r>
          <w:rPr>
            <w:color w:val="0000FF"/>
          </w:rPr>
          <w:t>N 337-пП</w:t>
        </w:r>
      </w:hyperlink>
      <w:r>
        <w:t xml:space="preserve">, от 01.09.2016 </w:t>
      </w:r>
      <w:hyperlink r:id="rId168" w:history="1">
        <w:r>
          <w:rPr>
            <w:color w:val="0000FF"/>
          </w:rPr>
          <w:t>N 439-пП</w:t>
        </w:r>
      </w:hyperlink>
      <w:r>
        <w:t>)</w:t>
      </w:r>
    </w:p>
    <w:p w:rsidR="00E027B4" w:rsidRDefault="00E027B4">
      <w:pPr>
        <w:pStyle w:val="ConsPlusNormal"/>
        <w:spacing w:before="220"/>
        <w:ind w:firstLine="540"/>
        <w:jc w:val="both"/>
      </w:pPr>
      <w:r>
        <w:t>11. Написание реферата осуществляется кандидатом по вопросам, связанным с реализацией полномочий по должности гражданской службы, на замещение которой он претендует.</w:t>
      </w:r>
    </w:p>
    <w:p w:rsidR="00E027B4" w:rsidRDefault="00E027B4">
      <w:pPr>
        <w:pStyle w:val="ConsPlusNormal"/>
        <w:spacing w:before="220"/>
        <w:ind w:firstLine="540"/>
        <w:jc w:val="both"/>
      </w:pPr>
      <w:r>
        <w:t>Темы рефератов составляются структурным подразделением Правительства Пензенской области, в котором объявляется конкурс для замещения вакантной должности гражданской службы, и направляются вместе со служебной запиской об объявлении конкурса. Тема реферата и срок его представления указываются в объявлении о приеме документов для участия в конкурсе.</w:t>
      </w:r>
    </w:p>
    <w:p w:rsidR="00E027B4" w:rsidRDefault="00E027B4">
      <w:pPr>
        <w:pStyle w:val="ConsPlusNormal"/>
        <w:spacing w:before="220"/>
        <w:ind w:firstLine="540"/>
        <w:jc w:val="both"/>
      </w:pPr>
      <w:r>
        <w:t>Требования к оформлению реферата:</w:t>
      </w:r>
    </w:p>
    <w:p w:rsidR="00E027B4" w:rsidRDefault="00E027B4">
      <w:pPr>
        <w:pStyle w:val="ConsPlusNormal"/>
        <w:spacing w:before="220"/>
        <w:ind w:firstLine="540"/>
        <w:jc w:val="both"/>
      </w:pPr>
      <w:r>
        <w:t>- объем реферата не должен превышать 10 страниц;</w:t>
      </w:r>
    </w:p>
    <w:p w:rsidR="00E027B4" w:rsidRDefault="00E027B4">
      <w:pPr>
        <w:pStyle w:val="ConsPlusNormal"/>
        <w:spacing w:before="220"/>
        <w:ind w:firstLine="540"/>
        <w:jc w:val="both"/>
      </w:pPr>
      <w:r>
        <w:t>- гарнитура Times New Roman</w:t>
      </w:r>
    </w:p>
    <w:p w:rsidR="00E027B4" w:rsidRDefault="00E027B4">
      <w:pPr>
        <w:pStyle w:val="ConsPlusNormal"/>
        <w:spacing w:before="220"/>
        <w:ind w:firstLine="540"/>
        <w:jc w:val="both"/>
      </w:pPr>
      <w:r>
        <w:t>- кегль 14, интервал - 1,5;</w:t>
      </w:r>
    </w:p>
    <w:p w:rsidR="00E027B4" w:rsidRDefault="00E027B4">
      <w:pPr>
        <w:pStyle w:val="ConsPlusNormal"/>
        <w:spacing w:before="220"/>
        <w:ind w:firstLine="540"/>
        <w:jc w:val="both"/>
      </w:pPr>
      <w:r>
        <w:t>- параметры страницы: формат А-4, левое поле - 3 см, правое поле - 1,5 см, верхнее поле - 2 см, нижнее поле - 2 см.;</w:t>
      </w:r>
    </w:p>
    <w:p w:rsidR="00E027B4" w:rsidRDefault="00E027B4">
      <w:pPr>
        <w:pStyle w:val="ConsPlusNormal"/>
        <w:spacing w:before="220"/>
        <w:ind w:firstLine="540"/>
        <w:jc w:val="both"/>
      </w:pPr>
      <w:r>
        <w:t>- абзац 1,25 красная строка, выравнивается по ширине;</w:t>
      </w:r>
    </w:p>
    <w:p w:rsidR="00E027B4" w:rsidRDefault="00E027B4">
      <w:pPr>
        <w:pStyle w:val="ConsPlusNormal"/>
        <w:spacing w:before="220"/>
        <w:ind w:firstLine="540"/>
        <w:jc w:val="both"/>
      </w:pPr>
      <w:r>
        <w:t>- нумерация страниц начинается с титульного листа, но ставится только со второй страницы. Номер обозначается арабской цифрой и располагается вверху страницы;</w:t>
      </w:r>
    </w:p>
    <w:p w:rsidR="00E027B4" w:rsidRDefault="00E027B4">
      <w:pPr>
        <w:pStyle w:val="ConsPlusNormal"/>
        <w:spacing w:before="220"/>
        <w:ind w:firstLine="540"/>
        <w:jc w:val="both"/>
      </w:pPr>
      <w:r>
        <w:t>- наличие ссылок на использованные источники;</w:t>
      </w:r>
    </w:p>
    <w:p w:rsidR="00E027B4" w:rsidRDefault="00E027B4">
      <w:pPr>
        <w:pStyle w:val="ConsPlusNormal"/>
        <w:spacing w:before="220"/>
        <w:ind w:firstLine="540"/>
        <w:jc w:val="both"/>
      </w:pPr>
      <w:r>
        <w:t>-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E027B4" w:rsidRDefault="00E027B4">
      <w:pPr>
        <w:pStyle w:val="ConsPlusNormal"/>
        <w:spacing w:before="220"/>
        <w:ind w:firstLine="540"/>
        <w:jc w:val="both"/>
      </w:pPr>
      <w:r>
        <w:t>- на титульном листе указываются: тема реферата, автор, год;</w:t>
      </w:r>
    </w:p>
    <w:p w:rsidR="00E027B4" w:rsidRDefault="00E027B4">
      <w:pPr>
        <w:pStyle w:val="ConsPlusNormal"/>
        <w:spacing w:before="220"/>
        <w:ind w:firstLine="540"/>
        <w:jc w:val="both"/>
      </w:pPr>
      <w:r>
        <w:t>- оглавление - план реферата, в котором каждому разделу должен соответствовать номер страницы, на которой он находится;</w:t>
      </w:r>
    </w:p>
    <w:p w:rsidR="00E027B4" w:rsidRDefault="00E027B4">
      <w:pPr>
        <w:pStyle w:val="ConsPlusNormal"/>
        <w:spacing w:before="220"/>
        <w:ind w:firstLine="540"/>
        <w:jc w:val="both"/>
      </w:pPr>
      <w:r>
        <w:t>- введение - формулируется суть исследуемой проблемы, определяется значимость и актуальность выбранной темы, указывается цель и задачи реферата, дается характеристика используемой нормативной правовой базы и литературы;</w:t>
      </w:r>
    </w:p>
    <w:p w:rsidR="00E027B4" w:rsidRDefault="00E027B4">
      <w:pPr>
        <w:pStyle w:val="ConsPlusNormal"/>
        <w:spacing w:before="220"/>
        <w:ind w:firstLine="540"/>
        <w:jc w:val="both"/>
      </w:pPr>
      <w:r>
        <w:t>-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государственного управления, организация гражданской службы, во втором даются предложения с четко выраженной позицией кандидата, логичными и обоснованными выводами по совершенствованию практики, решению проблем государственного управления, реформирования гражданской службы и т.п.;</w:t>
      </w:r>
    </w:p>
    <w:p w:rsidR="00E027B4" w:rsidRDefault="00E027B4">
      <w:pPr>
        <w:pStyle w:val="ConsPlusNormal"/>
        <w:spacing w:before="220"/>
        <w:ind w:firstLine="540"/>
        <w:jc w:val="both"/>
      </w:pPr>
      <w:r>
        <w:t>- в заключении должны быть представлены краткие и четкие выводы, вытекающие из основной части;</w:t>
      </w:r>
    </w:p>
    <w:p w:rsidR="00E027B4" w:rsidRDefault="00E027B4">
      <w:pPr>
        <w:pStyle w:val="ConsPlusNormal"/>
        <w:spacing w:before="220"/>
        <w:ind w:firstLine="540"/>
        <w:jc w:val="both"/>
      </w:pPr>
      <w:r>
        <w:t>- в списке литературы указываются законы, иные нормативные правовые акты, литература, Интернет-источники, на которые ссылается автор в тексте реферата, и иные документы, использованные при подготовке реферата.</w:t>
      </w:r>
    </w:p>
    <w:p w:rsidR="00E027B4" w:rsidRDefault="00E027B4">
      <w:pPr>
        <w:pStyle w:val="ConsPlusNormal"/>
        <w:spacing w:before="220"/>
        <w:ind w:firstLine="540"/>
        <w:jc w:val="both"/>
      </w:pPr>
      <w:r>
        <w:t xml:space="preserve">Реферат должен содержать теоретический анализ заявленной темы и обоснованные </w:t>
      </w:r>
      <w:r>
        <w:lastRenderedPageBreak/>
        <w:t>практические предложения кандидата.</w:t>
      </w:r>
    </w:p>
    <w:p w:rsidR="00E027B4" w:rsidRDefault="00E027B4">
      <w:pPr>
        <w:pStyle w:val="ConsPlusNormal"/>
        <w:spacing w:before="220"/>
        <w:ind w:firstLine="540"/>
        <w:jc w:val="both"/>
      </w:pPr>
      <w:r>
        <w:t>Конкурсная комиссия оценивает реферат в отсутствие кандидата:</w:t>
      </w:r>
    </w:p>
    <w:p w:rsidR="00E027B4" w:rsidRDefault="00E027B4">
      <w:pPr>
        <w:pStyle w:val="ConsPlusNormal"/>
        <w:spacing w:before="220"/>
        <w:ind w:firstLine="540"/>
        <w:jc w:val="both"/>
      </w:pPr>
      <w:r>
        <w:t>- в 3 балла, если проблема определена и дана ее содержательная характеристика, представлены ее основные аспекты, содержание реферата полностью соответствует теме, имеются реализуемые предложения в условиях существующей практики, библиография полностью отражает специфику и современное состояние проблемы, реферат полностью соответствует требованию к оформлению, правильно использованы понятия и термины, показано знание правил русского языка;</w:t>
      </w:r>
    </w:p>
    <w:p w:rsidR="00E027B4" w:rsidRDefault="00E027B4">
      <w:pPr>
        <w:pStyle w:val="ConsPlusNormal"/>
        <w:spacing w:before="220"/>
        <w:ind w:firstLine="540"/>
        <w:jc w:val="both"/>
      </w:pPr>
      <w:r>
        <w:t>- в 2 балла, если в целом проблема определена, содержание реферата отчасти соответствует теме, имеются предложения, имеющие малую вероятность реализации в условиях существующей практики, библиография частично отражает специфику и современное состояние проблемы, реферат частично соответствует требованию к оформлению, правильно использованы понятия и термины, но допущены неточности и незначительные ошибки, показано удовлетворительное знание правил русского языка;</w:t>
      </w:r>
    </w:p>
    <w:p w:rsidR="00E027B4" w:rsidRDefault="00E027B4">
      <w:pPr>
        <w:pStyle w:val="ConsPlusNormal"/>
        <w:spacing w:before="220"/>
        <w:ind w:firstLine="540"/>
        <w:jc w:val="both"/>
      </w:pPr>
      <w:r>
        <w:t>- в 1 балл, если в реферате отсутствует постановка проблемы, содержание реферата полностью не соответствует теме, предложения отсутствуют, библиография не отражает специфики и современного состояния проблемы, реферат полностью не соответствует требованию к оформлению, неправильно использованы основные понятия и термины, допущены значительные неточности и ошибки, показано незнание правил русского языка.</w:t>
      </w:r>
    </w:p>
    <w:p w:rsidR="00E027B4" w:rsidRDefault="00E027B4">
      <w:pPr>
        <w:pStyle w:val="ConsPlusNormal"/>
        <w:jc w:val="both"/>
      </w:pPr>
      <w:r>
        <w:t xml:space="preserve">(п. 11 в ред. </w:t>
      </w:r>
      <w:hyperlink r:id="rId169" w:history="1">
        <w:r>
          <w:rPr>
            <w:color w:val="0000FF"/>
          </w:rPr>
          <w:t>Постановления</w:t>
        </w:r>
      </w:hyperlink>
      <w:r>
        <w:t xml:space="preserve"> Правительства Пензенской обл. от 24.06.2015 N 337-пП)</w:t>
      </w:r>
    </w:p>
    <w:p w:rsidR="00E027B4" w:rsidRDefault="00E027B4">
      <w:pPr>
        <w:pStyle w:val="ConsPlusNormal"/>
        <w:spacing w:before="220"/>
        <w:ind w:firstLine="540"/>
        <w:jc w:val="both"/>
      </w:pPr>
      <w:r>
        <w:t>12. При анкетировании конкурсная комиссия оценивает кандидатов по результатам ответов на перечень вопросов, составленных на базе квалификационных требований к знаниям и умениям, которые необходимы для исполнения должностных обязанностей по вакантной должности гражданской службы.</w:t>
      </w:r>
    </w:p>
    <w:p w:rsidR="00E027B4" w:rsidRDefault="00E027B4">
      <w:pPr>
        <w:pStyle w:val="ConsPlusNormal"/>
        <w:jc w:val="both"/>
      </w:pPr>
      <w:r>
        <w:t xml:space="preserve">(в ред. </w:t>
      </w:r>
      <w:hyperlink r:id="rId170"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Конкурсная комиссия оценивает анкету в отсутствие кандидата по содержанию ответов, которые кандидат дал на вопросы анкеты.</w:t>
      </w:r>
    </w:p>
    <w:p w:rsidR="00E027B4" w:rsidRDefault="00E027B4">
      <w:pPr>
        <w:pStyle w:val="ConsPlusNormal"/>
        <w:spacing w:before="220"/>
        <w:ind w:firstLine="540"/>
        <w:jc w:val="both"/>
      </w:pPr>
      <w:r>
        <w:t>По результатам анкетирования конкурсной комиссией выставляется оценка:</w:t>
      </w:r>
    </w:p>
    <w:p w:rsidR="00E027B4" w:rsidRDefault="00E027B4">
      <w:pPr>
        <w:pStyle w:val="ConsPlusNormal"/>
        <w:spacing w:before="220"/>
        <w:ind w:firstLine="540"/>
        <w:jc w:val="both"/>
      </w:pPr>
      <w:r>
        <w:t>- в 2 балла, если кандидат соответствует требованиям, предъявляемым к знаниям и умениям, которые необходимы для исполнения должностных обязанностей по вакантной должности гражданской службы;</w:t>
      </w:r>
    </w:p>
    <w:p w:rsidR="00E027B4" w:rsidRDefault="00E027B4">
      <w:pPr>
        <w:pStyle w:val="ConsPlusNormal"/>
        <w:jc w:val="both"/>
      </w:pPr>
      <w:r>
        <w:t xml:space="preserve">(в ред. </w:t>
      </w:r>
      <w:hyperlink r:id="rId171"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 в 1 балл, если кандидат соответствует требованиям, предъявляемым к знаниям и умениям, которые необходимы для исполнения должностных обязанностей по вакантной должности гражданской службы при условии соответствующей переподготовки;</w:t>
      </w:r>
    </w:p>
    <w:p w:rsidR="00E027B4" w:rsidRDefault="00E027B4">
      <w:pPr>
        <w:pStyle w:val="ConsPlusNormal"/>
        <w:jc w:val="both"/>
      </w:pPr>
      <w:r>
        <w:t xml:space="preserve">(в ред. </w:t>
      </w:r>
      <w:hyperlink r:id="rId172" w:history="1">
        <w:r>
          <w:rPr>
            <w:color w:val="0000FF"/>
          </w:rPr>
          <w:t>Постановления</w:t>
        </w:r>
      </w:hyperlink>
      <w:r>
        <w:t xml:space="preserve"> Правительства Пензенской обл. от 01.09.2016 N 439-пП)</w:t>
      </w:r>
    </w:p>
    <w:p w:rsidR="00E027B4" w:rsidRDefault="00E027B4">
      <w:pPr>
        <w:pStyle w:val="ConsPlusNormal"/>
        <w:spacing w:before="220"/>
        <w:ind w:firstLine="540"/>
        <w:jc w:val="both"/>
      </w:pPr>
      <w:r>
        <w:t>- в 0 баллов, если кандидат не соответствует требованиям, предъявляемым к знаниям и умениям, которые необходимы для исполнения должностных обязанностей по вакантной должности гражданской службы.</w:t>
      </w:r>
    </w:p>
    <w:p w:rsidR="00E027B4" w:rsidRDefault="00E027B4">
      <w:pPr>
        <w:pStyle w:val="ConsPlusNormal"/>
        <w:jc w:val="both"/>
      </w:pPr>
      <w:r>
        <w:t xml:space="preserve">(в ред. </w:t>
      </w:r>
      <w:hyperlink r:id="rId173" w:history="1">
        <w:r>
          <w:rPr>
            <w:color w:val="0000FF"/>
          </w:rPr>
          <w:t>Постановления</w:t>
        </w:r>
      </w:hyperlink>
      <w:r>
        <w:t xml:space="preserve"> Правительства Пензенской обл. от 01.09.2016 N 439-пП)</w:t>
      </w:r>
    </w:p>
    <w:p w:rsidR="00E027B4" w:rsidRDefault="00E027B4">
      <w:pPr>
        <w:pStyle w:val="ConsPlusNormal"/>
        <w:jc w:val="both"/>
      </w:pPr>
      <w:r>
        <w:t xml:space="preserve">(п. 12 в ред. </w:t>
      </w:r>
      <w:hyperlink r:id="rId174" w:history="1">
        <w:r>
          <w:rPr>
            <w:color w:val="0000FF"/>
          </w:rPr>
          <w:t>Постановления</w:t>
        </w:r>
      </w:hyperlink>
      <w:r>
        <w:t xml:space="preserve"> Правительства Пензенской обл. от 07.10.2015 N 546-пП)</w:t>
      </w:r>
    </w:p>
    <w:p w:rsidR="00E027B4" w:rsidRDefault="00E027B4">
      <w:pPr>
        <w:pStyle w:val="ConsPlusNormal"/>
        <w:spacing w:before="220"/>
        <w:ind w:firstLine="540"/>
        <w:jc w:val="both"/>
      </w:pPr>
      <w:r>
        <w:t>13. Групповые дискуссии проводятся в форме обсуждений с кандидатами определенных тем, касающихся гражданской службы и их будущей профессиональной служебной деятельности. Групповая дискуссия основывается на практических вопросах - конкретных ситуациях, заблаговременно подготовленных и сформулированных в письменном виде.</w:t>
      </w:r>
    </w:p>
    <w:p w:rsidR="00E027B4" w:rsidRDefault="00E027B4">
      <w:pPr>
        <w:pStyle w:val="ConsPlusNormal"/>
        <w:spacing w:before="220"/>
        <w:ind w:firstLine="540"/>
        <w:jc w:val="both"/>
      </w:pPr>
      <w:r>
        <w:lastRenderedPageBreak/>
        <w:t>Вопросы для проведения групповых дискуссий составляются структурным подразделением Правительства Пензенской области, в котором объявляется конкурс для замещения вакантной должности гражданской службы, и направляются в конкурсную комиссию за пять дней до начала второго этапа конкурса. Опубликование вопросов для проведения групповых дискуссий запрещается.</w:t>
      </w:r>
    </w:p>
    <w:p w:rsidR="00E027B4" w:rsidRDefault="00E027B4">
      <w:pPr>
        <w:pStyle w:val="ConsPlusNormal"/>
        <w:spacing w:before="220"/>
        <w:ind w:firstLine="540"/>
        <w:jc w:val="both"/>
      </w:pPr>
      <w:r>
        <w:t>Конкурсная комиссия оценивает кандидата в его отсутствие.</w:t>
      </w:r>
    </w:p>
    <w:p w:rsidR="00E027B4" w:rsidRDefault="00E027B4">
      <w:pPr>
        <w:pStyle w:val="ConsPlusNormal"/>
        <w:spacing w:before="220"/>
        <w:ind w:firstLine="540"/>
        <w:jc w:val="both"/>
      </w:pPr>
      <w:r>
        <w:t>По результатам групповой дискуссии конкурсной комиссией выставляется оценка:</w:t>
      </w:r>
    </w:p>
    <w:p w:rsidR="00E027B4" w:rsidRDefault="00E027B4">
      <w:pPr>
        <w:pStyle w:val="ConsPlusNormal"/>
        <w:spacing w:before="220"/>
        <w:ind w:firstLine="540"/>
        <w:jc w:val="both"/>
      </w:pPr>
      <w:r>
        <w:t>- в 3 балла, если кандидат последовательно, в полном объеме, глубоко и качественно раскрыл содержание практического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навыки аргументированно отстаивать собственную точку зрения, четко высказывает свои мысли, умеет выслушать собеседника, показал высокий уровень владения и знания русского языка;</w:t>
      </w:r>
    </w:p>
    <w:p w:rsidR="00E027B4" w:rsidRDefault="00E027B4">
      <w:pPr>
        <w:pStyle w:val="ConsPlusNormal"/>
        <w:spacing w:before="220"/>
        <w:ind w:firstLine="540"/>
        <w:jc w:val="both"/>
      </w:pPr>
      <w:r>
        <w:t>- в 2 балла, если кандидат последовательно, в полном объеме раскрыл содержание практического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навыков отстаивания собственной точки зрения, умеет высказывать свои мысли, стремится выслушать собеседника, показал удовлетворительный уровень владения и знания русского языка;</w:t>
      </w:r>
    </w:p>
    <w:p w:rsidR="00E027B4" w:rsidRDefault="00E027B4">
      <w:pPr>
        <w:pStyle w:val="ConsPlusNormal"/>
        <w:spacing w:before="220"/>
        <w:ind w:firstLine="540"/>
        <w:jc w:val="both"/>
      </w:pPr>
      <w:r>
        <w:t>- в 1 балл, если кандидат не раскрыл содержание практического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отсутствие навыков отстаивания собственной точки зрения, не умеет высказывать свои мысли и слушать собеседника, показал неудовлетворительный уровень владения и знания русского языка.</w:t>
      </w:r>
    </w:p>
    <w:p w:rsidR="00E027B4" w:rsidRDefault="00E027B4">
      <w:pPr>
        <w:pStyle w:val="ConsPlusNormal"/>
        <w:jc w:val="both"/>
      </w:pPr>
      <w:r>
        <w:t xml:space="preserve">(п. 13 в ред. </w:t>
      </w:r>
      <w:hyperlink r:id="rId175" w:history="1">
        <w:r>
          <w:rPr>
            <w:color w:val="0000FF"/>
          </w:rPr>
          <w:t>Постановления</w:t>
        </w:r>
      </w:hyperlink>
      <w:r>
        <w:t xml:space="preserve"> Правительства Пензенской обл. от 24.06.2015 N 337-пП)</w:t>
      </w:r>
    </w:p>
    <w:p w:rsidR="00E027B4" w:rsidRDefault="00E027B4">
      <w:pPr>
        <w:pStyle w:val="ConsPlusNormal"/>
        <w:spacing w:before="220"/>
        <w:ind w:firstLine="540"/>
        <w:jc w:val="both"/>
      </w:pPr>
      <w:r>
        <w:t>14. 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государственной гражданской службы и положений должностного регламента по этой должности, а также иных положений, установленных законодательством о государственной гражданской службе.</w:t>
      </w:r>
    </w:p>
    <w:p w:rsidR="00E027B4" w:rsidRDefault="00E027B4">
      <w:pPr>
        <w:pStyle w:val="ConsPlusNormal"/>
        <w:jc w:val="both"/>
      </w:pPr>
      <w:r>
        <w:t xml:space="preserve">(п. 14 введен </w:t>
      </w:r>
      <w:hyperlink r:id="rId176" w:history="1">
        <w:r>
          <w:rPr>
            <w:color w:val="0000FF"/>
          </w:rPr>
          <w:t>Постановлением</w:t>
        </w:r>
      </w:hyperlink>
      <w:r>
        <w:t xml:space="preserve"> Правительства Пензенской обл. от 16.01.2012 N 9-пП)</w:t>
      </w:r>
    </w:p>
    <w:p w:rsidR="00E027B4" w:rsidRDefault="00E027B4">
      <w:pPr>
        <w:pStyle w:val="ConsPlusNormal"/>
        <w:spacing w:before="220"/>
        <w:ind w:firstLine="540"/>
        <w:jc w:val="both"/>
      </w:pPr>
      <w:r>
        <w:t>15. По результатам конкурсных процедур, применяемых при проведении конкурса, составляется итоговая оценка профессиональной пригодности кандидатов на замещение вакантной должности гражданской службы в Правительстве Пензенской области согласно приложению к Порядку. Баллы, выставленные кандидату по результатам каждой конкурсной процедуры, суммируются.</w:t>
      </w:r>
    </w:p>
    <w:p w:rsidR="00E027B4" w:rsidRDefault="00E027B4">
      <w:pPr>
        <w:pStyle w:val="ConsPlusNormal"/>
        <w:spacing w:before="220"/>
        <w:ind w:firstLine="540"/>
        <w:jc w:val="both"/>
      </w:pPr>
      <w:r>
        <w:t>После оценки всех участников конкурса и подсчета набранных ими баллов конкурсная комиссия определяет из кандидатов, набравших 50 и более процентов от максимально возможного количества баллов, победителя конкурса.</w:t>
      </w:r>
    </w:p>
    <w:p w:rsidR="00E027B4" w:rsidRDefault="00E027B4">
      <w:pPr>
        <w:pStyle w:val="ConsPlusNormal"/>
        <w:spacing w:before="220"/>
        <w:ind w:firstLine="540"/>
        <w:jc w:val="both"/>
      </w:pPr>
      <w:r>
        <w:t>Если все кандидаты набрали менее 50 процентов от максимально возможного количества баллов, конкурсная комиссия не определяет победителя конкурса и конкурс признается несостоявшимся</w:t>
      </w:r>
    </w:p>
    <w:p w:rsidR="00E027B4" w:rsidRDefault="00E027B4">
      <w:pPr>
        <w:pStyle w:val="ConsPlusNormal"/>
        <w:jc w:val="both"/>
      </w:pPr>
      <w:r>
        <w:t xml:space="preserve">(п. 15 в ред. </w:t>
      </w:r>
      <w:hyperlink r:id="rId177" w:history="1">
        <w:r>
          <w:rPr>
            <w:color w:val="0000FF"/>
          </w:rPr>
          <w:t>Постановления</w:t>
        </w:r>
      </w:hyperlink>
      <w:r>
        <w:t xml:space="preserve"> Правительства Пензенской обл. от 17.04.2017 N 190-пП)</w:t>
      </w:r>
    </w:p>
    <w:p w:rsidR="00E027B4" w:rsidRDefault="00E027B4">
      <w:pPr>
        <w:pStyle w:val="ConsPlusNormal"/>
        <w:spacing w:before="220"/>
        <w:ind w:firstLine="540"/>
        <w:jc w:val="both"/>
      </w:pPr>
      <w:hyperlink r:id="rId178" w:history="1">
        <w:r>
          <w:rPr>
            <w:color w:val="0000FF"/>
          </w:rPr>
          <w:t>16</w:t>
        </w:r>
      </w:hyperlink>
      <w:r>
        <w:t xml:space="preserve">. Конкурсная комиссия состоит из председателя, заместителя председателя, секретаря и членов комиссии. Заседание конкурсной комиссии проводится при наличии не менее двух </w:t>
      </w:r>
      <w:r>
        <w:lastRenderedPageBreak/>
        <w:t>кандидатов и считается правомочным, если на нем присутствует не менее двух третей от общего числа членов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w:t>
      </w:r>
    </w:p>
    <w:p w:rsidR="00E027B4" w:rsidRDefault="00E027B4">
      <w:pPr>
        <w:pStyle w:val="ConsPlusNormal"/>
        <w:spacing w:before="220"/>
        <w:ind w:firstLine="540"/>
        <w:jc w:val="both"/>
      </w:pPr>
      <w:r>
        <w:t>При равенстве голосов решающим является голос председателя конкурсной комиссии.</w:t>
      </w:r>
    </w:p>
    <w:p w:rsidR="00E027B4" w:rsidRDefault="00E027B4">
      <w:pPr>
        <w:pStyle w:val="ConsPlusNormal"/>
        <w:spacing w:before="220"/>
        <w:ind w:firstLine="540"/>
        <w:jc w:val="both"/>
      </w:pPr>
      <w:r>
        <w:t>В период отсутствия председателя конкурсной комиссии руководство конкурсной комиссией осуществляет заместитель председателя конкурсной комиссии.</w:t>
      </w:r>
    </w:p>
    <w:p w:rsidR="00E027B4" w:rsidRDefault="00E027B4">
      <w:pPr>
        <w:pStyle w:val="ConsPlusNormal"/>
        <w:ind w:firstLine="540"/>
        <w:jc w:val="both"/>
      </w:pPr>
      <w:r>
        <w:t xml:space="preserve">(абзац введен </w:t>
      </w:r>
      <w:hyperlink r:id="rId179" w:history="1">
        <w:r>
          <w:rPr>
            <w:color w:val="0000FF"/>
          </w:rPr>
          <w:t>Постановлением</w:t>
        </w:r>
      </w:hyperlink>
      <w:r>
        <w:t xml:space="preserve"> Правительства Пензенской обл. от 28.04.2014 N 280-пП)</w:t>
      </w:r>
    </w:p>
    <w:p w:rsidR="00E027B4" w:rsidRDefault="00E027B4">
      <w:pPr>
        <w:pStyle w:val="ConsPlusNormal"/>
        <w:spacing w:before="220"/>
        <w:ind w:firstLine="540"/>
        <w:jc w:val="both"/>
      </w:pPr>
      <w:r>
        <w:t>17. Решение конкурсной комиссии принимается в отсутствие кандидата и является основанием для назначения его на вакантную должность либо отказа в таком назначении.</w:t>
      </w:r>
    </w:p>
    <w:p w:rsidR="00E027B4" w:rsidRDefault="00E027B4">
      <w:pPr>
        <w:pStyle w:val="ConsPlusNormal"/>
        <w:spacing w:before="220"/>
        <w:ind w:firstLine="540"/>
        <w:jc w:val="both"/>
      </w:pPr>
      <w:r>
        <w:t>Конкурсная комиссия вправе также принять решение, имеющее рекомендательный характер, о включении в кадровый резерв Правительства Пензенской области кандидата, который не стал победителем конкурса на замещение вакантной должности гражданской службы, но профессиональные и личностные качества которого получили высокую оценку.</w:t>
      </w:r>
    </w:p>
    <w:p w:rsidR="00E027B4" w:rsidRDefault="00E027B4">
      <w:pPr>
        <w:pStyle w:val="ConsPlusNormal"/>
        <w:spacing w:before="220"/>
        <w:ind w:firstLine="540"/>
        <w:jc w:val="both"/>
      </w:pPr>
      <w:r>
        <w:t>Если конкурсной комиссией принято решение о включении в кадровый резерв Правительства Пензенской области кандидата, не ставшего победителем конкурса на замещение вакантной должности гражданской службы, то с согласия указанного лица издается правовой акт Правительства Пензенской области о включении его в кадровый резерв Правительства Пензенской области для замещения должностей гражданской службы той же группы, к которой относилась вакантная должность гражданской службы.</w:t>
      </w:r>
    </w:p>
    <w:p w:rsidR="00E027B4" w:rsidRDefault="00E027B4">
      <w:pPr>
        <w:pStyle w:val="ConsPlusNormal"/>
        <w:jc w:val="both"/>
      </w:pPr>
      <w:r>
        <w:t xml:space="preserve">(п. 17 в ред. </w:t>
      </w:r>
      <w:hyperlink r:id="rId180" w:history="1">
        <w:r>
          <w:rPr>
            <w:color w:val="0000FF"/>
          </w:rPr>
          <w:t>Постановления</w:t>
        </w:r>
      </w:hyperlink>
      <w:r>
        <w:t xml:space="preserve"> Правительства Пензенской обл. от 28.04.2014 N 280-пП)</w:t>
      </w:r>
    </w:p>
    <w:p w:rsidR="00E027B4" w:rsidRDefault="00E027B4">
      <w:pPr>
        <w:pStyle w:val="ConsPlusNormal"/>
        <w:spacing w:before="220"/>
        <w:ind w:firstLine="540"/>
        <w:jc w:val="both"/>
      </w:pPr>
      <w:hyperlink r:id="rId181" w:history="1">
        <w:r>
          <w:rPr>
            <w:color w:val="0000FF"/>
          </w:rPr>
          <w:t>18</w:t>
        </w:r>
      </w:hyperlink>
      <w:r>
        <w:t>.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 в течение трех рабочих дней со дня проведения второго этапа конкурса.</w:t>
      </w:r>
    </w:p>
    <w:p w:rsidR="00E027B4" w:rsidRDefault="00E027B4">
      <w:pPr>
        <w:pStyle w:val="ConsPlusNormal"/>
        <w:jc w:val="both"/>
      </w:pPr>
      <w:r>
        <w:t xml:space="preserve">(в ред. </w:t>
      </w:r>
      <w:hyperlink r:id="rId182" w:history="1">
        <w:r>
          <w:rPr>
            <w:color w:val="0000FF"/>
          </w:rPr>
          <w:t>Постановления</w:t>
        </w:r>
      </w:hyperlink>
      <w:r>
        <w:t xml:space="preserve"> Правительства Пензенской обл. от 24.06.2015 N 337-пП)</w:t>
      </w:r>
    </w:p>
    <w:p w:rsidR="00E027B4" w:rsidRDefault="00E027B4">
      <w:pPr>
        <w:pStyle w:val="ConsPlusNormal"/>
        <w:spacing w:before="220"/>
        <w:ind w:firstLine="540"/>
        <w:jc w:val="both"/>
      </w:pPr>
      <w:hyperlink r:id="rId183" w:history="1">
        <w:r>
          <w:rPr>
            <w:color w:val="0000FF"/>
          </w:rPr>
          <w:t>19</w:t>
        </w:r>
      </w:hyperlink>
      <w:r>
        <w:t>. 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также размещается в указанный срок на официальных сайтах Правительства Пензенской области и государственной информационной системы в области государственной службы в информационно-телекоммуникационной сети "Интернет".</w:t>
      </w:r>
    </w:p>
    <w:p w:rsidR="00E027B4" w:rsidRDefault="00E027B4">
      <w:pPr>
        <w:pStyle w:val="ConsPlusNormal"/>
        <w:jc w:val="both"/>
      </w:pPr>
      <w:r>
        <w:t xml:space="preserve">(в ред. Постановлений Правительства Пензенской обл. от 11.02.2011 </w:t>
      </w:r>
      <w:hyperlink r:id="rId184" w:history="1">
        <w:r>
          <w:rPr>
            <w:color w:val="0000FF"/>
          </w:rPr>
          <w:t>N 72-пП</w:t>
        </w:r>
      </w:hyperlink>
      <w:r>
        <w:t xml:space="preserve">, от 16.01.2012 </w:t>
      </w:r>
      <w:hyperlink r:id="rId185" w:history="1">
        <w:r>
          <w:rPr>
            <w:color w:val="0000FF"/>
          </w:rPr>
          <w:t>N 9-пП</w:t>
        </w:r>
      </w:hyperlink>
      <w:r>
        <w:t xml:space="preserve">, от 28.04.2014 </w:t>
      </w:r>
      <w:hyperlink r:id="rId186" w:history="1">
        <w:r>
          <w:rPr>
            <w:color w:val="0000FF"/>
          </w:rPr>
          <w:t>N 280-пП</w:t>
        </w:r>
      </w:hyperlink>
      <w:r>
        <w:t>)</w:t>
      </w:r>
    </w:p>
    <w:p w:rsidR="00E027B4" w:rsidRDefault="00E027B4">
      <w:pPr>
        <w:pStyle w:val="ConsPlusNormal"/>
        <w:spacing w:before="220"/>
        <w:ind w:firstLine="540"/>
        <w:jc w:val="both"/>
      </w:pPr>
      <w:hyperlink r:id="rId187" w:history="1">
        <w:r>
          <w:rPr>
            <w:color w:val="0000FF"/>
          </w:rPr>
          <w:t>20</w:t>
        </w:r>
      </w:hyperlink>
      <w:r>
        <w:t>. Организацию и обеспечение работы конкурсной комиссии Правительства области осуществляют Управление государственной службы и кадров Правительства области, отдел делопроизводства Правительства области.</w:t>
      </w:r>
    </w:p>
    <w:p w:rsidR="00E027B4" w:rsidRDefault="00E027B4">
      <w:pPr>
        <w:pStyle w:val="ConsPlusNormal"/>
        <w:jc w:val="both"/>
      </w:pPr>
      <w:r>
        <w:t xml:space="preserve">(в ред. Постановлений Правительства Пензенской обл. от 10.04.2006 </w:t>
      </w:r>
      <w:hyperlink r:id="rId188" w:history="1">
        <w:r>
          <w:rPr>
            <w:color w:val="0000FF"/>
          </w:rPr>
          <w:t>N 197-пП</w:t>
        </w:r>
      </w:hyperlink>
      <w:r>
        <w:t xml:space="preserve">, от 15.02.2008 </w:t>
      </w:r>
      <w:hyperlink r:id="rId189" w:history="1">
        <w:r>
          <w:rPr>
            <w:color w:val="0000FF"/>
          </w:rPr>
          <w:t>N 101-пП</w:t>
        </w:r>
      </w:hyperlink>
      <w:r>
        <w:t xml:space="preserve">, от 30.07.2008 </w:t>
      </w:r>
      <w:hyperlink r:id="rId190" w:history="1">
        <w:r>
          <w:rPr>
            <w:color w:val="0000FF"/>
          </w:rPr>
          <w:t>N 473-пП</w:t>
        </w:r>
      </w:hyperlink>
      <w:r>
        <w:t xml:space="preserve">, от 20.02.2009 </w:t>
      </w:r>
      <w:hyperlink r:id="rId191" w:history="1">
        <w:r>
          <w:rPr>
            <w:color w:val="0000FF"/>
          </w:rPr>
          <w:t>N 138-пП</w:t>
        </w:r>
      </w:hyperlink>
      <w:r>
        <w:t xml:space="preserve">, от 30.04.2010 </w:t>
      </w:r>
      <w:hyperlink r:id="rId192" w:history="1">
        <w:r>
          <w:rPr>
            <w:color w:val="0000FF"/>
          </w:rPr>
          <w:t>N 261-пП</w:t>
        </w:r>
      </w:hyperlink>
      <w:r>
        <w:t xml:space="preserve">, от 18.08.2010 </w:t>
      </w:r>
      <w:hyperlink r:id="rId193" w:history="1">
        <w:r>
          <w:rPr>
            <w:color w:val="0000FF"/>
          </w:rPr>
          <w:t>N 468-пП</w:t>
        </w:r>
      </w:hyperlink>
      <w:r>
        <w:t xml:space="preserve">, от 16.11.2010 </w:t>
      </w:r>
      <w:hyperlink r:id="rId194" w:history="1">
        <w:r>
          <w:rPr>
            <w:color w:val="0000FF"/>
          </w:rPr>
          <w:t>N 735-пП</w:t>
        </w:r>
      </w:hyperlink>
      <w:r>
        <w:t xml:space="preserve">, от 16.01.2012 </w:t>
      </w:r>
      <w:hyperlink r:id="rId195" w:history="1">
        <w:r>
          <w:rPr>
            <w:color w:val="0000FF"/>
          </w:rPr>
          <w:t>N 9-пП</w:t>
        </w:r>
      </w:hyperlink>
      <w:r>
        <w:t xml:space="preserve">, от 26.08.2013 </w:t>
      </w:r>
      <w:hyperlink r:id="rId196" w:history="1">
        <w:r>
          <w:rPr>
            <w:color w:val="0000FF"/>
          </w:rPr>
          <w:t>N 610-пП</w:t>
        </w:r>
      </w:hyperlink>
      <w:r>
        <w:t>)</w:t>
      </w: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pStyle w:val="ConsPlusNormal"/>
        <w:jc w:val="both"/>
      </w:pPr>
    </w:p>
    <w:p w:rsidR="00E027B4" w:rsidRDefault="00E027B4">
      <w:pPr>
        <w:sectPr w:rsidR="00E027B4" w:rsidSect="00986A3D">
          <w:pgSz w:w="11906" w:h="16838"/>
          <w:pgMar w:top="1134" w:right="850" w:bottom="1134" w:left="1701" w:header="708" w:footer="708" w:gutter="0"/>
          <w:cols w:space="708"/>
          <w:docGrid w:linePitch="360"/>
        </w:sectPr>
      </w:pPr>
    </w:p>
    <w:p w:rsidR="00E027B4" w:rsidRDefault="00E027B4">
      <w:pPr>
        <w:pStyle w:val="ConsPlusNormal"/>
        <w:jc w:val="right"/>
        <w:outlineLvl w:val="1"/>
      </w:pPr>
      <w:r>
        <w:lastRenderedPageBreak/>
        <w:t>Приложение</w:t>
      </w:r>
    </w:p>
    <w:p w:rsidR="00E027B4" w:rsidRDefault="00E027B4">
      <w:pPr>
        <w:pStyle w:val="ConsPlusNormal"/>
        <w:jc w:val="right"/>
      </w:pPr>
      <w:r>
        <w:t>к Порядку</w:t>
      </w:r>
    </w:p>
    <w:p w:rsidR="00E027B4" w:rsidRDefault="00E027B4">
      <w:pPr>
        <w:pStyle w:val="ConsPlusNormal"/>
        <w:jc w:val="right"/>
      </w:pPr>
      <w:r>
        <w:t>работы действующей на постоянной</w:t>
      </w:r>
    </w:p>
    <w:p w:rsidR="00E027B4" w:rsidRDefault="00E027B4">
      <w:pPr>
        <w:pStyle w:val="ConsPlusNormal"/>
        <w:jc w:val="right"/>
      </w:pPr>
      <w:r>
        <w:t>основе конкурсной комиссии</w:t>
      </w:r>
    </w:p>
    <w:p w:rsidR="00E027B4" w:rsidRDefault="00E027B4">
      <w:pPr>
        <w:pStyle w:val="ConsPlusNormal"/>
        <w:jc w:val="right"/>
      </w:pPr>
      <w:r>
        <w:t>Правительства Пензенской области</w:t>
      </w:r>
    </w:p>
    <w:p w:rsidR="00E027B4" w:rsidRDefault="00E027B4">
      <w:pPr>
        <w:pStyle w:val="ConsPlusNormal"/>
        <w:jc w:val="right"/>
      </w:pPr>
      <w:r>
        <w:t>и методике проведения конкурса</w:t>
      </w:r>
    </w:p>
    <w:p w:rsidR="00E027B4" w:rsidRDefault="00E027B4">
      <w:pPr>
        <w:pStyle w:val="ConsPlusNormal"/>
        <w:jc w:val="center"/>
      </w:pPr>
    </w:p>
    <w:p w:rsidR="00E027B4" w:rsidRDefault="00E027B4">
      <w:pPr>
        <w:pStyle w:val="ConsPlusNormal"/>
        <w:jc w:val="center"/>
      </w:pPr>
      <w:r>
        <w:t>Список изменяющих документов</w:t>
      </w:r>
    </w:p>
    <w:p w:rsidR="00E027B4" w:rsidRDefault="00E027B4">
      <w:pPr>
        <w:pStyle w:val="ConsPlusNormal"/>
        <w:jc w:val="center"/>
      </w:pPr>
      <w:r>
        <w:t xml:space="preserve">(в ред. </w:t>
      </w:r>
      <w:hyperlink r:id="rId197" w:history="1">
        <w:r>
          <w:rPr>
            <w:color w:val="0000FF"/>
          </w:rPr>
          <w:t>Постановления</w:t>
        </w:r>
      </w:hyperlink>
      <w:r>
        <w:t xml:space="preserve"> Правительства Пензенской обл.</w:t>
      </w:r>
    </w:p>
    <w:p w:rsidR="00E027B4" w:rsidRDefault="00E027B4">
      <w:pPr>
        <w:pStyle w:val="ConsPlusNormal"/>
        <w:jc w:val="center"/>
      </w:pPr>
      <w:r>
        <w:t>от 20.10.2016 N 530-пП)</w:t>
      </w:r>
    </w:p>
    <w:p w:rsidR="00E027B4" w:rsidRDefault="00E027B4">
      <w:pPr>
        <w:pStyle w:val="ConsPlusNormal"/>
        <w:jc w:val="both"/>
      </w:pPr>
    </w:p>
    <w:p w:rsidR="00E027B4" w:rsidRDefault="00E027B4">
      <w:pPr>
        <w:pStyle w:val="ConsPlusNormal"/>
        <w:jc w:val="center"/>
      </w:pPr>
      <w:r>
        <w:t>ИТОГОВАЯ ОЦЕНКА</w:t>
      </w:r>
    </w:p>
    <w:p w:rsidR="00E027B4" w:rsidRDefault="00E027B4">
      <w:pPr>
        <w:pStyle w:val="ConsPlusNormal"/>
        <w:jc w:val="center"/>
      </w:pPr>
      <w:r>
        <w:t>профессиональной пригодности кандидатов на замещение</w:t>
      </w:r>
    </w:p>
    <w:p w:rsidR="00E027B4" w:rsidRDefault="00E027B4">
      <w:pPr>
        <w:pStyle w:val="ConsPlusNormal"/>
        <w:jc w:val="center"/>
      </w:pPr>
      <w:r>
        <w:t>вакантной должности по результатам конкурсных процедур</w:t>
      </w:r>
    </w:p>
    <w:p w:rsidR="00E027B4" w:rsidRDefault="00E027B4">
      <w:pPr>
        <w:pStyle w:val="ConsPlusNormal"/>
        <w:jc w:val="center"/>
      </w:pPr>
      <w:r>
        <w:t>___________________________________________________________</w:t>
      </w:r>
    </w:p>
    <w:p w:rsidR="00E027B4" w:rsidRDefault="00E027B4">
      <w:pPr>
        <w:pStyle w:val="ConsPlusNormal"/>
        <w:jc w:val="center"/>
      </w:pPr>
      <w:r>
        <w:t>(наименование вакантной должности государственной</w:t>
      </w:r>
    </w:p>
    <w:p w:rsidR="00E027B4" w:rsidRDefault="00E027B4">
      <w:pPr>
        <w:pStyle w:val="ConsPlusNormal"/>
        <w:jc w:val="center"/>
      </w:pPr>
      <w:r>
        <w:t>гражданской службы Пензенской области)</w:t>
      </w:r>
    </w:p>
    <w:p w:rsidR="00E027B4" w:rsidRDefault="00E027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
        <w:gridCol w:w="1428"/>
        <w:gridCol w:w="1587"/>
        <w:gridCol w:w="1644"/>
        <w:gridCol w:w="2010"/>
        <w:gridCol w:w="1247"/>
        <w:gridCol w:w="1140"/>
        <w:gridCol w:w="1417"/>
        <w:gridCol w:w="1449"/>
        <w:gridCol w:w="794"/>
      </w:tblGrid>
      <w:tr w:rsidR="00E027B4">
        <w:tc>
          <w:tcPr>
            <w:tcW w:w="559" w:type="dxa"/>
            <w:vMerge w:val="restart"/>
          </w:tcPr>
          <w:p w:rsidR="00E027B4" w:rsidRDefault="00E027B4">
            <w:pPr>
              <w:pStyle w:val="ConsPlusNormal"/>
              <w:jc w:val="center"/>
            </w:pPr>
            <w:r>
              <w:t>N</w:t>
            </w:r>
          </w:p>
          <w:p w:rsidR="00E027B4" w:rsidRDefault="00E027B4">
            <w:pPr>
              <w:pStyle w:val="ConsPlusNormal"/>
              <w:jc w:val="center"/>
            </w:pPr>
            <w:r>
              <w:t>п/п</w:t>
            </w:r>
          </w:p>
        </w:tc>
        <w:tc>
          <w:tcPr>
            <w:tcW w:w="1428" w:type="dxa"/>
            <w:vMerge w:val="restart"/>
          </w:tcPr>
          <w:p w:rsidR="00E027B4" w:rsidRDefault="00E027B4">
            <w:pPr>
              <w:pStyle w:val="ConsPlusNormal"/>
              <w:jc w:val="center"/>
            </w:pPr>
            <w:r>
              <w:t>Оценка</w:t>
            </w:r>
          </w:p>
        </w:tc>
        <w:tc>
          <w:tcPr>
            <w:tcW w:w="5241" w:type="dxa"/>
            <w:gridSpan w:val="3"/>
          </w:tcPr>
          <w:p w:rsidR="00E027B4" w:rsidRDefault="00E027B4">
            <w:pPr>
              <w:pStyle w:val="ConsPlusNormal"/>
              <w:jc w:val="center"/>
            </w:pPr>
            <w:r>
              <w:t>Основные методы оценки</w:t>
            </w:r>
          </w:p>
        </w:tc>
        <w:tc>
          <w:tcPr>
            <w:tcW w:w="3804" w:type="dxa"/>
            <w:gridSpan w:val="3"/>
          </w:tcPr>
          <w:p w:rsidR="00E027B4" w:rsidRDefault="00E027B4">
            <w:pPr>
              <w:pStyle w:val="ConsPlusNormal"/>
              <w:jc w:val="center"/>
            </w:pPr>
            <w:r>
              <w:t>Дополнительные методы оценки</w:t>
            </w:r>
          </w:p>
        </w:tc>
        <w:tc>
          <w:tcPr>
            <w:tcW w:w="2243" w:type="dxa"/>
            <w:gridSpan w:val="2"/>
            <w:vMerge w:val="restart"/>
          </w:tcPr>
          <w:p w:rsidR="00E027B4" w:rsidRDefault="00E027B4">
            <w:pPr>
              <w:pStyle w:val="ConsPlusNormal"/>
              <w:jc w:val="center"/>
            </w:pPr>
            <w:r>
              <w:t>Итоговая оценка профессиональной пригодности кандидата</w:t>
            </w:r>
          </w:p>
        </w:tc>
      </w:tr>
      <w:tr w:rsidR="00E027B4">
        <w:tc>
          <w:tcPr>
            <w:tcW w:w="559" w:type="dxa"/>
            <w:vMerge/>
          </w:tcPr>
          <w:p w:rsidR="00E027B4" w:rsidRDefault="00E027B4"/>
        </w:tc>
        <w:tc>
          <w:tcPr>
            <w:tcW w:w="1428" w:type="dxa"/>
            <w:vMerge/>
          </w:tcPr>
          <w:p w:rsidR="00E027B4" w:rsidRDefault="00E027B4"/>
        </w:tc>
        <w:tc>
          <w:tcPr>
            <w:tcW w:w="3231" w:type="dxa"/>
            <w:gridSpan w:val="2"/>
          </w:tcPr>
          <w:p w:rsidR="00E027B4" w:rsidRDefault="00E027B4">
            <w:pPr>
              <w:pStyle w:val="ConsPlusNormal"/>
              <w:jc w:val="center"/>
            </w:pPr>
            <w:r>
              <w:t>Тестирование</w:t>
            </w:r>
          </w:p>
        </w:tc>
        <w:tc>
          <w:tcPr>
            <w:tcW w:w="2010" w:type="dxa"/>
            <w:vMerge w:val="restart"/>
          </w:tcPr>
          <w:p w:rsidR="00E027B4" w:rsidRDefault="00E027B4">
            <w:pPr>
              <w:pStyle w:val="ConsPlusNormal"/>
              <w:jc w:val="center"/>
            </w:pPr>
            <w:r>
              <w:t>Индивидуальное собеседование</w:t>
            </w:r>
          </w:p>
        </w:tc>
        <w:tc>
          <w:tcPr>
            <w:tcW w:w="1247" w:type="dxa"/>
            <w:vMerge w:val="restart"/>
          </w:tcPr>
          <w:p w:rsidR="00E027B4" w:rsidRDefault="00E027B4">
            <w:pPr>
              <w:pStyle w:val="ConsPlusNormal"/>
              <w:jc w:val="center"/>
            </w:pPr>
            <w:r>
              <w:t>Реферат</w:t>
            </w:r>
          </w:p>
        </w:tc>
        <w:tc>
          <w:tcPr>
            <w:tcW w:w="1140" w:type="dxa"/>
            <w:vMerge w:val="restart"/>
          </w:tcPr>
          <w:p w:rsidR="00E027B4" w:rsidRDefault="00E027B4">
            <w:pPr>
              <w:pStyle w:val="ConsPlusNormal"/>
              <w:jc w:val="center"/>
            </w:pPr>
            <w:r>
              <w:t>Анкетирование</w:t>
            </w:r>
          </w:p>
        </w:tc>
        <w:tc>
          <w:tcPr>
            <w:tcW w:w="1417" w:type="dxa"/>
            <w:vMerge w:val="restart"/>
          </w:tcPr>
          <w:p w:rsidR="00E027B4" w:rsidRDefault="00E027B4">
            <w:pPr>
              <w:pStyle w:val="ConsPlusNormal"/>
              <w:jc w:val="center"/>
            </w:pPr>
            <w:r>
              <w:t>Групповая дискуссия</w:t>
            </w:r>
          </w:p>
        </w:tc>
        <w:tc>
          <w:tcPr>
            <w:tcW w:w="2243" w:type="dxa"/>
            <w:gridSpan w:val="2"/>
            <w:vMerge/>
          </w:tcPr>
          <w:p w:rsidR="00E027B4" w:rsidRDefault="00E027B4"/>
        </w:tc>
      </w:tr>
      <w:tr w:rsidR="00E027B4">
        <w:tc>
          <w:tcPr>
            <w:tcW w:w="559" w:type="dxa"/>
            <w:vMerge/>
          </w:tcPr>
          <w:p w:rsidR="00E027B4" w:rsidRDefault="00E027B4"/>
        </w:tc>
        <w:tc>
          <w:tcPr>
            <w:tcW w:w="1428" w:type="dxa"/>
            <w:vMerge/>
          </w:tcPr>
          <w:p w:rsidR="00E027B4" w:rsidRDefault="00E027B4"/>
        </w:tc>
        <w:tc>
          <w:tcPr>
            <w:tcW w:w="1587" w:type="dxa"/>
          </w:tcPr>
          <w:p w:rsidR="00E027B4" w:rsidRDefault="00E027B4">
            <w:pPr>
              <w:pStyle w:val="ConsPlusNormal"/>
              <w:jc w:val="center"/>
            </w:pPr>
            <w:r>
              <w:t>Проверка общих компетенций кандидата</w:t>
            </w:r>
          </w:p>
        </w:tc>
        <w:tc>
          <w:tcPr>
            <w:tcW w:w="1644" w:type="dxa"/>
          </w:tcPr>
          <w:p w:rsidR="00E027B4" w:rsidRDefault="00E027B4">
            <w:pPr>
              <w:pStyle w:val="ConsPlusNormal"/>
              <w:jc w:val="center"/>
            </w:pPr>
            <w:r>
              <w:t>Проверка профильных компетенций кандидата</w:t>
            </w:r>
          </w:p>
        </w:tc>
        <w:tc>
          <w:tcPr>
            <w:tcW w:w="2010" w:type="dxa"/>
            <w:vMerge/>
          </w:tcPr>
          <w:p w:rsidR="00E027B4" w:rsidRDefault="00E027B4"/>
        </w:tc>
        <w:tc>
          <w:tcPr>
            <w:tcW w:w="1247" w:type="dxa"/>
            <w:vMerge/>
          </w:tcPr>
          <w:p w:rsidR="00E027B4" w:rsidRDefault="00E027B4"/>
        </w:tc>
        <w:tc>
          <w:tcPr>
            <w:tcW w:w="1140" w:type="dxa"/>
            <w:vMerge/>
          </w:tcPr>
          <w:p w:rsidR="00E027B4" w:rsidRDefault="00E027B4"/>
        </w:tc>
        <w:tc>
          <w:tcPr>
            <w:tcW w:w="1417" w:type="dxa"/>
            <w:vMerge/>
          </w:tcPr>
          <w:p w:rsidR="00E027B4" w:rsidRDefault="00E027B4"/>
        </w:tc>
        <w:tc>
          <w:tcPr>
            <w:tcW w:w="2243" w:type="dxa"/>
            <w:gridSpan w:val="2"/>
            <w:vMerge/>
          </w:tcPr>
          <w:p w:rsidR="00E027B4" w:rsidRDefault="00E027B4"/>
        </w:tc>
      </w:tr>
      <w:tr w:rsidR="00E027B4">
        <w:tc>
          <w:tcPr>
            <w:tcW w:w="559" w:type="dxa"/>
            <w:vMerge/>
          </w:tcPr>
          <w:p w:rsidR="00E027B4" w:rsidRDefault="00E027B4"/>
        </w:tc>
        <w:tc>
          <w:tcPr>
            <w:tcW w:w="1428" w:type="dxa"/>
          </w:tcPr>
          <w:p w:rsidR="00E027B4" w:rsidRDefault="00E027B4">
            <w:pPr>
              <w:pStyle w:val="ConsPlusNormal"/>
              <w:jc w:val="center"/>
            </w:pPr>
            <w:r>
              <w:t>Ф.И.О.</w:t>
            </w:r>
          </w:p>
          <w:p w:rsidR="00E027B4" w:rsidRDefault="00E027B4">
            <w:pPr>
              <w:pStyle w:val="ConsPlusNormal"/>
              <w:jc w:val="center"/>
            </w:pPr>
            <w:r>
              <w:t>кандидата</w:t>
            </w:r>
          </w:p>
        </w:tc>
        <w:tc>
          <w:tcPr>
            <w:tcW w:w="1587" w:type="dxa"/>
          </w:tcPr>
          <w:p w:rsidR="00E027B4" w:rsidRDefault="00E027B4">
            <w:pPr>
              <w:pStyle w:val="ConsPlusNormal"/>
              <w:jc w:val="center"/>
            </w:pPr>
            <w:r>
              <w:t>1 балл</w:t>
            </w:r>
          </w:p>
          <w:p w:rsidR="00E027B4" w:rsidRDefault="00E027B4">
            <w:pPr>
              <w:pStyle w:val="ConsPlusNormal"/>
              <w:jc w:val="center"/>
            </w:pPr>
            <w:r>
              <w:t>2 балла</w:t>
            </w:r>
          </w:p>
          <w:p w:rsidR="00E027B4" w:rsidRDefault="00E027B4">
            <w:pPr>
              <w:pStyle w:val="ConsPlusNormal"/>
              <w:jc w:val="center"/>
            </w:pPr>
            <w:r>
              <w:t>3 балла</w:t>
            </w:r>
          </w:p>
          <w:p w:rsidR="00E027B4" w:rsidRDefault="00E027B4">
            <w:pPr>
              <w:pStyle w:val="ConsPlusNormal"/>
              <w:jc w:val="center"/>
            </w:pPr>
            <w:r>
              <w:t>4 балла</w:t>
            </w:r>
          </w:p>
          <w:p w:rsidR="00E027B4" w:rsidRDefault="00E027B4">
            <w:pPr>
              <w:pStyle w:val="ConsPlusNormal"/>
              <w:jc w:val="center"/>
            </w:pPr>
            <w:r>
              <w:t>5 баллов</w:t>
            </w:r>
          </w:p>
        </w:tc>
        <w:tc>
          <w:tcPr>
            <w:tcW w:w="1644" w:type="dxa"/>
          </w:tcPr>
          <w:p w:rsidR="00E027B4" w:rsidRDefault="00E027B4">
            <w:pPr>
              <w:pStyle w:val="ConsPlusNormal"/>
              <w:jc w:val="center"/>
            </w:pPr>
            <w:r>
              <w:t>1 балл</w:t>
            </w:r>
          </w:p>
          <w:p w:rsidR="00E027B4" w:rsidRDefault="00E027B4">
            <w:pPr>
              <w:pStyle w:val="ConsPlusNormal"/>
              <w:jc w:val="center"/>
            </w:pPr>
            <w:r>
              <w:t>2 балла</w:t>
            </w:r>
          </w:p>
          <w:p w:rsidR="00E027B4" w:rsidRDefault="00E027B4">
            <w:pPr>
              <w:pStyle w:val="ConsPlusNormal"/>
              <w:jc w:val="center"/>
            </w:pPr>
            <w:r>
              <w:t>3 балла</w:t>
            </w:r>
          </w:p>
          <w:p w:rsidR="00E027B4" w:rsidRDefault="00E027B4">
            <w:pPr>
              <w:pStyle w:val="ConsPlusNormal"/>
              <w:jc w:val="center"/>
            </w:pPr>
            <w:r>
              <w:t>4 балла</w:t>
            </w:r>
          </w:p>
          <w:p w:rsidR="00E027B4" w:rsidRDefault="00E027B4">
            <w:pPr>
              <w:pStyle w:val="ConsPlusNormal"/>
              <w:jc w:val="center"/>
            </w:pPr>
            <w:r>
              <w:t>5 баллов</w:t>
            </w:r>
          </w:p>
        </w:tc>
        <w:tc>
          <w:tcPr>
            <w:tcW w:w="2010" w:type="dxa"/>
          </w:tcPr>
          <w:p w:rsidR="00E027B4" w:rsidRDefault="00E027B4">
            <w:pPr>
              <w:pStyle w:val="ConsPlusNormal"/>
              <w:jc w:val="center"/>
            </w:pPr>
            <w:r>
              <w:t>1 балл</w:t>
            </w:r>
          </w:p>
          <w:p w:rsidR="00E027B4" w:rsidRDefault="00E027B4">
            <w:pPr>
              <w:pStyle w:val="ConsPlusNormal"/>
              <w:jc w:val="center"/>
            </w:pPr>
            <w:r>
              <w:t>2 балла</w:t>
            </w:r>
          </w:p>
          <w:p w:rsidR="00E027B4" w:rsidRDefault="00E027B4">
            <w:pPr>
              <w:pStyle w:val="ConsPlusNormal"/>
              <w:jc w:val="center"/>
            </w:pPr>
            <w:r>
              <w:t>3 балла</w:t>
            </w:r>
          </w:p>
        </w:tc>
        <w:tc>
          <w:tcPr>
            <w:tcW w:w="1247" w:type="dxa"/>
          </w:tcPr>
          <w:p w:rsidR="00E027B4" w:rsidRDefault="00E027B4">
            <w:pPr>
              <w:pStyle w:val="ConsPlusNormal"/>
              <w:jc w:val="center"/>
            </w:pPr>
            <w:r>
              <w:t>1 балл</w:t>
            </w:r>
          </w:p>
          <w:p w:rsidR="00E027B4" w:rsidRDefault="00E027B4">
            <w:pPr>
              <w:pStyle w:val="ConsPlusNormal"/>
              <w:jc w:val="center"/>
            </w:pPr>
            <w:r>
              <w:t>2 балла</w:t>
            </w:r>
          </w:p>
          <w:p w:rsidR="00E027B4" w:rsidRDefault="00E027B4">
            <w:pPr>
              <w:pStyle w:val="ConsPlusNormal"/>
              <w:jc w:val="center"/>
            </w:pPr>
            <w:r>
              <w:t>3 балла</w:t>
            </w:r>
          </w:p>
        </w:tc>
        <w:tc>
          <w:tcPr>
            <w:tcW w:w="1140" w:type="dxa"/>
          </w:tcPr>
          <w:p w:rsidR="00E027B4" w:rsidRDefault="00E027B4">
            <w:pPr>
              <w:pStyle w:val="ConsPlusNormal"/>
              <w:jc w:val="center"/>
            </w:pPr>
            <w:r>
              <w:t>0 баллов</w:t>
            </w:r>
          </w:p>
          <w:p w:rsidR="00E027B4" w:rsidRDefault="00E027B4">
            <w:pPr>
              <w:pStyle w:val="ConsPlusNormal"/>
              <w:jc w:val="center"/>
            </w:pPr>
            <w:r>
              <w:t>1 балл</w:t>
            </w:r>
          </w:p>
          <w:p w:rsidR="00E027B4" w:rsidRDefault="00E027B4">
            <w:pPr>
              <w:pStyle w:val="ConsPlusNormal"/>
              <w:jc w:val="center"/>
            </w:pPr>
            <w:r>
              <w:t>2 балла</w:t>
            </w:r>
          </w:p>
        </w:tc>
        <w:tc>
          <w:tcPr>
            <w:tcW w:w="1417" w:type="dxa"/>
          </w:tcPr>
          <w:p w:rsidR="00E027B4" w:rsidRDefault="00E027B4">
            <w:pPr>
              <w:pStyle w:val="ConsPlusNormal"/>
              <w:jc w:val="center"/>
            </w:pPr>
            <w:r>
              <w:t>1 балл</w:t>
            </w:r>
          </w:p>
          <w:p w:rsidR="00E027B4" w:rsidRDefault="00E027B4">
            <w:pPr>
              <w:pStyle w:val="ConsPlusNormal"/>
              <w:jc w:val="center"/>
            </w:pPr>
            <w:r>
              <w:t>2 балла</w:t>
            </w:r>
          </w:p>
          <w:p w:rsidR="00E027B4" w:rsidRDefault="00E027B4">
            <w:pPr>
              <w:pStyle w:val="ConsPlusNormal"/>
              <w:jc w:val="center"/>
            </w:pPr>
            <w:r>
              <w:t>3 балла</w:t>
            </w:r>
          </w:p>
        </w:tc>
        <w:tc>
          <w:tcPr>
            <w:tcW w:w="1449" w:type="dxa"/>
          </w:tcPr>
          <w:p w:rsidR="00E027B4" w:rsidRDefault="00E027B4">
            <w:pPr>
              <w:pStyle w:val="ConsPlusNormal"/>
              <w:jc w:val="center"/>
            </w:pPr>
            <w:r>
              <w:t>Количество баллов</w:t>
            </w:r>
          </w:p>
        </w:tc>
        <w:tc>
          <w:tcPr>
            <w:tcW w:w="794" w:type="dxa"/>
          </w:tcPr>
          <w:p w:rsidR="00E027B4" w:rsidRDefault="00E027B4">
            <w:pPr>
              <w:pStyle w:val="ConsPlusNormal"/>
              <w:jc w:val="center"/>
            </w:pPr>
            <w:r>
              <w:t>%</w:t>
            </w:r>
          </w:p>
        </w:tc>
      </w:tr>
    </w:tbl>
    <w:p w:rsidR="00E027B4" w:rsidRDefault="00E027B4">
      <w:pPr>
        <w:pStyle w:val="ConsPlusNormal"/>
        <w:jc w:val="both"/>
      </w:pPr>
    </w:p>
    <w:p w:rsidR="00E027B4" w:rsidRDefault="00E027B4">
      <w:pPr>
        <w:pStyle w:val="ConsPlusNormal"/>
        <w:ind w:firstLine="540"/>
        <w:jc w:val="both"/>
      </w:pPr>
      <w:r>
        <w:t>Фамилия, инициалы члена конкурсной комиссии:</w:t>
      </w:r>
    </w:p>
    <w:p w:rsidR="00E027B4" w:rsidRDefault="00E027B4">
      <w:pPr>
        <w:pStyle w:val="ConsPlusNormal"/>
        <w:spacing w:before="220"/>
        <w:ind w:firstLine="540"/>
        <w:jc w:val="both"/>
      </w:pPr>
      <w:r>
        <w:lastRenderedPageBreak/>
        <w:t>Дата составления "___" ____________ 20___ г.</w:t>
      </w:r>
    </w:p>
    <w:p w:rsidR="00E027B4" w:rsidRDefault="00E027B4">
      <w:pPr>
        <w:pStyle w:val="ConsPlusNormal"/>
        <w:jc w:val="both"/>
      </w:pPr>
    </w:p>
    <w:p w:rsidR="00E027B4" w:rsidRDefault="00E027B4">
      <w:pPr>
        <w:pStyle w:val="ConsPlusNormal"/>
        <w:jc w:val="both"/>
      </w:pPr>
    </w:p>
    <w:p w:rsidR="00E027B4" w:rsidRDefault="00E027B4">
      <w:pPr>
        <w:pStyle w:val="ConsPlusNormal"/>
        <w:pBdr>
          <w:top w:val="single" w:sz="6" w:space="0" w:color="auto"/>
        </w:pBdr>
        <w:spacing w:before="100" w:after="100"/>
        <w:jc w:val="both"/>
        <w:rPr>
          <w:sz w:val="2"/>
          <w:szCs w:val="2"/>
        </w:rPr>
      </w:pPr>
    </w:p>
    <w:p w:rsidR="001E571B" w:rsidRDefault="001E571B">
      <w:bookmarkStart w:id="2" w:name="_GoBack"/>
      <w:bookmarkEnd w:id="2"/>
    </w:p>
    <w:sectPr w:rsidR="001E571B" w:rsidSect="000954B6">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7B4"/>
    <w:rsid w:val="001E571B"/>
    <w:rsid w:val="00E02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27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27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27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27B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2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027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02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027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027B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027B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AE236B3AC1C228669A35FF29CA5F0A4639CDF40F2EF368F6A2051B444D4B940055BBF7FB2D2D0759E8230c4m4L" TargetMode="External"/><Relationship Id="rId21" Type="http://schemas.openxmlformats.org/officeDocument/2006/relationships/hyperlink" Target="consultantplus://offline/ref=1AE236B3AC1C228669A35FF29CA5F0A4639CDF40F0E73586682051B444D4B940055BBF7FB2D2D0759E8230c4m6L" TargetMode="External"/><Relationship Id="rId42" Type="http://schemas.openxmlformats.org/officeDocument/2006/relationships/hyperlink" Target="consultantplus://offline/ref=1AE236B3AC1C228669A35FF29CA5F0A4639CDF40FDE6328A682051B444D4B940055BBF7FB2D2D0759E8231c4mBL" TargetMode="External"/><Relationship Id="rId63" Type="http://schemas.openxmlformats.org/officeDocument/2006/relationships/hyperlink" Target="consultantplus://offline/ref=1AE236B3AC1C228669A35FF29CA5F0A4639CDF40F1E03389612051B444D4B940055BBF7FB2D2D0759E8230c4mAL" TargetMode="External"/><Relationship Id="rId84" Type="http://schemas.openxmlformats.org/officeDocument/2006/relationships/hyperlink" Target="consultantplus://offline/ref=1AE236B3AC1C228669A35FF29CA5F0A4639CDF40F5E6388F6C220CBE4C8DB5420254E068B59BDC749E823042c0mBL" TargetMode="External"/><Relationship Id="rId138" Type="http://schemas.openxmlformats.org/officeDocument/2006/relationships/hyperlink" Target="consultantplus://offline/ref=1AE236B3AC1C228669A35FF29CA5F0A4639CDF40FDE1328B6A2051B444D4B940055BBF7FB2D2D0759E8231c4m7L" TargetMode="External"/><Relationship Id="rId159" Type="http://schemas.openxmlformats.org/officeDocument/2006/relationships/hyperlink" Target="consultantplus://offline/ref=1AE236B3AC1C228669A35FF29CA5F0A4639CDF40F5E6398F6D2C0CBE4C8DB5420254E068B59BDC749E823042c0mAL" TargetMode="External"/><Relationship Id="rId170" Type="http://schemas.openxmlformats.org/officeDocument/2006/relationships/hyperlink" Target="consultantplus://offline/ref=1AE236B3AC1C228669A35FF29CA5F0A4639CDF40F5E637886F2C0CBE4C8DB5420254E068B59BDC749E823042c0mBL" TargetMode="External"/><Relationship Id="rId191" Type="http://schemas.openxmlformats.org/officeDocument/2006/relationships/hyperlink" Target="consultantplus://offline/ref=1AE236B3AC1C228669A35FF29CA5F0A4639CDF40F7EF3188612051B444D4B940055BBF7FB2D2D0759E8230c4m4L" TargetMode="External"/><Relationship Id="rId196" Type="http://schemas.openxmlformats.org/officeDocument/2006/relationships/hyperlink" Target="consultantplus://offline/ref=1AE236B3AC1C228669A35FF29CA5F0A4639CDF40F5E6358C6E230CBE4C8DB5420254E068B59BDC749E823043c0m0L" TargetMode="External"/><Relationship Id="rId16" Type="http://schemas.openxmlformats.org/officeDocument/2006/relationships/hyperlink" Target="consultantplus://offline/ref=1AE236B3AC1C228669A35FF29CA5F0A4639CDF40F7E5308F6F2051B444D4B940055BBF7FB2D2D0759E8231c4m0L" TargetMode="External"/><Relationship Id="rId107" Type="http://schemas.openxmlformats.org/officeDocument/2006/relationships/hyperlink" Target="consultantplus://offline/ref=1AE236B3AC1C228669A35FF29CA5F0A4639CDF40F7E3308A612051B444D4B940055BBF7FB2D2D0759E8231c4m7L" TargetMode="External"/><Relationship Id="rId11" Type="http://schemas.openxmlformats.org/officeDocument/2006/relationships/hyperlink" Target="consultantplus://offline/ref=1AE236B3AC1C228669A35FF29CA5F0A4639CDF40F5E635866C2D0CBE4C8DB5420254E068B59BDC749E823042c0mCL" TargetMode="External"/><Relationship Id="rId32" Type="http://schemas.openxmlformats.org/officeDocument/2006/relationships/hyperlink" Target="consultantplus://offline/ref=1AE236B3AC1C228669A35FF29CA5F0A4639CDF40F2E1358B682051B444D4B940055BBF7FB2D2D0759E8230c4m6L" TargetMode="External"/><Relationship Id="rId37" Type="http://schemas.openxmlformats.org/officeDocument/2006/relationships/hyperlink" Target="consultantplus://offline/ref=1AE236B3AC1C228669A35FF29CA5F0A4639CDF40F3EF388F6E2051B444D4B940055BBF7FB2D2D0759E8230c4m6L" TargetMode="External"/><Relationship Id="rId53" Type="http://schemas.openxmlformats.org/officeDocument/2006/relationships/hyperlink" Target="consultantplus://offline/ref=1AE236B3AC1C228669A35FF29CA5F0A4639CDF40F5E7348D6A230CBE4C8DB5420254E068B59BDC749E823043c0mCL" TargetMode="External"/><Relationship Id="rId58" Type="http://schemas.openxmlformats.org/officeDocument/2006/relationships/hyperlink" Target="consultantplus://offline/ref=1AE236B3AC1C228669A341FF8AC9AEAB6097884DF0EF3BD8347F0AE913DDB3174214E63DF6DFD177c9mEL" TargetMode="External"/><Relationship Id="rId74" Type="http://schemas.openxmlformats.org/officeDocument/2006/relationships/hyperlink" Target="consultantplus://offline/ref=1AE236B3AC1C228669A35FF29CA5F0A4639CDF40F2E6378E6C2051B444D4B940055BBF7FB2D2D0759E8230c4m5L" TargetMode="External"/><Relationship Id="rId79" Type="http://schemas.openxmlformats.org/officeDocument/2006/relationships/hyperlink" Target="consultantplus://offline/ref=1AE236B3AC1C228669A35FF29CA5F0A4639CDF40F0E3398C6D2051B444D4B940055BBF7FB2D2D0759E8230c4m4L" TargetMode="External"/><Relationship Id="rId102" Type="http://schemas.openxmlformats.org/officeDocument/2006/relationships/hyperlink" Target="consultantplus://offline/ref=1AE236B3AC1C228669A35FF29CA5F0A4639CDF40F6E0328B6B2051B444D4B940055BBF7FB2D2D0759E8231c4m7L" TargetMode="External"/><Relationship Id="rId123" Type="http://schemas.openxmlformats.org/officeDocument/2006/relationships/hyperlink" Target="consultantplus://offline/ref=1AE236B3AC1C228669A35FF29CA5F0A4639CDF40F5E6368B6A220CBE4C8DB5420254E068B59BDC749E823043c0mCL" TargetMode="External"/><Relationship Id="rId128" Type="http://schemas.openxmlformats.org/officeDocument/2006/relationships/hyperlink" Target="consultantplus://offline/ref=1AE236B3AC1C228669A35FF29CA5F0A4639CDF40F5E6398F6D2C0CBE4C8DB5420254E068B59BDC749E823043c0m1L" TargetMode="External"/><Relationship Id="rId144" Type="http://schemas.openxmlformats.org/officeDocument/2006/relationships/hyperlink" Target="consultantplus://offline/ref=1AE236B3AC1C228669A35FF29CA5F0A4639CDF40F3EF388F6E2051B444D4B940055BBF7FB2D2D0759E8231c4m1L" TargetMode="External"/><Relationship Id="rId149" Type="http://schemas.openxmlformats.org/officeDocument/2006/relationships/hyperlink" Target="consultantplus://offline/ref=1AE236B3AC1C228669A341FF8AC9AEAB6596894EF0ED66D23C2606EB14D2EC00455DEA3CF6DFD1c7m2L"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1AE236B3AC1C228669A35FF29CA5F0A4639CDF40F1EE368F6C2051B444D4B940055BBF7FB2D2D0759E8230c4m6L" TargetMode="External"/><Relationship Id="rId95" Type="http://schemas.openxmlformats.org/officeDocument/2006/relationships/hyperlink" Target="consultantplus://offline/ref=1AE236B3AC1C228669A35FF29CA5F0A4639CDF40FCEF318E6F2051B444D4B940055BBF7FB2D2D0759E8230c4m6L" TargetMode="External"/><Relationship Id="rId160" Type="http://schemas.openxmlformats.org/officeDocument/2006/relationships/hyperlink" Target="consultantplus://offline/ref=1AE236B3AC1C228669A35FF29CA5F0A4639CDF40F5E6398F6D2C0CBE4C8DB5420254E068B59BDC749E823041c0m9L" TargetMode="External"/><Relationship Id="rId165" Type="http://schemas.openxmlformats.org/officeDocument/2006/relationships/hyperlink" Target="consultantplus://offline/ref=1AE236B3AC1C228669A35FF29CA5F0A4639CDF40F5E637886F2C0CBE4C8DB5420254E068B59BDC749E823042c0m8L" TargetMode="External"/><Relationship Id="rId181" Type="http://schemas.openxmlformats.org/officeDocument/2006/relationships/hyperlink" Target="consultantplus://offline/ref=1AE236B3AC1C228669A35FF29CA5F0A4639CDF40F1E03389612051B444D4B940055BBF7FB2D2D0759E8237c4m0L" TargetMode="External"/><Relationship Id="rId186" Type="http://schemas.openxmlformats.org/officeDocument/2006/relationships/hyperlink" Target="consultantplus://offline/ref=1AE236B3AC1C228669A35FF29CA5F0A4639CDF40F3EF388F6E2051B444D4B940055BBF7FB2D2D0759E8232c4m5L" TargetMode="External"/><Relationship Id="rId22" Type="http://schemas.openxmlformats.org/officeDocument/2006/relationships/hyperlink" Target="consultantplus://offline/ref=1AE236B3AC1C228669A35FF29CA5F0A4639CDF40F0E4318D6B2051B444D4B940055BBF7FB2D2D0759E8230c4m6L" TargetMode="External"/><Relationship Id="rId27" Type="http://schemas.openxmlformats.org/officeDocument/2006/relationships/hyperlink" Target="consultantplus://offline/ref=1AE236B3AC1C228669A35FF29CA5F0A4639CDF40F0EE39866E2051B444D4B940055BBF7FB2D2D0759E8230c4m6L" TargetMode="External"/><Relationship Id="rId43" Type="http://schemas.openxmlformats.org/officeDocument/2006/relationships/hyperlink" Target="consultantplus://offline/ref=1AE236B3AC1C228669A35FF29CA5F0A4639CDF40FDE63988682051B444D4B940055BBF7FB2D2D0759E8230c4m6L" TargetMode="External"/><Relationship Id="rId48" Type="http://schemas.openxmlformats.org/officeDocument/2006/relationships/hyperlink" Target="consultantplus://offline/ref=1AE236B3AC1C228669A35FF29CA5F0A4639CDF40FDEF3786612051B444D4B940055BBF7FB2D2D0759E8230c4mBL" TargetMode="External"/><Relationship Id="rId64" Type="http://schemas.openxmlformats.org/officeDocument/2006/relationships/hyperlink" Target="consultantplus://offline/ref=1AE236B3AC1C228669A35FF29CA5F0A4639CDF40F0E3398C6D2051B444D4B940055BBF7FB2D2D0759E8230c4m4L" TargetMode="External"/><Relationship Id="rId69" Type="http://schemas.openxmlformats.org/officeDocument/2006/relationships/hyperlink" Target="consultantplus://offline/ref=1AE236B3AC1C228669A35FF29CA5F0A4639CDF40F0E230896E2051B444D4B940055BBF7FB2D2D0759E8230c4m5L" TargetMode="External"/><Relationship Id="rId113" Type="http://schemas.openxmlformats.org/officeDocument/2006/relationships/hyperlink" Target="consultantplus://offline/ref=1AE236B3AC1C228669A35FF29CA5F0A4639CDF40F0EE39866E2051B444D4B940055BBF7FB2D2D0759E8230c4m6L" TargetMode="External"/><Relationship Id="rId118" Type="http://schemas.openxmlformats.org/officeDocument/2006/relationships/hyperlink" Target="consultantplus://offline/ref=1AE236B3AC1C228669A35FF29CA5F0A4639CDF40F2EF398E682051B444D4B940055BBF7FB2D2D0759E8230c4m6L" TargetMode="External"/><Relationship Id="rId134" Type="http://schemas.openxmlformats.org/officeDocument/2006/relationships/hyperlink" Target="consultantplus://offline/ref=1AE236B3AC1C228669A35FF29CA5F0A4639CDF40F5E6398F6D2C0CBE4C8DB5420254E068B59BDC749E823042c0m9L" TargetMode="External"/><Relationship Id="rId139" Type="http://schemas.openxmlformats.org/officeDocument/2006/relationships/hyperlink" Target="consultantplus://offline/ref=1AE236B3AC1C228669A35FF29CA5F0A4639CDF40F5E6368B6A220CBE4C8DB5420254E068B59BDC749E823043c0mEL" TargetMode="External"/><Relationship Id="rId80" Type="http://schemas.openxmlformats.org/officeDocument/2006/relationships/hyperlink" Target="consultantplus://offline/ref=1AE236B3AC1C228669A35FF29CA5F0A4639CDF40F1E03389612051B444D4B940055BBF7FB2D2D0759E8230c4m4L" TargetMode="External"/><Relationship Id="rId85" Type="http://schemas.openxmlformats.org/officeDocument/2006/relationships/hyperlink" Target="consultantplus://offline/ref=1AE236B3AC1C228669A35FF29CA5F0A4639CDF40F1E03389612051B444D4B940055BBF7FB2D2D0759E8231c4m0L" TargetMode="External"/><Relationship Id="rId150" Type="http://schemas.openxmlformats.org/officeDocument/2006/relationships/hyperlink" Target="consultantplus://offline/ref=1AE236B3AC1C228669A35FF29CA5F0A4639CDF40FDE63988682051B444D4B940055BBF7FB2D2D0759E8230c4m5L" TargetMode="External"/><Relationship Id="rId155" Type="http://schemas.openxmlformats.org/officeDocument/2006/relationships/hyperlink" Target="consultantplus://offline/ref=1AE236B3AC1C228669A35FF29CA5F0A4639CDF40F1E03389612051B444D4B940055BBF7FB2D2D0759E8232c4m1L" TargetMode="External"/><Relationship Id="rId171" Type="http://schemas.openxmlformats.org/officeDocument/2006/relationships/hyperlink" Target="consultantplus://offline/ref=1AE236B3AC1C228669A35FF29CA5F0A4639CDF40F5E637886F2C0CBE4C8DB5420254E068B59BDC749E823042c0mBL" TargetMode="External"/><Relationship Id="rId176" Type="http://schemas.openxmlformats.org/officeDocument/2006/relationships/hyperlink" Target="consultantplus://offline/ref=1AE236B3AC1C228669A35FF29CA5F0A4639CDF40F1E03389612051B444D4B940055BBF7FB2D2D0759E8236c4mAL" TargetMode="External"/><Relationship Id="rId192" Type="http://schemas.openxmlformats.org/officeDocument/2006/relationships/hyperlink" Target="consultantplus://offline/ref=1AE236B3AC1C228669A35FF29CA5F0A4639CDF40F0E73287692051B444D4B940055BBF7FB2D2D0759E8231c4m1L" TargetMode="External"/><Relationship Id="rId197" Type="http://schemas.openxmlformats.org/officeDocument/2006/relationships/hyperlink" Target="consultantplus://offline/ref=1AE236B3AC1C228669A35FF29CA5F0A4639CDF40F5E6398F6D2C0CBE4C8DB5420254E068B59BDC749E823041c0mFL" TargetMode="External"/><Relationship Id="rId12" Type="http://schemas.openxmlformats.org/officeDocument/2006/relationships/hyperlink" Target="consultantplus://offline/ref=1AE236B3AC1C228669A35FF29CA5F0A4639CDF40F6EF398C6A2051B444D4B940055BBF7FB2D2D0759E8230c4m6L" TargetMode="External"/><Relationship Id="rId17" Type="http://schemas.openxmlformats.org/officeDocument/2006/relationships/hyperlink" Target="consultantplus://offline/ref=1AE236B3AC1C228669A35FF29CA5F0A4639CDF40F7E3308A612051B444D4B940055BBF7FB2D2D0759E8230c4m6L" TargetMode="External"/><Relationship Id="rId33" Type="http://schemas.openxmlformats.org/officeDocument/2006/relationships/hyperlink" Target="consultantplus://offline/ref=1AE236B3AC1C228669A35FF29CA5F0A4639CDF40F2EF368F6A2051B444D4B940055BBF7FB2D2D0759E8230c4m6L" TargetMode="External"/><Relationship Id="rId38" Type="http://schemas.openxmlformats.org/officeDocument/2006/relationships/hyperlink" Target="consultantplus://offline/ref=1AE236B3AC1C228669A35FF29CA5F0A4639CDF40FCE2338A6C2051B444D4B940055BBF7FB2D2D0759E8230c4mBL" TargetMode="External"/><Relationship Id="rId59" Type="http://schemas.openxmlformats.org/officeDocument/2006/relationships/hyperlink" Target="consultantplus://offline/ref=1AE236B3AC1C228669A35FF29CA5F0A4639CDF40F5E13189682051B444D4B940055BBF7FB2D2D0759E8230c4m5L" TargetMode="External"/><Relationship Id="rId103" Type="http://schemas.openxmlformats.org/officeDocument/2006/relationships/hyperlink" Target="consultantplus://offline/ref=1AE236B3AC1C228669A35FF29CA5F0A4639CDF40F5E13189682051B444D4B940055BBF7FB2D2D0759E8230c4mBL" TargetMode="External"/><Relationship Id="rId108" Type="http://schemas.openxmlformats.org/officeDocument/2006/relationships/hyperlink" Target="consultantplus://offline/ref=1AE236B3AC1C228669A35FF29CA5F0A4639CDF40F0E73287692051B444D4B940055BBF7FB2D2D0759E8231c4m2L" TargetMode="External"/><Relationship Id="rId124" Type="http://schemas.openxmlformats.org/officeDocument/2006/relationships/hyperlink" Target="consultantplus://offline/ref=1AE236B3AC1C228669A35FF29CA5F0A4639CDF40F5E6368D60280CBE4C8DB5420254E068B59BDC749E823043c0mCL" TargetMode="External"/><Relationship Id="rId129" Type="http://schemas.openxmlformats.org/officeDocument/2006/relationships/hyperlink" Target="consultantplus://offline/ref=1AE236B3AC1C228669A35FF29CA5F0A4639CDF40F5E7348D6A230CBE4C8DB5420254E068B59BDC749E823043c0mCL" TargetMode="External"/><Relationship Id="rId54" Type="http://schemas.openxmlformats.org/officeDocument/2006/relationships/hyperlink" Target="consultantplus://offline/ref=1AE236B3AC1C228669A35FF29CA5F0A4639CDF40FDE5348F692051B444D4B940055BBF7FB2D2D0759E8230c4m6L" TargetMode="External"/><Relationship Id="rId70" Type="http://schemas.openxmlformats.org/officeDocument/2006/relationships/hyperlink" Target="consultantplus://offline/ref=1AE236B3AC1C228669A35FF29CA5F0A4639CDF40F2EF368F6A2051B444D4B940055BBF7FB2D2D0759E8230c4m5L" TargetMode="External"/><Relationship Id="rId75" Type="http://schemas.openxmlformats.org/officeDocument/2006/relationships/hyperlink" Target="consultantplus://offline/ref=1AE236B3AC1C228669A35FF29CA5F0A4639CDF40F2E1358B682051B444D4B940055BBF7FB2D2D0759E8230c4m5L" TargetMode="External"/><Relationship Id="rId91" Type="http://schemas.openxmlformats.org/officeDocument/2006/relationships/hyperlink" Target="consultantplus://offline/ref=1AE236B3AC1C228669A35FF29CA5F0A4639CDF40F5E6358C6E230CBE4C8DB5420254E068B59BDC749E823043c0m1L" TargetMode="External"/><Relationship Id="rId96" Type="http://schemas.openxmlformats.org/officeDocument/2006/relationships/hyperlink" Target="consultantplus://offline/ref=1AE236B3AC1C228669A35FF29CA5F0A4639CDF40FCEF378C6A2051B444D4B940055BBF7FB2D2D0759E8230c4m6L" TargetMode="External"/><Relationship Id="rId140" Type="http://schemas.openxmlformats.org/officeDocument/2006/relationships/hyperlink" Target="consultantplus://offline/ref=1AE236B3AC1C228669A35FF29CA5F0A4639CDF40FCE133876E2051B444D4B940055BBF7FB2D2D0759E8230c4m4L" TargetMode="External"/><Relationship Id="rId145" Type="http://schemas.openxmlformats.org/officeDocument/2006/relationships/hyperlink" Target="consultantplus://offline/ref=1AE236B3AC1C228669A341FF8AC9AEAB6596894EF0ED66D23C2606EB14D2EC00455DEA3CF6DFD1c7m2L" TargetMode="External"/><Relationship Id="rId161" Type="http://schemas.openxmlformats.org/officeDocument/2006/relationships/hyperlink" Target="consultantplus://offline/ref=1AE236B3AC1C228669A35FF29CA5F0A4639CDF40F5E6368C602E0CBE4C8DB5420254E068B59BDC749E823043c0mFL" TargetMode="External"/><Relationship Id="rId166" Type="http://schemas.openxmlformats.org/officeDocument/2006/relationships/hyperlink" Target="consultantplus://offline/ref=1AE236B3AC1C228669A35FF29CA5F0A4639CDF40F5E637886F2C0CBE4C8DB5420254E068B59BDC749E823042c0m8L" TargetMode="External"/><Relationship Id="rId182" Type="http://schemas.openxmlformats.org/officeDocument/2006/relationships/hyperlink" Target="consultantplus://offline/ref=1AE236B3AC1C228669A35FF29CA5F0A4639CDF40F5E6368B6A220CBE4C8DB5420254E068B59BDC749E82304Bc0m8L" TargetMode="External"/><Relationship Id="rId187" Type="http://schemas.openxmlformats.org/officeDocument/2006/relationships/hyperlink" Target="consultantplus://offline/ref=1AE236B3AC1C228669A35FF29CA5F0A4639CDF40F1E03389612051B444D4B940055BBF7FB2D2D0759E8237c4m0L" TargetMode="External"/><Relationship Id="rId1" Type="http://schemas.openxmlformats.org/officeDocument/2006/relationships/styles" Target="styles.xml"/><Relationship Id="rId6" Type="http://schemas.openxmlformats.org/officeDocument/2006/relationships/hyperlink" Target="consultantplus://offline/ref=1AE236B3AC1C228669A35FF29CA5F0A4639CDF40F5E2368A6B2051B444D4B940055BBF7FB2D2D0759E8230c4m6L" TargetMode="External"/><Relationship Id="rId23" Type="http://schemas.openxmlformats.org/officeDocument/2006/relationships/hyperlink" Target="consultantplus://offline/ref=1AE236B3AC1C228669A35FF29CA5F0A4639CDF40F0E230896E2051B444D4B940055BBF7FB2D2D0759E8230c4m6L" TargetMode="External"/><Relationship Id="rId28" Type="http://schemas.openxmlformats.org/officeDocument/2006/relationships/hyperlink" Target="consultantplus://offline/ref=1AE236B3AC1C228669A35FF29CA5F0A4639CDF40F1E03389612051B444D4B940055BBF7FB2D2D0759E8230c4m6L" TargetMode="External"/><Relationship Id="rId49" Type="http://schemas.openxmlformats.org/officeDocument/2006/relationships/hyperlink" Target="consultantplus://offline/ref=1AE236B3AC1C228669A35FF29CA5F0A4639CDF40F5E6368C602E0CBE4C8DB5420254E068B59BDC749E823043c0mCL" TargetMode="External"/><Relationship Id="rId114" Type="http://schemas.openxmlformats.org/officeDocument/2006/relationships/hyperlink" Target="consultantplus://offline/ref=1AE236B3AC1C228669A35FF29CA5F0A4639CDF40F1E03389612051B444D4B940055BBF7FB2D2D0759E8231c4mAL" TargetMode="External"/><Relationship Id="rId119" Type="http://schemas.openxmlformats.org/officeDocument/2006/relationships/hyperlink" Target="consultantplus://offline/ref=1AE236B3AC1C228669A35FF29CA5F0A4639CDF40F5E6358C6E230CBE4C8DB5420254E068B59BDC749E823043c0m0L" TargetMode="External"/><Relationship Id="rId44" Type="http://schemas.openxmlformats.org/officeDocument/2006/relationships/hyperlink" Target="consultantplus://offline/ref=1AE236B3AC1C228669A35FF29CA5F0A4639CDF40FDE5328A6A2051B444D4B940055BBF7FB2D2D0759E8231c4m1L" TargetMode="External"/><Relationship Id="rId60" Type="http://schemas.openxmlformats.org/officeDocument/2006/relationships/hyperlink" Target="consultantplus://offline/ref=1AE236B3AC1C228669A35FF29CA5F0A4639CDF40F0E3398C6D2051B444D4B940055BBF7FB2D2D0759E8230c4m4L" TargetMode="External"/><Relationship Id="rId65" Type="http://schemas.openxmlformats.org/officeDocument/2006/relationships/hyperlink" Target="consultantplus://offline/ref=1AE236B3AC1C228669A35FF29CA5F0A4639CDF40F1E03389612051B444D4B940055BBF7FB2D2D0759E8230c4m4L" TargetMode="External"/><Relationship Id="rId81" Type="http://schemas.openxmlformats.org/officeDocument/2006/relationships/hyperlink" Target="consultantplus://offline/ref=1AE236B3AC1C228669A35FF29CA5F0A4639CDF40F6E0328B6B2051B444D4B940055BBF7FB2D2D0759E8230c4mBL" TargetMode="External"/><Relationship Id="rId86" Type="http://schemas.openxmlformats.org/officeDocument/2006/relationships/hyperlink" Target="consultantplus://offline/ref=1AE236B3AC1C228669A35FF29CA5F0A4639CDF40F5E2368A6B2051B444D4B940055BBF7FB2D2D0759E8230c4mAL" TargetMode="External"/><Relationship Id="rId130" Type="http://schemas.openxmlformats.org/officeDocument/2006/relationships/hyperlink" Target="consultantplus://offline/ref=1AE236B3AC1C228669A35FF29CA5F0A4639CDF40FDE5348F692051B444D4B940055BBF7FB2D2D0759E8230c4m6L" TargetMode="External"/><Relationship Id="rId135" Type="http://schemas.openxmlformats.org/officeDocument/2006/relationships/hyperlink" Target="consultantplus://offline/ref=1AE236B3AC1C228669A35FF29CA5F0A4639CDF40F5E7368E682F0CBE4C8DB5420254E068B59BDC749E823245c0mFL" TargetMode="External"/><Relationship Id="rId151" Type="http://schemas.openxmlformats.org/officeDocument/2006/relationships/hyperlink" Target="consultantplus://offline/ref=1AE236B3AC1C228669A35FF29CA5F0A4639CDF40F5E637886F2C0CBE4C8DB5420254E068B59BDC749E823043c0mFL" TargetMode="External"/><Relationship Id="rId156" Type="http://schemas.openxmlformats.org/officeDocument/2006/relationships/hyperlink" Target="consultantplus://offline/ref=1AE236B3AC1C228669A35FF29CA5F0A4639CDF40F5E6388F6C220CBE4C8DB5420254E068B59BDC749E823042c0m1L" TargetMode="External"/><Relationship Id="rId177" Type="http://schemas.openxmlformats.org/officeDocument/2006/relationships/hyperlink" Target="consultantplus://offline/ref=1AE236B3AC1C228669A35FF29CA5F0A4639CDF40F5E7348D6A230CBE4C8DB5420254E068B59BDC749E823043c0mFL" TargetMode="External"/><Relationship Id="rId198" Type="http://schemas.openxmlformats.org/officeDocument/2006/relationships/fontTable" Target="fontTable.xml"/><Relationship Id="rId172" Type="http://schemas.openxmlformats.org/officeDocument/2006/relationships/hyperlink" Target="consultantplus://offline/ref=1AE236B3AC1C228669A35FF29CA5F0A4639CDF40F5E637886F2C0CBE4C8DB5420254E068B59BDC749E823042c0mBL" TargetMode="External"/><Relationship Id="rId193" Type="http://schemas.openxmlformats.org/officeDocument/2006/relationships/hyperlink" Target="consultantplus://offline/ref=1AE236B3AC1C228669A35FF29CA5F0A4639CDF40F0E230896E2051B444D4B940055BBF7FB2D2D0759E8231c4mAL" TargetMode="External"/><Relationship Id="rId13" Type="http://schemas.openxmlformats.org/officeDocument/2006/relationships/hyperlink" Target="consultantplus://offline/ref=1AE236B3AC1C228669A35FF29CA5F0A4639CDF40F7E6338C6E2051B444D4B940055BBF7FB2D2D0759E8230c4m6L" TargetMode="External"/><Relationship Id="rId18" Type="http://schemas.openxmlformats.org/officeDocument/2006/relationships/hyperlink" Target="consultantplus://offline/ref=1AE236B3AC1C228669A35FF29CA5F0A4639CDF40F3EE3986612051B444D4B940055BBF7FB2D2D0759E8230c4m6L" TargetMode="External"/><Relationship Id="rId39" Type="http://schemas.openxmlformats.org/officeDocument/2006/relationships/hyperlink" Target="consultantplus://offline/ref=1AE236B3AC1C228669A35FF29CA5F0A4639CDF40FCE133876E2051B444D4B940055BBF7FB2D2D0759E8230c4m6L" TargetMode="External"/><Relationship Id="rId109" Type="http://schemas.openxmlformats.org/officeDocument/2006/relationships/hyperlink" Target="consultantplus://offline/ref=1AE236B3AC1C228669A35FF29CA5F0A4639CDF40F0E73586682051B444D4B940055BBF7FB2D2D0759E8230c4m4L" TargetMode="External"/><Relationship Id="rId34" Type="http://schemas.openxmlformats.org/officeDocument/2006/relationships/hyperlink" Target="consultantplus://offline/ref=1AE236B3AC1C228669A35FF29CA5F0A4639CDF40F2EF398E682051B444D4B940055BBF7FB2D2D0759E8230c4m6L" TargetMode="External"/><Relationship Id="rId50" Type="http://schemas.openxmlformats.org/officeDocument/2006/relationships/hyperlink" Target="consultantplus://offline/ref=1AE236B3AC1C228669A35FF29CA5F0A4639CDF40F5E6368A612E0CBE4C8DB5420254E068B59BDC749E823043c0mCL" TargetMode="External"/><Relationship Id="rId55" Type="http://schemas.openxmlformats.org/officeDocument/2006/relationships/hyperlink" Target="consultantplus://offline/ref=1AE236B3AC1C228669A341FF8AC9AEAB60968545F0EE3BD8347F0AE913cDmDL" TargetMode="External"/><Relationship Id="rId76" Type="http://schemas.openxmlformats.org/officeDocument/2006/relationships/hyperlink" Target="consultantplus://offline/ref=1AE236B3AC1C228669A35FF29CA5F0A4639CDF40F0E73586682051B444D4B940055BBF7FB2D2D0759E8230c4m5L" TargetMode="External"/><Relationship Id="rId97" Type="http://schemas.openxmlformats.org/officeDocument/2006/relationships/hyperlink" Target="consultantplus://offline/ref=1AE236B3AC1C228669A35FF29CA5F0A4639CDF40FDE6328A682051B444D4B940055BBF7FB2D2D0759E8231c4mBL" TargetMode="External"/><Relationship Id="rId104" Type="http://schemas.openxmlformats.org/officeDocument/2006/relationships/hyperlink" Target="consultantplus://offline/ref=1AE236B3AC1C228669A35FF29CA5F0A4639CDF40F6E0328B6B2051B444D4B940055BBF7FB2D2D0759E8231c4m0L" TargetMode="External"/><Relationship Id="rId120" Type="http://schemas.openxmlformats.org/officeDocument/2006/relationships/hyperlink" Target="consultantplus://offline/ref=1AE236B3AC1C228669A35FF29CA5F0A4639CDF40F3EF388F6E2051B444D4B940055BBF7FB2D2D0759E8230c4mAL" TargetMode="External"/><Relationship Id="rId125" Type="http://schemas.openxmlformats.org/officeDocument/2006/relationships/hyperlink" Target="consultantplus://offline/ref=1AE236B3AC1C228669A35FF29CA5F0A4639CDF40FDE1328B6A2051B444D4B940055BBF7FB2D2D0759E8231c4m7L" TargetMode="External"/><Relationship Id="rId141" Type="http://schemas.openxmlformats.org/officeDocument/2006/relationships/hyperlink" Target="consultantplus://offline/ref=1AE236B3AC1C228669A35FF29CA5F0A4639CDF40F0E13489612051B444D4B940055BBF7FB2D2D0759E8230c4m5L" TargetMode="External"/><Relationship Id="rId146" Type="http://schemas.openxmlformats.org/officeDocument/2006/relationships/hyperlink" Target="consultantplus://offline/ref=1AE236B3AC1C228669A35FF29CA5F0A4639CDF40F1EE368F6C2051B444D4B940055BBF7FB2D2D0759E8231c4m2L" TargetMode="External"/><Relationship Id="rId167" Type="http://schemas.openxmlformats.org/officeDocument/2006/relationships/hyperlink" Target="consultantplus://offline/ref=1AE236B3AC1C228669A35FF29CA5F0A4639CDF40F5E6368B6A220CBE4C8DB5420254E068B59BDC749E823041c0m1L" TargetMode="External"/><Relationship Id="rId188" Type="http://schemas.openxmlformats.org/officeDocument/2006/relationships/hyperlink" Target="consultantplus://offline/ref=1AE236B3AC1C228669A35FF29CA5F0A4639CDF40F5E13189682051B444D4B940055BBF7FB2D2D0759E8230c4mBL" TargetMode="External"/><Relationship Id="rId7" Type="http://schemas.openxmlformats.org/officeDocument/2006/relationships/hyperlink" Target="consultantplus://offline/ref=1AE236B3AC1C228669A35FF29CA5F0A4639CDF40F5E13189682051B444D4B940055BBF7FB2D2D0759E8230c4m6L" TargetMode="External"/><Relationship Id="rId71" Type="http://schemas.openxmlformats.org/officeDocument/2006/relationships/hyperlink" Target="consultantplus://offline/ref=1AE236B3AC1C228669A341FF8AC9AEAB60968545F0EE3BD8347F0AE913DDB3174214E63DF6DFD274c9m9L" TargetMode="External"/><Relationship Id="rId92" Type="http://schemas.openxmlformats.org/officeDocument/2006/relationships/hyperlink" Target="consultantplus://offline/ref=1AE236B3AC1C228669A35FF29CA5F0A4639CDF40F3E1358A6E2051B444D4B940055BBF7FB2D2D0759E8230c4m6L" TargetMode="External"/><Relationship Id="rId162" Type="http://schemas.openxmlformats.org/officeDocument/2006/relationships/hyperlink" Target="consultantplus://offline/ref=1AE236B3AC1C228669A35FF29CA5F0A4639CDF40F1E03389612051B444D4B940055BBF7FB2D2D0759E8233c4mBL" TargetMode="External"/><Relationship Id="rId183" Type="http://schemas.openxmlformats.org/officeDocument/2006/relationships/hyperlink" Target="consultantplus://offline/ref=1AE236B3AC1C228669A35FF29CA5F0A4639CDF40F1E03389612051B444D4B940055BBF7FB2D2D0759E8237c4m0L" TargetMode="External"/><Relationship Id="rId2" Type="http://schemas.microsoft.com/office/2007/relationships/stylesWithEffects" Target="stylesWithEffects.xml"/><Relationship Id="rId29" Type="http://schemas.openxmlformats.org/officeDocument/2006/relationships/hyperlink" Target="consultantplus://offline/ref=1AE236B3AC1C228669A35FF29CA5F0A4639CDF40F5E6388F6C220CBE4C8DB5420254E068B59BDC749E823042c0m8L" TargetMode="External"/><Relationship Id="rId24" Type="http://schemas.openxmlformats.org/officeDocument/2006/relationships/hyperlink" Target="consultantplus://offline/ref=1AE236B3AC1C228669A35FF29CA5F0A4639CDF40F0E3398C6D2051B444D4B940055BBF7FB2D2D0759E8230c4m6L" TargetMode="External"/><Relationship Id="rId40" Type="http://schemas.openxmlformats.org/officeDocument/2006/relationships/hyperlink" Target="consultantplus://offline/ref=1AE236B3AC1C228669A35FF29CA5F0A4639CDF40FCEF318E6F2051B444D4B940055BBF7FB2D2D0759E8230c4m6L" TargetMode="External"/><Relationship Id="rId45" Type="http://schemas.openxmlformats.org/officeDocument/2006/relationships/hyperlink" Target="consultantplus://offline/ref=1AE236B3AC1C228669A35FF29CA5F0A4639CDF40F5E6368B6A220CBE4C8DB5420254E068B59BDC749E823043c0mCL" TargetMode="External"/><Relationship Id="rId66" Type="http://schemas.openxmlformats.org/officeDocument/2006/relationships/hyperlink" Target="consultantplus://offline/ref=1AE236B3AC1C228669A35FF29CA5F0A4639CDF40F6E0328B6B2051B444D4B940055BBF7FB2D2D0759E8230c4m5L" TargetMode="External"/><Relationship Id="rId87" Type="http://schemas.openxmlformats.org/officeDocument/2006/relationships/hyperlink" Target="consultantplus://offline/ref=1AE236B3AC1C228669A35FF29CA5F0A4639CDF40F0EE318E6F2051B444D4B940055BBF7FB2D2D0759E8230c4m6L" TargetMode="External"/><Relationship Id="rId110" Type="http://schemas.openxmlformats.org/officeDocument/2006/relationships/hyperlink" Target="consultantplus://offline/ref=1AE236B3AC1C228669A35FF29CA5F0A4639CDF40F0E230896E2051B444D4B940055BBF7FB2D2D0759E8231c4m5L" TargetMode="External"/><Relationship Id="rId115" Type="http://schemas.openxmlformats.org/officeDocument/2006/relationships/hyperlink" Target="consultantplus://offline/ref=1AE236B3AC1C228669A35FF29CA5F0A4639CDF40F5E6388F6C220CBE4C8DB5420254E068B59BDC749E823042c0mEL" TargetMode="External"/><Relationship Id="rId131" Type="http://schemas.openxmlformats.org/officeDocument/2006/relationships/hyperlink" Target="consultantplus://offline/ref=1AE236B3AC1C228669A35FF29CA5F0A4639CDF40FCE133876E2051B444D4B940055BBF7FB2D2D0759E8230c4m6L" TargetMode="External"/><Relationship Id="rId136" Type="http://schemas.openxmlformats.org/officeDocument/2006/relationships/hyperlink" Target="consultantplus://offline/ref=1AE236B3AC1C228669A35FF29CA5F0A4639CDF40F5E6398F6D2C0CBE4C8DB5420254E068B59BDC749E823042c0m8L" TargetMode="External"/><Relationship Id="rId157" Type="http://schemas.openxmlformats.org/officeDocument/2006/relationships/hyperlink" Target="consultantplus://offline/ref=1AE236B3AC1C228669A35FF29CA5F0A4639CDF40F5E6368B6A220CBE4C8DB5420254E068B59BDC749E823042c0m8L" TargetMode="External"/><Relationship Id="rId178" Type="http://schemas.openxmlformats.org/officeDocument/2006/relationships/hyperlink" Target="consultantplus://offline/ref=1AE236B3AC1C228669A35FF29CA5F0A4639CDF40F1E03389612051B444D4B940055BBF7FB2D2D0759E8237c4m0L" TargetMode="External"/><Relationship Id="rId61" Type="http://schemas.openxmlformats.org/officeDocument/2006/relationships/hyperlink" Target="consultantplus://offline/ref=1AE236B3AC1C228669A35FF29CA5F0A4639CDF40F1E03389612051B444D4B940055BBF7FB2D2D0759E8230c4m4L" TargetMode="External"/><Relationship Id="rId82" Type="http://schemas.openxmlformats.org/officeDocument/2006/relationships/hyperlink" Target="consultantplus://offline/ref=1AE236B3AC1C228669A35FF29CA5F0A4639CDF40F0E3398C6D2051B444D4B940055BBF7FB2D2D0759E8230c4m4L" TargetMode="External"/><Relationship Id="rId152" Type="http://schemas.openxmlformats.org/officeDocument/2006/relationships/hyperlink" Target="consultantplus://offline/ref=1AE236B3AC1C228669A35FF29CA5F0A4639CDF40F0EE39866E2051B444D4B940055BBF7FB2D2D0759E8230c4m5L" TargetMode="External"/><Relationship Id="rId173" Type="http://schemas.openxmlformats.org/officeDocument/2006/relationships/hyperlink" Target="consultantplus://offline/ref=1AE236B3AC1C228669A35FF29CA5F0A4639CDF40F5E637886F2C0CBE4C8DB5420254E068B59BDC749E823042c0mBL" TargetMode="External"/><Relationship Id="rId194" Type="http://schemas.openxmlformats.org/officeDocument/2006/relationships/hyperlink" Target="consultantplus://offline/ref=1AE236B3AC1C228669A35FF29CA5F0A4639CDF40F0E3398C6D2051B444D4B940055BBF7FB2D2D0759E8231c4m7L" TargetMode="External"/><Relationship Id="rId199" Type="http://schemas.openxmlformats.org/officeDocument/2006/relationships/theme" Target="theme/theme1.xml"/><Relationship Id="rId19" Type="http://schemas.openxmlformats.org/officeDocument/2006/relationships/hyperlink" Target="consultantplus://offline/ref=1AE236B3AC1C228669A35FF29CA5F0A4639CDF40F0E6328F6A2051B444D4B940055BBF7FB2D2D0759E8230c4m6L" TargetMode="External"/><Relationship Id="rId14" Type="http://schemas.openxmlformats.org/officeDocument/2006/relationships/hyperlink" Target="consultantplus://offline/ref=1AE236B3AC1C228669A35FF29CA5F0A4639CDF40F0E6368B6A2051B444D4B940055BBF7FB2D2D0759E8231c4m1L" TargetMode="External"/><Relationship Id="rId30" Type="http://schemas.openxmlformats.org/officeDocument/2006/relationships/hyperlink" Target="consultantplus://offline/ref=1AE236B3AC1C228669A35FF29CA5F0A4639CDF40F1EE368F6C2051B444D4B940055BBF7FB2D2D0759E8230c4m6L" TargetMode="External"/><Relationship Id="rId35" Type="http://schemas.openxmlformats.org/officeDocument/2006/relationships/hyperlink" Target="consultantplus://offline/ref=1AE236B3AC1C228669A35FF29CA5F0A4639CDF40F5E6358C6E230CBE4C8DB5420254E068B59BDC749E823043c0mEL" TargetMode="External"/><Relationship Id="rId56" Type="http://schemas.openxmlformats.org/officeDocument/2006/relationships/hyperlink" Target="consultantplus://offline/ref=1AE236B3AC1C228669A341FF8AC9AEAB6097884DF0EF3BD8347F0AE913DDB3174214E63DF6DFD175c9m6L" TargetMode="External"/><Relationship Id="rId77" Type="http://schemas.openxmlformats.org/officeDocument/2006/relationships/hyperlink" Target="consultantplus://offline/ref=1AE236B3AC1C228669A35FF29CA5F0A4639CDF40F0E6328F6A2051B444D4B940055BBF7FB2D2D0759E8230c4m4L" TargetMode="External"/><Relationship Id="rId100" Type="http://schemas.openxmlformats.org/officeDocument/2006/relationships/hyperlink" Target="consultantplus://offline/ref=1AE236B3AC1C228669A35FF29CA5F0A4639CDF40F5E6368A612E0CBE4C8DB5420254E068B59BDC749E823043c0mCL" TargetMode="External"/><Relationship Id="rId105" Type="http://schemas.openxmlformats.org/officeDocument/2006/relationships/hyperlink" Target="consultantplus://offline/ref=1AE236B3AC1C228669A35FF29CA5F0A4639CDF40F5E635866C2D0CBE4C8DB5420254E068B59BDC749E823041c0mBL" TargetMode="External"/><Relationship Id="rId126" Type="http://schemas.openxmlformats.org/officeDocument/2006/relationships/hyperlink" Target="consultantplus://offline/ref=1AE236B3AC1C228669A35FF29CA5F0A4639CDF40F5E6368C602E0CBE4C8DB5420254E068B59BDC749E823043c0mCL" TargetMode="External"/><Relationship Id="rId147" Type="http://schemas.openxmlformats.org/officeDocument/2006/relationships/hyperlink" Target="consultantplus://offline/ref=1AE236B3AC1C228669A35FF29CA5F0A4639CDF40F3EF388F6E2051B444D4B940055BBF7FB2D2D0759E8231c4m0L" TargetMode="External"/><Relationship Id="rId168" Type="http://schemas.openxmlformats.org/officeDocument/2006/relationships/hyperlink" Target="consultantplus://offline/ref=1AE236B3AC1C228669A35FF29CA5F0A4639CDF40F5E637886F2C0CBE4C8DB5420254E068B59BDC749E823042c0m8L" TargetMode="External"/><Relationship Id="rId8" Type="http://schemas.openxmlformats.org/officeDocument/2006/relationships/hyperlink" Target="consultantplus://offline/ref=1AE236B3AC1C228669A35FF29CA5F0A4639CDF40F6E4338C682051B444D4B940055BBF7FB2D2D0759E8230c4m6L" TargetMode="External"/><Relationship Id="rId51" Type="http://schemas.openxmlformats.org/officeDocument/2006/relationships/hyperlink" Target="consultantplus://offline/ref=1AE236B3AC1C228669A35FF29CA5F0A4639CDF40F5E637886F2C0CBE4C8DB5420254E068B59BDC749E823043c0mCL" TargetMode="External"/><Relationship Id="rId72" Type="http://schemas.openxmlformats.org/officeDocument/2006/relationships/hyperlink" Target="consultantplus://offline/ref=1AE236B3AC1C228669A341FF8AC9AEAB60968545F0EE3BD8347F0AE913DDB3174214E63DF6DFD970c9mAL" TargetMode="External"/><Relationship Id="rId93" Type="http://schemas.openxmlformats.org/officeDocument/2006/relationships/hyperlink" Target="consultantplus://offline/ref=1AE236B3AC1C228669A35FF29CA5F0A4639CDF40F3EF388F6E2051B444D4B940055BBF7FB2D2D0759E8230c4m6L" TargetMode="External"/><Relationship Id="rId98" Type="http://schemas.openxmlformats.org/officeDocument/2006/relationships/hyperlink" Target="consultantplus://offline/ref=1AE236B3AC1C228669A35FF29CA5F0A4639CDF40FDE5328A6A2051B444D4B940055BBF7FB2D2D0759E8231c4m1L" TargetMode="External"/><Relationship Id="rId121" Type="http://schemas.openxmlformats.org/officeDocument/2006/relationships/hyperlink" Target="consultantplus://offline/ref=1AE236B3AC1C228669A35FF29CA5F0A4639CDF40FCE133876E2051B444D4B940055BBF7FB2D2D0759E8230c4m6L" TargetMode="External"/><Relationship Id="rId142" Type="http://schemas.openxmlformats.org/officeDocument/2006/relationships/hyperlink" Target="consultantplus://offline/ref=1AE236B3AC1C228669A35FF29CA5F0A4639CDF40F1E03389612051B444D4B940055BBF7FB2D2D0759E8232c4m0L" TargetMode="External"/><Relationship Id="rId163" Type="http://schemas.openxmlformats.org/officeDocument/2006/relationships/hyperlink" Target="consultantplus://offline/ref=1AE236B3AC1C228669A35FF29CA5F0A4639CDF40F5E637886F2C0CBE4C8DB5420254E068B59BDC749E823043c0m0L" TargetMode="External"/><Relationship Id="rId184" Type="http://schemas.openxmlformats.org/officeDocument/2006/relationships/hyperlink" Target="consultantplus://offline/ref=1AE236B3AC1C228669A35FF29CA5F0A4639CDF40F0E13489612051B444D4B940055BBF7FB2D2D0759E8230c4mAL" TargetMode="External"/><Relationship Id="rId189" Type="http://schemas.openxmlformats.org/officeDocument/2006/relationships/hyperlink" Target="consultantplus://offline/ref=1AE236B3AC1C228669A35FF29CA5F0A4639CDF40F6E0328B6B2051B444D4B940055BBF7FB2D2D0759E8231c4m4L" TargetMode="External"/><Relationship Id="rId3" Type="http://schemas.openxmlformats.org/officeDocument/2006/relationships/settings" Target="settings.xml"/><Relationship Id="rId25" Type="http://schemas.openxmlformats.org/officeDocument/2006/relationships/hyperlink" Target="consultantplus://offline/ref=1AE236B3AC1C228669A35FF29CA5F0A4639CDF40F0E13489612051B444D4B940055BBF7FB2D2D0759E8230c4m6L" TargetMode="External"/><Relationship Id="rId46" Type="http://schemas.openxmlformats.org/officeDocument/2006/relationships/hyperlink" Target="consultantplus://offline/ref=1AE236B3AC1C228669A35FF29CA5F0A4639CDF40F5E6368D60280CBE4C8DB5420254E068B59BDC749E823043c0mCL" TargetMode="External"/><Relationship Id="rId67" Type="http://schemas.openxmlformats.org/officeDocument/2006/relationships/hyperlink" Target="consultantplus://offline/ref=1AE236B3AC1C228669A35FF29CA5F0A4639CDF40F0E6328F6A2051B444D4B940055BBF7FB2D2D0759E8230c4m5L" TargetMode="External"/><Relationship Id="rId116" Type="http://schemas.openxmlformats.org/officeDocument/2006/relationships/hyperlink" Target="consultantplus://offline/ref=1AE236B3AC1C228669A35FF29CA5F0A4639CDF40F1EE368F6C2051B444D4B940055BBF7FB2D2D0759E8230c4m4L" TargetMode="External"/><Relationship Id="rId137" Type="http://schemas.openxmlformats.org/officeDocument/2006/relationships/hyperlink" Target="consultantplus://offline/ref=1AE236B3AC1C228669A35FF29CA5F0A4639CDF40F5E7338F6F2C0CBE4C8DB5420254E068B59BDC749E823143c0m8L" TargetMode="External"/><Relationship Id="rId158" Type="http://schemas.openxmlformats.org/officeDocument/2006/relationships/hyperlink" Target="consultantplus://offline/ref=1AE236B3AC1C228669A35FF29CA5F0A4639CDF40F1E03389612051B444D4B940055BBF7FB2D2D0759E8232c4m7L" TargetMode="External"/><Relationship Id="rId20" Type="http://schemas.openxmlformats.org/officeDocument/2006/relationships/hyperlink" Target="consultantplus://offline/ref=1AE236B3AC1C228669A35FF29CA5F0A4639CDF40F0E73287692051B444D4B940055BBF7FB2D2D0759E8230c4m6L" TargetMode="External"/><Relationship Id="rId41" Type="http://schemas.openxmlformats.org/officeDocument/2006/relationships/hyperlink" Target="consultantplus://offline/ref=1AE236B3AC1C228669A35FF29CA5F0A4639CDF40FCEF378C6A2051B444D4B940055BBF7FB2D2D0759E8230c4m6L" TargetMode="External"/><Relationship Id="rId62" Type="http://schemas.openxmlformats.org/officeDocument/2006/relationships/hyperlink" Target="consultantplus://offline/ref=1AE236B3AC1C228669A341FF8AC9AEAB6596894EF0ED66D23C2606EB14D2EC00455DEA3CF6DFD1c7m2L" TargetMode="External"/><Relationship Id="rId83" Type="http://schemas.openxmlformats.org/officeDocument/2006/relationships/hyperlink" Target="consultantplus://offline/ref=1AE236B3AC1C228669A35FF29CA5F0A4639CDF40F1E03389612051B444D4B940055BBF7FB2D2D0759E8230c4m4L" TargetMode="External"/><Relationship Id="rId88" Type="http://schemas.openxmlformats.org/officeDocument/2006/relationships/hyperlink" Target="consultantplus://offline/ref=1AE236B3AC1C228669A35FF29CA5F0A4639CDF40F1E03389612051B444D4B940055BBF7FB2D2D0759E8231c4m7L" TargetMode="External"/><Relationship Id="rId111" Type="http://schemas.openxmlformats.org/officeDocument/2006/relationships/hyperlink" Target="consultantplus://offline/ref=1AE236B3AC1C228669A35FF29CA5F0A4639CDF40F0E3398C6D2051B444D4B940055BBF7FB2D2D0759E8231c4m1L" TargetMode="External"/><Relationship Id="rId132" Type="http://schemas.openxmlformats.org/officeDocument/2006/relationships/hyperlink" Target="consultantplus://offline/ref=1AE236B3AC1C228669A341FF8AC9AEAB6097884DF0EF3BD8347F0AE913DDB3174214E63DF6DFD177c9mEL" TargetMode="External"/><Relationship Id="rId153" Type="http://schemas.openxmlformats.org/officeDocument/2006/relationships/hyperlink" Target="consultantplus://offline/ref=1AE236B3AC1C228669A35FF29CA5F0A4639CDF40F5E6368B6A220CBE4C8DB5420254E068B59BDC749E823043c0m1L" TargetMode="External"/><Relationship Id="rId174" Type="http://schemas.openxmlformats.org/officeDocument/2006/relationships/hyperlink" Target="consultantplus://offline/ref=1AE236B3AC1C228669A35FF29CA5F0A4639CDF40F5E6368D60280CBE4C8DB5420254E068B59BDC749E823043c0mFL" TargetMode="External"/><Relationship Id="rId179" Type="http://schemas.openxmlformats.org/officeDocument/2006/relationships/hyperlink" Target="consultantplus://offline/ref=1AE236B3AC1C228669A35FF29CA5F0A4639CDF40F3EF388F6E2051B444D4B940055BBF7FB2D2D0759E8232c4m3L" TargetMode="External"/><Relationship Id="rId195" Type="http://schemas.openxmlformats.org/officeDocument/2006/relationships/hyperlink" Target="consultantplus://offline/ref=1AE236B3AC1C228669A35FF29CA5F0A4639CDF40F1E03389612051B444D4B940055BBF7FB2D2D0759E8232c4m2L" TargetMode="External"/><Relationship Id="rId190" Type="http://schemas.openxmlformats.org/officeDocument/2006/relationships/hyperlink" Target="consultantplus://offline/ref=1AE236B3AC1C228669A35FF29CA5F0A4639CDF40F5E635866C2D0CBE4C8DB5420254E068B59BDC749E823041c0mDL" TargetMode="External"/><Relationship Id="rId15" Type="http://schemas.openxmlformats.org/officeDocument/2006/relationships/hyperlink" Target="consultantplus://offline/ref=1AE236B3AC1C228669A35FF29CA5F0A4639CDF40F7EF3188612051B444D4B940055BBF7FB2D2D0759E8230c4m6L" TargetMode="External"/><Relationship Id="rId36" Type="http://schemas.openxmlformats.org/officeDocument/2006/relationships/hyperlink" Target="consultantplus://offline/ref=1AE236B3AC1C228669A35FF29CA5F0A4639CDF40F3E1358A6E2051B444D4B940055BBF7FB2D2D0759E8230c4m6L" TargetMode="External"/><Relationship Id="rId57" Type="http://schemas.openxmlformats.org/officeDocument/2006/relationships/hyperlink" Target="consultantplus://offline/ref=1AE236B3AC1C228669A341FF8AC9AEAB6097884DF0EF3BD8347F0AE913cDmDL" TargetMode="External"/><Relationship Id="rId106" Type="http://schemas.openxmlformats.org/officeDocument/2006/relationships/hyperlink" Target="consultantplus://offline/ref=1AE236B3AC1C228669A35FF29CA5F0A4639CDF40F7EF3188612051B444D4B940055BBF7FB2D2D0759E8230c4m6L" TargetMode="External"/><Relationship Id="rId127" Type="http://schemas.openxmlformats.org/officeDocument/2006/relationships/hyperlink" Target="consultantplus://offline/ref=1AE236B3AC1C228669A35FF29CA5F0A4639CDF40F5E637886F2C0CBE4C8DB5420254E068B59BDC749E823043c0mCL" TargetMode="External"/><Relationship Id="rId10" Type="http://schemas.openxmlformats.org/officeDocument/2006/relationships/hyperlink" Target="consultantplus://offline/ref=1AE236B3AC1C228669A35FF29CA5F0A4639CDF40F6E0398C682051B444D4B940055BBF7FB2D2D0759E8230c4m6L" TargetMode="External"/><Relationship Id="rId31" Type="http://schemas.openxmlformats.org/officeDocument/2006/relationships/hyperlink" Target="consultantplus://offline/ref=1AE236B3AC1C228669A35FF29CA5F0A4639CDF40F2E6378E6C2051B444D4B940055BBF7FB2D2D0759E8230c4m6L" TargetMode="External"/><Relationship Id="rId52" Type="http://schemas.openxmlformats.org/officeDocument/2006/relationships/hyperlink" Target="consultantplus://offline/ref=1AE236B3AC1C228669A35FF29CA5F0A4639CDF40F5E6398F6D2C0CBE4C8DB5420254E068B59BDC749E823043c0mCL" TargetMode="External"/><Relationship Id="rId73" Type="http://schemas.openxmlformats.org/officeDocument/2006/relationships/hyperlink" Target="consultantplus://offline/ref=1AE236B3AC1C228669A341FF8AC9AEAB60968545F0EE3BD8347F0AE913DDB3174214E635cFm5L" TargetMode="External"/><Relationship Id="rId78" Type="http://schemas.openxmlformats.org/officeDocument/2006/relationships/hyperlink" Target="consultantplus://offline/ref=1AE236B3AC1C228669A35FF29CA5F0A4639CDF40F6E0328B6B2051B444D4B940055BBF7FB2D2D0759E8230c4m4L" TargetMode="External"/><Relationship Id="rId94" Type="http://schemas.openxmlformats.org/officeDocument/2006/relationships/hyperlink" Target="consultantplus://offline/ref=1AE236B3AC1C228669A35FF29CA5F0A4639CDF40FCE2338A6C2051B444D4B940055BBF7FB2D2D0759E8230c4mBL" TargetMode="External"/><Relationship Id="rId99" Type="http://schemas.openxmlformats.org/officeDocument/2006/relationships/hyperlink" Target="consultantplus://offline/ref=1AE236B3AC1C228669A35FF29CA5F0A4639CDF40FDEF3786612051B444D4B940055BBF7FB2D2D0759E8230c4mBL" TargetMode="External"/><Relationship Id="rId101" Type="http://schemas.openxmlformats.org/officeDocument/2006/relationships/hyperlink" Target="consultantplus://offline/ref=1AE236B3AC1C228669A35FF29CA5F0A4639CDF40F5E6398F6D2C0CBE4C8DB5420254E068B59BDC749E823043c0mCL" TargetMode="External"/><Relationship Id="rId122" Type="http://schemas.openxmlformats.org/officeDocument/2006/relationships/hyperlink" Target="consultantplus://offline/ref=1AE236B3AC1C228669A35FF29CA5F0A4639CDF40FDE63988682051B444D4B940055BBF7FB2D2D0759E8230c4m6L" TargetMode="External"/><Relationship Id="rId143" Type="http://schemas.openxmlformats.org/officeDocument/2006/relationships/hyperlink" Target="consultantplus://offline/ref=1AE236B3AC1C228669A35FF29CA5F0A4639CDF40F3EF388F6E2051B444D4B940055BBF7FB2D2D0759E8231c4m3L" TargetMode="External"/><Relationship Id="rId148" Type="http://schemas.openxmlformats.org/officeDocument/2006/relationships/hyperlink" Target="consultantplus://offline/ref=1AE236B3AC1C228669A35FF29CA5F0A4639CDF40F2EF398E682051B444D4B940055BBF7FB2D2D0759E8230c4m5L" TargetMode="External"/><Relationship Id="rId164" Type="http://schemas.openxmlformats.org/officeDocument/2006/relationships/hyperlink" Target="consultantplus://offline/ref=1AE236B3AC1C228669A35FF29CA5F0A4639CDF40F5E637886F2C0CBE4C8DB5420254E068B59BDC749E823042c0m9L" TargetMode="External"/><Relationship Id="rId169" Type="http://schemas.openxmlformats.org/officeDocument/2006/relationships/hyperlink" Target="consultantplus://offline/ref=1AE236B3AC1C228669A35FF29CA5F0A4639CDF40F5E6368B6A220CBE4C8DB5420254E068B59BDC749E823047c0mBL" TargetMode="External"/><Relationship Id="rId185" Type="http://schemas.openxmlformats.org/officeDocument/2006/relationships/hyperlink" Target="consultantplus://offline/ref=1AE236B3AC1C228669A35FF29CA5F0A4639CDF40F1E03389612051B444D4B940055BBF7FB2D2D0759E8232c4m0L" TargetMode="External"/><Relationship Id="rId4" Type="http://schemas.openxmlformats.org/officeDocument/2006/relationships/webSettings" Target="webSettings.xml"/><Relationship Id="rId9" Type="http://schemas.openxmlformats.org/officeDocument/2006/relationships/hyperlink" Target="consultantplus://offline/ref=1AE236B3AC1C228669A35FF29CA5F0A4639CDF40F6E0328B6B2051B444D4B940055BBF7FB2D2D0759E8230c4m6L" TargetMode="External"/><Relationship Id="rId180" Type="http://schemas.openxmlformats.org/officeDocument/2006/relationships/hyperlink" Target="consultantplus://offline/ref=1AE236B3AC1C228669A35FF29CA5F0A4639CDF40F3EF388F6E2051B444D4B940055BBF7FB2D2D0759E8232c4m1L" TargetMode="External"/><Relationship Id="rId26" Type="http://schemas.openxmlformats.org/officeDocument/2006/relationships/hyperlink" Target="consultantplus://offline/ref=1AE236B3AC1C228669A35FF29CA5F0A4639CDF40F0EE318E6F2051B444D4B940055BBF7FB2D2D0759E8230c4m6L" TargetMode="External"/><Relationship Id="rId47" Type="http://schemas.openxmlformats.org/officeDocument/2006/relationships/hyperlink" Target="consultantplus://offline/ref=1AE236B3AC1C228669A35FF29CA5F0A4639CDF40FDE1328B6A2051B444D4B940055BBF7FB2D2D0759E8231c4m7L" TargetMode="External"/><Relationship Id="rId68" Type="http://schemas.openxmlformats.org/officeDocument/2006/relationships/hyperlink" Target="consultantplus://offline/ref=1AE236B3AC1C228669A35FF29CA5F0A4639CDF40F0E73287692051B444D4B940055BBF7FB2D2D0759E8230c4m5L" TargetMode="External"/><Relationship Id="rId89" Type="http://schemas.openxmlformats.org/officeDocument/2006/relationships/hyperlink" Target="consultantplus://offline/ref=1AE236B3AC1C228669A35FF29CA5F0A4639CDF40F5E6388F6C220CBE4C8DB5420254E068B59BDC749E823042c0mDL" TargetMode="External"/><Relationship Id="rId112" Type="http://schemas.openxmlformats.org/officeDocument/2006/relationships/hyperlink" Target="consultantplus://offline/ref=1AE236B3AC1C228669A35FF29CA5F0A4639CDF40F0E13489612051B444D4B940055BBF7FB2D2D0759E8230c4m6L" TargetMode="External"/><Relationship Id="rId133" Type="http://schemas.openxmlformats.org/officeDocument/2006/relationships/hyperlink" Target="consultantplus://offline/ref=1AE236B3AC1C228669A35FF29CA5F0A4639CDF40F5E6368B6A220CBE4C8DB5420254E068B59BDC749E823043c0mFL" TargetMode="External"/><Relationship Id="rId154" Type="http://schemas.openxmlformats.org/officeDocument/2006/relationships/hyperlink" Target="consultantplus://offline/ref=1AE236B3AC1C228669A35FF29CA5F0A4639CDF40F5E635866C2D0CBE4C8DB5420254E068B59BDC749E823041c0mAL" TargetMode="External"/><Relationship Id="rId175" Type="http://schemas.openxmlformats.org/officeDocument/2006/relationships/hyperlink" Target="consultantplus://offline/ref=1AE236B3AC1C228669A35FF29CA5F0A4639CDF40F5E6368B6A220CBE4C8DB5420254E068B59BDC749E823045c0m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10139</Words>
  <Characters>57793</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Антонова Юлия Александровна</dc:creator>
  <cp:lastModifiedBy>Антонова Юлия Александровна</cp:lastModifiedBy>
  <cp:revision>1</cp:revision>
  <dcterms:created xsi:type="dcterms:W3CDTF">2017-06-28T11:38:00Z</dcterms:created>
  <dcterms:modified xsi:type="dcterms:W3CDTF">2017-06-28T11:39:00Z</dcterms:modified>
</cp:coreProperties>
</file>