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50" w:rsidRDefault="0013225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32250" w:rsidRDefault="00132250">
      <w:pPr>
        <w:pStyle w:val="ConsPlusNormal"/>
        <w:jc w:val="both"/>
        <w:outlineLvl w:val="0"/>
      </w:pPr>
    </w:p>
    <w:p w:rsidR="00132250" w:rsidRDefault="00132250">
      <w:pPr>
        <w:pStyle w:val="ConsPlusTitle"/>
        <w:jc w:val="center"/>
        <w:outlineLvl w:val="0"/>
      </w:pPr>
      <w:r>
        <w:t>ПРАВИТЕЛЬСТВО ПЕНЗЕНСКОЙ ОБЛАСТИ</w:t>
      </w:r>
    </w:p>
    <w:p w:rsidR="00132250" w:rsidRDefault="00132250">
      <w:pPr>
        <w:pStyle w:val="ConsPlusTitle"/>
        <w:jc w:val="center"/>
      </w:pPr>
    </w:p>
    <w:p w:rsidR="00132250" w:rsidRDefault="00132250">
      <w:pPr>
        <w:pStyle w:val="ConsPlusTitle"/>
        <w:jc w:val="center"/>
      </w:pPr>
      <w:r>
        <w:t>ПОСТАНОВЛЕНИЕ</w:t>
      </w:r>
    </w:p>
    <w:p w:rsidR="00132250" w:rsidRDefault="00132250">
      <w:pPr>
        <w:pStyle w:val="ConsPlusTitle"/>
        <w:jc w:val="center"/>
      </w:pPr>
      <w:r>
        <w:t>от 20 июня 2006 г. N 422-пП</w:t>
      </w:r>
    </w:p>
    <w:p w:rsidR="00132250" w:rsidRDefault="00132250">
      <w:pPr>
        <w:pStyle w:val="ConsPlusTitle"/>
        <w:jc w:val="center"/>
      </w:pPr>
    </w:p>
    <w:p w:rsidR="00132250" w:rsidRDefault="00132250">
      <w:pPr>
        <w:pStyle w:val="ConsPlusTitle"/>
        <w:jc w:val="center"/>
      </w:pPr>
      <w:r>
        <w:t xml:space="preserve">ВОПРОСЫ ПРОВЕДЕНИЯ АТТЕСТАЦИИ </w:t>
      </w:r>
      <w:proofErr w:type="gramStart"/>
      <w:r>
        <w:t>ГОСУДАРСТВЕННЫХ</w:t>
      </w:r>
      <w:proofErr w:type="gramEnd"/>
      <w:r>
        <w:t xml:space="preserve"> ГРАЖДАНСКИХ</w:t>
      </w:r>
    </w:p>
    <w:p w:rsidR="00132250" w:rsidRDefault="00132250">
      <w:pPr>
        <w:pStyle w:val="ConsPlusTitle"/>
        <w:jc w:val="center"/>
      </w:pPr>
      <w:r>
        <w:t>СЛУЖАЩИХ ПРАВИТЕЛЬСТВА ПЕНЗЕНСКОЙ ОБЛАСТИ,</w:t>
      </w:r>
    </w:p>
    <w:p w:rsidR="00132250" w:rsidRDefault="00132250">
      <w:pPr>
        <w:pStyle w:val="ConsPlusTitle"/>
        <w:jc w:val="center"/>
      </w:pPr>
      <w:r>
        <w:t>ИСПОЛНИТЕЛЬНЫХ ОРГАНОВ ГОСУДАРСТВЕННОЙ ВЛАСТИ</w:t>
      </w:r>
    </w:p>
    <w:p w:rsidR="00132250" w:rsidRDefault="00132250">
      <w:pPr>
        <w:pStyle w:val="ConsPlusTitle"/>
        <w:jc w:val="center"/>
      </w:pPr>
      <w:r>
        <w:t>ПЕНЗЕНСКОЙ ОБЛАСТИ</w:t>
      </w:r>
    </w:p>
    <w:p w:rsidR="00132250" w:rsidRDefault="00132250">
      <w:pPr>
        <w:pStyle w:val="ConsPlusNormal"/>
        <w:jc w:val="center"/>
      </w:pPr>
    </w:p>
    <w:p w:rsidR="00132250" w:rsidRDefault="00132250">
      <w:pPr>
        <w:pStyle w:val="ConsPlusNormal"/>
        <w:jc w:val="center"/>
      </w:pPr>
      <w:r>
        <w:t>Список изменяющих документов</w:t>
      </w:r>
    </w:p>
    <w:p w:rsidR="00132250" w:rsidRDefault="00132250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132250" w:rsidRDefault="00132250">
      <w:pPr>
        <w:pStyle w:val="ConsPlusNormal"/>
        <w:jc w:val="center"/>
      </w:pPr>
      <w:r>
        <w:t xml:space="preserve">от 18.09.2006 </w:t>
      </w:r>
      <w:hyperlink r:id="rId6" w:history="1">
        <w:r>
          <w:rPr>
            <w:color w:val="0000FF"/>
          </w:rPr>
          <w:t>N 596-пП</w:t>
        </w:r>
      </w:hyperlink>
      <w:r>
        <w:t xml:space="preserve">, от 16.05.2007 </w:t>
      </w:r>
      <w:hyperlink r:id="rId7" w:history="1">
        <w:r>
          <w:rPr>
            <w:color w:val="0000FF"/>
          </w:rPr>
          <w:t>N 335-пП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06.03.2008 </w:t>
      </w:r>
      <w:hyperlink r:id="rId8" w:history="1">
        <w:r>
          <w:rPr>
            <w:color w:val="0000FF"/>
          </w:rPr>
          <w:t>N 145-пП</w:t>
        </w:r>
      </w:hyperlink>
      <w:r>
        <w:t xml:space="preserve">, от 31.03.2008 </w:t>
      </w:r>
      <w:hyperlink r:id="rId9" w:history="1">
        <w:r>
          <w:rPr>
            <w:color w:val="0000FF"/>
          </w:rPr>
          <w:t>N 199-пП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30.07.2008 </w:t>
      </w:r>
      <w:hyperlink r:id="rId10" w:history="1">
        <w:r>
          <w:rPr>
            <w:color w:val="0000FF"/>
          </w:rPr>
          <w:t>N 473-пП</w:t>
        </w:r>
      </w:hyperlink>
      <w:r>
        <w:t xml:space="preserve">, от 17.09.2008 </w:t>
      </w:r>
      <w:hyperlink r:id="rId11" w:history="1">
        <w:r>
          <w:rPr>
            <w:color w:val="0000FF"/>
          </w:rPr>
          <w:t>N 607-пП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03.02.2009 </w:t>
      </w:r>
      <w:hyperlink r:id="rId12" w:history="1">
        <w:r>
          <w:rPr>
            <w:color w:val="0000FF"/>
          </w:rPr>
          <w:t>N 68-пП</w:t>
        </w:r>
      </w:hyperlink>
      <w:r>
        <w:t xml:space="preserve">, от 17.03.2009 </w:t>
      </w:r>
      <w:hyperlink r:id="rId13" w:history="1">
        <w:r>
          <w:rPr>
            <w:color w:val="0000FF"/>
          </w:rPr>
          <w:t>N 191-пП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13.08.2009 </w:t>
      </w:r>
      <w:hyperlink r:id="rId14" w:history="1">
        <w:r>
          <w:rPr>
            <w:color w:val="0000FF"/>
          </w:rPr>
          <w:t>N 652-пП</w:t>
        </w:r>
      </w:hyperlink>
      <w:r>
        <w:t xml:space="preserve">, от 11.03.2010 </w:t>
      </w:r>
      <w:hyperlink r:id="rId15" w:history="1">
        <w:r>
          <w:rPr>
            <w:color w:val="0000FF"/>
          </w:rPr>
          <w:t>N 119-пП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30.04.2010 </w:t>
      </w:r>
      <w:hyperlink r:id="rId16" w:history="1">
        <w:r>
          <w:rPr>
            <w:color w:val="0000FF"/>
          </w:rPr>
          <w:t>N 261-пП</w:t>
        </w:r>
      </w:hyperlink>
      <w:r>
        <w:t xml:space="preserve">, от 08.06.2010 </w:t>
      </w:r>
      <w:hyperlink r:id="rId17" w:history="1">
        <w:r>
          <w:rPr>
            <w:color w:val="0000FF"/>
          </w:rPr>
          <w:t>N 338-пП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18.08.2010 </w:t>
      </w:r>
      <w:hyperlink r:id="rId18" w:history="1">
        <w:r>
          <w:rPr>
            <w:color w:val="0000FF"/>
          </w:rPr>
          <w:t>N 468-пП</w:t>
        </w:r>
      </w:hyperlink>
      <w:r>
        <w:t xml:space="preserve">, от 16.11.2010 </w:t>
      </w:r>
      <w:hyperlink r:id="rId19" w:history="1">
        <w:r>
          <w:rPr>
            <w:color w:val="0000FF"/>
          </w:rPr>
          <w:t>N 735-пП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18.03.2011 </w:t>
      </w:r>
      <w:hyperlink r:id="rId20" w:history="1">
        <w:r>
          <w:rPr>
            <w:color w:val="0000FF"/>
          </w:rPr>
          <w:t>N 147-пП</w:t>
        </w:r>
      </w:hyperlink>
      <w:r>
        <w:t xml:space="preserve">, от 08.09.2011 </w:t>
      </w:r>
      <w:hyperlink r:id="rId21" w:history="1">
        <w:r>
          <w:rPr>
            <w:color w:val="0000FF"/>
          </w:rPr>
          <w:t>N 627-пП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24.01.2012 </w:t>
      </w:r>
      <w:hyperlink r:id="rId22" w:history="1">
        <w:r>
          <w:rPr>
            <w:color w:val="0000FF"/>
          </w:rPr>
          <w:t>N 26-пП</w:t>
        </w:r>
      </w:hyperlink>
      <w:r>
        <w:t xml:space="preserve">, от 08.02.2012 </w:t>
      </w:r>
      <w:hyperlink r:id="rId23" w:history="1">
        <w:r>
          <w:rPr>
            <w:color w:val="0000FF"/>
          </w:rPr>
          <w:t>N 64-пП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24.04.2012 </w:t>
      </w:r>
      <w:hyperlink r:id="rId24" w:history="1">
        <w:r>
          <w:rPr>
            <w:color w:val="0000FF"/>
          </w:rPr>
          <w:t>N 296-пП</w:t>
        </w:r>
      </w:hyperlink>
      <w:r>
        <w:t xml:space="preserve">, от 26.08.2013 </w:t>
      </w:r>
      <w:hyperlink r:id="rId25" w:history="1">
        <w:r>
          <w:rPr>
            <w:color w:val="0000FF"/>
          </w:rPr>
          <w:t>N 610-пП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02.04.2014 </w:t>
      </w:r>
      <w:hyperlink r:id="rId26" w:history="1">
        <w:r>
          <w:rPr>
            <w:color w:val="0000FF"/>
          </w:rPr>
          <w:t>N 215-пП</w:t>
        </w:r>
      </w:hyperlink>
      <w:r>
        <w:t xml:space="preserve">, от 11.09.2014 </w:t>
      </w:r>
      <w:hyperlink r:id="rId27" w:history="1">
        <w:r>
          <w:rPr>
            <w:color w:val="0000FF"/>
          </w:rPr>
          <w:t>N 638-пП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09.02.2015 </w:t>
      </w:r>
      <w:hyperlink r:id="rId28" w:history="1">
        <w:r>
          <w:rPr>
            <w:color w:val="0000FF"/>
          </w:rPr>
          <w:t>N 42-пП</w:t>
        </w:r>
      </w:hyperlink>
      <w:r>
        <w:t xml:space="preserve">, от 18.02.2015 </w:t>
      </w:r>
      <w:hyperlink r:id="rId29" w:history="1">
        <w:r>
          <w:rPr>
            <w:color w:val="0000FF"/>
          </w:rPr>
          <w:t>N 70-пП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06.03.2015 </w:t>
      </w:r>
      <w:hyperlink r:id="rId30" w:history="1">
        <w:r>
          <w:rPr>
            <w:color w:val="0000FF"/>
          </w:rPr>
          <w:t>N 111-пП</w:t>
        </w:r>
      </w:hyperlink>
      <w:r>
        <w:t xml:space="preserve">, от 03.06.2015 </w:t>
      </w:r>
      <w:hyperlink r:id="rId31" w:history="1">
        <w:r>
          <w:rPr>
            <w:color w:val="0000FF"/>
          </w:rPr>
          <w:t>N 300-пП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14.12.2015 </w:t>
      </w:r>
      <w:hyperlink r:id="rId32" w:history="1">
        <w:r>
          <w:rPr>
            <w:color w:val="0000FF"/>
          </w:rPr>
          <w:t>N 692-пП</w:t>
        </w:r>
      </w:hyperlink>
      <w:r>
        <w:t xml:space="preserve">, от 27.07.2016 </w:t>
      </w:r>
      <w:hyperlink r:id="rId33" w:history="1">
        <w:r>
          <w:rPr>
            <w:color w:val="0000FF"/>
          </w:rPr>
          <w:t>N 385-пП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16.09.2016 </w:t>
      </w:r>
      <w:hyperlink r:id="rId34" w:history="1">
        <w:r>
          <w:rPr>
            <w:color w:val="0000FF"/>
          </w:rPr>
          <w:t>N 477-пП</w:t>
        </w:r>
      </w:hyperlink>
      <w:r>
        <w:t>)</w:t>
      </w:r>
    </w:p>
    <w:p w:rsidR="00132250" w:rsidRDefault="00132250">
      <w:pPr>
        <w:pStyle w:val="ConsPlusNormal"/>
        <w:jc w:val="center"/>
      </w:pPr>
    </w:p>
    <w:p w:rsidR="00132250" w:rsidRDefault="0013225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Федерации", </w:t>
      </w:r>
      <w:hyperlink r:id="rId3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 февраля 2005 года N 110 "О проведении аттестации государственных гражданских служащих Российской Федерации" Правительство Пензенской области постановляет: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Первым заместителям, заместителям Председателя Правительства Пензенской области, руководителям структурных подразделений Правительства, исполнительных органов государственной власти Пензенской области в целях повышения эффективности государственной гражданской службы Пензенской области, профессионального уровня государственных гражданских служащих обеспечить проведение аттестации государственных гражданских служащих Правительства, исполнительных органов государственной власти Пензенской области в строгом соответствии с утвержденным вышеназванным Указом Президента Российской Федерации </w:t>
      </w:r>
      <w:hyperlink r:id="rId37" w:history="1">
        <w:r>
          <w:rPr>
            <w:color w:val="0000FF"/>
          </w:rPr>
          <w:t>Положением</w:t>
        </w:r>
      </w:hyperlink>
      <w:r>
        <w:t xml:space="preserve"> о проведении аттестации государственных гражданских</w:t>
      </w:r>
      <w:proofErr w:type="gramEnd"/>
      <w:r>
        <w:t xml:space="preserve"> служащих Российской Федерации.</w:t>
      </w:r>
    </w:p>
    <w:p w:rsidR="00132250" w:rsidRDefault="0013225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16.11.2010 </w:t>
      </w:r>
      <w:hyperlink r:id="rId38" w:history="1">
        <w:r>
          <w:rPr>
            <w:color w:val="0000FF"/>
          </w:rPr>
          <w:t>N 735-пП</w:t>
        </w:r>
      </w:hyperlink>
      <w:r>
        <w:t xml:space="preserve">, от 08.09.2011 </w:t>
      </w:r>
      <w:hyperlink r:id="rId39" w:history="1">
        <w:r>
          <w:rPr>
            <w:color w:val="0000FF"/>
          </w:rPr>
          <w:t>N 627-пП</w:t>
        </w:r>
      </w:hyperlink>
      <w:r>
        <w:t>)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>2. Установить, что расходы на проведение аттестации, в том числе и расходы на оплату труда независимых экспертов, в Правительстве Пензенской области, исполнительных органах государственной власти Пензенской области производятся за счет средств бюджета Пензенской области, предусмотренных на их содержание.</w:t>
      </w:r>
    </w:p>
    <w:p w:rsidR="00132250" w:rsidRDefault="0013225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16.11.2010 </w:t>
      </w:r>
      <w:hyperlink r:id="rId40" w:history="1">
        <w:r>
          <w:rPr>
            <w:color w:val="0000FF"/>
          </w:rPr>
          <w:t>N 735-пП</w:t>
        </w:r>
      </w:hyperlink>
      <w:r>
        <w:t xml:space="preserve">, от 08.09.2011 </w:t>
      </w:r>
      <w:hyperlink r:id="rId41" w:history="1">
        <w:r>
          <w:rPr>
            <w:color w:val="0000FF"/>
          </w:rPr>
          <w:t>N 627-пП</w:t>
        </w:r>
      </w:hyperlink>
      <w:r>
        <w:t>)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lastRenderedPageBreak/>
        <w:t xml:space="preserve">3. Утвердить </w:t>
      </w:r>
      <w:hyperlink w:anchor="P57" w:history="1">
        <w:r>
          <w:rPr>
            <w:color w:val="0000FF"/>
          </w:rPr>
          <w:t>состав</w:t>
        </w:r>
      </w:hyperlink>
      <w:r>
        <w:t xml:space="preserve">, </w:t>
      </w:r>
      <w:hyperlink w:anchor="P117" w:history="1">
        <w:r>
          <w:rPr>
            <w:color w:val="0000FF"/>
          </w:rPr>
          <w:t>Порядок</w:t>
        </w:r>
      </w:hyperlink>
      <w:r>
        <w:t xml:space="preserve"> работы аттестационной комиссии Правительства Пензенской области согласно приложениям N 1, N 2.</w:t>
      </w:r>
    </w:p>
    <w:p w:rsidR="00132250" w:rsidRDefault="0013225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06.03.2008 </w:t>
      </w:r>
      <w:hyperlink r:id="rId42" w:history="1">
        <w:r>
          <w:rPr>
            <w:color w:val="0000FF"/>
          </w:rPr>
          <w:t>N 145-пП</w:t>
        </w:r>
      </w:hyperlink>
      <w:r>
        <w:t xml:space="preserve">, от 16.11.2010 </w:t>
      </w:r>
      <w:hyperlink r:id="rId43" w:history="1">
        <w:r>
          <w:rPr>
            <w:color w:val="0000FF"/>
          </w:rPr>
          <w:t>N 735-пП</w:t>
        </w:r>
      </w:hyperlink>
      <w:r>
        <w:t xml:space="preserve">, от 08.09.2011 </w:t>
      </w:r>
      <w:hyperlink r:id="rId44" w:history="1">
        <w:r>
          <w:rPr>
            <w:color w:val="0000FF"/>
          </w:rPr>
          <w:t>N 627-пП</w:t>
        </w:r>
      </w:hyperlink>
      <w:r>
        <w:t>)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>4. Поручить организационно-методическое обеспечение проведения аттестации в исполнительных органах государственной власти Пензенской области Управлению государственной службы и кадров Правительства Пензенской области.</w:t>
      </w:r>
    </w:p>
    <w:p w:rsidR="00132250" w:rsidRDefault="0013225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06.03.2008 </w:t>
      </w:r>
      <w:hyperlink r:id="rId45" w:history="1">
        <w:r>
          <w:rPr>
            <w:color w:val="0000FF"/>
          </w:rPr>
          <w:t>N 145-пП</w:t>
        </w:r>
      </w:hyperlink>
      <w:r>
        <w:t xml:space="preserve">, от 11.03.2010 </w:t>
      </w:r>
      <w:hyperlink r:id="rId46" w:history="1">
        <w:r>
          <w:rPr>
            <w:color w:val="0000FF"/>
          </w:rPr>
          <w:t>N 119-пП</w:t>
        </w:r>
      </w:hyperlink>
      <w:r>
        <w:t xml:space="preserve">, от 30.04.2010 </w:t>
      </w:r>
      <w:hyperlink r:id="rId47" w:history="1">
        <w:r>
          <w:rPr>
            <w:color w:val="0000FF"/>
          </w:rPr>
          <w:t>N 261-пП</w:t>
        </w:r>
      </w:hyperlink>
      <w:r>
        <w:t xml:space="preserve">, от 18.08.2010 </w:t>
      </w:r>
      <w:hyperlink r:id="rId48" w:history="1">
        <w:r>
          <w:rPr>
            <w:color w:val="0000FF"/>
          </w:rPr>
          <w:t>N 468-пП</w:t>
        </w:r>
      </w:hyperlink>
      <w:r>
        <w:t>)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>5. Признать утратившим силу Постановление Правительства Пензенской области от 04.05.2005 N 236-пП "Вопросы проведения аттестации государственных гражданских служащих аппарата Правительства Пензенской области, исполнительных органов государственной власти Пензенской области".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>6. Опубликовать настоящее Постановление в средствах массовой информации.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132250" w:rsidRDefault="0013225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08.02.2012 N 64-пП)</w:t>
      </w: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</w:pPr>
      <w:r>
        <w:t>Губернатор Пензенской области</w:t>
      </w:r>
    </w:p>
    <w:p w:rsidR="00132250" w:rsidRDefault="00132250">
      <w:pPr>
        <w:pStyle w:val="ConsPlusNormal"/>
        <w:jc w:val="right"/>
      </w:pPr>
      <w:r>
        <w:t>В.К.БОЧКАРЕВ</w:t>
      </w: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</w:pPr>
    </w:p>
    <w:p w:rsidR="00132250" w:rsidRDefault="00132250">
      <w:pPr>
        <w:sectPr w:rsidR="00132250" w:rsidSect="00BC7D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2250" w:rsidRDefault="00132250">
      <w:pPr>
        <w:pStyle w:val="ConsPlusNormal"/>
        <w:jc w:val="right"/>
        <w:outlineLvl w:val="0"/>
      </w:pPr>
      <w:r>
        <w:lastRenderedPageBreak/>
        <w:t>Приложение 1</w:t>
      </w: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</w:pPr>
      <w:r>
        <w:t>Утвержден</w:t>
      </w:r>
    </w:p>
    <w:p w:rsidR="00132250" w:rsidRDefault="00132250">
      <w:pPr>
        <w:pStyle w:val="ConsPlusNormal"/>
        <w:jc w:val="right"/>
      </w:pPr>
      <w:r>
        <w:t>Постановлением</w:t>
      </w:r>
    </w:p>
    <w:p w:rsidR="00132250" w:rsidRDefault="00132250">
      <w:pPr>
        <w:pStyle w:val="ConsPlusNormal"/>
        <w:jc w:val="right"/>
      </w:pPr>
      <w:r>
        <w:t>Правительства Пензенской области</w:t>
      </w:r>
    </w:p>
    <w:p w:rsidR="00132250" w:rsidRDefault="00132250">
      <w:pPr>
        <w:pStyle w:val="ConsPlusNormal"/>
        <w:jc w:val="right"/>
      </w:pPr>
      <w:r>
        <w:t>от 20 июня 2006 г. N 422-пП</w:t>
      </w: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Title"/>
        <w:jc w:val="center"/>
      </w:pPr>
      <w:bookmarkStart w:id="0" w:name="P57"/>
      <w:bookmarkEnd w:id="0"/>
      <w:r>
        <w:t>СОСТАВ</w:t>
      </w:r>
    </w:p>
    <w:p w:rsidR="00132250" w:rsidRDefault="00132250">
      <w:pPr>
        <w:pStyle w:val="ConsPlusTitle"/>
        <w:jc w:val="center"/>
      </w:pPr>
      <w:r>
        <w:t>АТТЕСТАЦИОННОЙ КОМИССИИ ПРАВИТЕЛЬСТВА</w:t>
      </w:r>
    </w:p>
    <w:p w:rsidR="00132250" w:rsidRDefault="00132250">
      <w:pPr>
        <w:pStyle w:val="ConsPlusTitle"/>
        <w:jc w:val="center"/>
      </w:pPr>
      <w:r>
        <w:t>ПЕНЗЕНСКОЙ ОБЛАСТИ</w:t>
      </w:r>
    </w:p>
    <w:p w:rsidR="00132250" w:rsidRDefault="00132250">
      <w:pPr>
        <w:pStyle w:val="ConsPlusNormal"/>
        <w:jc w:val="center"/>
      </w:pPr>
    </w:p>
    <w:p w:rsidR="00132250" w:rsidRDefault="00132250">
      <w:pPr>
        <w:pStyle w:val="ConsPlusNormal"/>
        <w:jc w:val="center"/>
      </w:pPr>
      <w:r>
        <w:t>Список изменяющих документов</w:t>
      </w:r>
    </w:p>
    <w:p w:rsidR="00132250" w:rsidRDefault="00132250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132250" w:rsidRDefault="00132250">
      <w:pPr>
        <w:pStyle w:val="ConsPlusNormal"/>
        <w:jc w:val="center"/>
      </w:pPr>
      <w:r>
        <w:t xml:space="preserve">от 18.03.2011 </w:t>
      </w:r>
      <w:hyperlink r:id="rId50" w:history="1">
        <w:r>
          <w:rPr>
            <w:color w:val="0000FF"/>
          </w:rPr>
          <w:t>N 147-пП</w:t>
        </w:r>
      </w:hyperlink>
      <w:r>
        <w:t xml:space="preserve">, от 08.09.2011 </w:t>
      </w:r>
      <w:hyperlink r:id="rId51" w:history="1">
        <w:r>
          <w:rPr>
            <w:color w:val="0000FF"/>
          </w:rPr>
          <w:t>N 627-пП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24.01.2012 </w:t>
      </w:r>
      <w:hyperlink r:id="rId52" w:history="1">
        <w:r>
          <w:rPr>
            <w:color w:val="0000FF"/>
          </w:rPr>
          <w:t>N 26-пП</w:t>
        </w:r>
      </w:hyperlink>
      <w:r>
        <w:t xml:space="preserve">, от 24.04.2012 </w:t>
      </w:r>
      <w:hyperlink r:id="rId53" w:history="1">
        <w:r>
          <w:rPr>
            <w:color w:val="0000FF"/>
          </w:rPr>
          <w:t>N 296-пП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26.08.2013 </w:t>
      </w:r>
      <w:hyperlink r:id="rId54" w:history="1">
        <w:r>
          <w:rPr>
            <w:color w:val="0000FF"/>
          </w:rPr>
          <w:t>N 610-пП</w:t>
        </w:r>
      </w:hyperlink>
      <w:r>
        <w:t xml:space="preserve">, от 02.04.2014 </w:t>
      </w:r>
      <w:hyperlink r:id="rId55" w:history="1">
        <w:r>
          <w:rPr>
            <w:color w:val="0000FF"/>
          </w:rPr>
          <w:t>N 215-пП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11.09.2014 </w:t>
      </w:r>
      <w:hyperlink r:id="rId56" w:history="1">
        <w:r>
          <w:rPr>
            <w:color w:val="0000FF"/>
          </w:rPr>
          <w:t>N 638-пП</w:t>
        </w:r>
      </w:hyperlink>
      <w:r>
        <w:t xml:space="preserve">, от 09.02.2015 </w:t>
      </w:r>
      <w:hyperlink r:id="rId57" w:history="1">
        <w:r>
          <w:rPr>
            <w:color w:val="0000FF"/>
          </w:rPr>
          <w:t>N 42-пП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18.02.2015 </w:t>
      </w:r>
      <w:hyperlink r:id="rId58" w:history="1">
        <w:r>
          <w:rPr>
            <w:color w:val="0000FF"/>
          </w:rPr>
          <w:t>N 70-пП</w:t>
        </w:r>
      </w:hyperlink>
      <w:r>
        <w:t xml:space="preserve">, от 06.03.2015 </w:t>
      </w:r>
      <w:hyperlink r:id="rId59" w:history="1">
        <w:r>
          <w:rPr>
            <w:color w:val="0000FF"/>
          </w:rPr>
          <w:t>N 111-пП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03.06.2015 </w:t>
      </w:r>
      <w:hyperlink r:id="rId60" w:history="1">
        <w:r>
          <w:rPr>
            <w:color w:val="0000FF"/>
          </w:rPr>
          <w:t>N 300-пП</w:t>
        </w:r>
      </w:hyperlink>
      <w:r>
        <w:t xml:space="preserve">, от 14.12.2015 </w:t>
      </w:r>
      <w:hyperlink r:id="rId61" w:history="1">
        <w:r>
          <w:rPr>
            <w:color w:val="0000FF"/>
          </w:rPr>
          <w:t>N 692-пП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27.07.2016 </w:t>
      </w:r>
      <w:hyperlink r:id="rId62" w:history="1">
        <w:r>
          <w:rPr>
            <w:color w:val="0000FF"/>
          </w:rPr>
          <w:t>N 385-пП</w:t>
        </w:r>
      </w:hyperlink>
      <w:r>
        <w:t xml:space="preserve">, от 16.09.2016 </w:t>
      </w:r>
      <w:hyperlink r:id="rId63" w:history="1">
        <w:r>
          <w:rPr>
            <w:color w:val="0000FF"/>
          </w:rPr>
          <w:t>N 477-пП</w:t>
        </w:r>
      </w:hyperlink>
      <w:r>
        <w:t>)</w:t>
      </w:r>
    </w:p>
    <w:p w:rsidR="00132250" w:rsidRDefault="0013225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30"/>
        <w:gridCol w:w="6746"/>
      </w:tblGrid>
      <w:tr w:rsidR="00132250">
        <w:tc>
          <w:tcPr>
            <w:tcW w:w="2551" w:type="dxa"/>
          </w:tcPr>
          <w:p w:rsidR="00132250" w:rsidRDefault="00132250">
            <w:pPr>
              <w:pStyle w:val="ConsPlusNormal"/>
            </w:pPr>
            <w:r>
              <w:t>Рябихина</w:t>
            </w:r>
          </w:p>
          <w:p w:rsidR="00132250" w:rsidRDefault="00132250">
            <w:pPr>
              <w:pStyle w:val="ConsPlusNormal"/>
            </w:pPr>
            <w:r>
              <w:t>Лариса Юрьевна</w:t>
            </w:r>
          </w:p>
        </w:tc>
        <w:tc>
          <w:tcPr>
            <w:tcW w:w="330" w:type="dxa"/>
          </w:tcPr>
          <w:p w:rsidR="00132250" w:rsidRDefault="0013225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</w:tcPr>
          <w:p w:rsidR="00132250" w:rsidRDefault="00132250">
            <w:pPr>
              <w:pStyle w:val="ConsPlusNormal"/>
              <w:jc w:val="both"/>
            </w:pPr>
            <w:r>
              <w:t>руководитель аппарата Губернатора и Правительства Пензенской области (председатель комиссии)</w:t>
            </w:r>
          </w:p>
        </w:tc>
      </w:tr>
      <w:tr w:rsidR="00132250">
        <w:tc>
          <w:tcPr>
            <w:tcW w:w="2551" w:type="dxa"/>
          </w:tcPr>
          <w:p w:rsidR="00132250" w:rsidRDefault="00132250">
            <w:pPr>
              <w:pStyle w:val="ConsPlusNormal"/>
            </w:pPr>
            <w:r>
              <w:t>Балашов</w:t>
            </w:r>
          </w:p>
          <w:p w:rsidR="00132250" w:rsidRDefault="00132250">
            <w:pPr>
              <w:pStyle w:val="ConsPlusNormal"/>
            </w:pPr>
            <w:r>
              <w:t>Игорь Александрович</w:t>
            </w:r>
          </w:p>
        </w:tc>
        <w:tc>
          <w:tcPr>
            <w:tcW w:w="330" w:type="dxa"/>
          </w:tcPr>
          <w:p w:rsidR="00132250" w:rsidRDefault="00132250">
            <w:pPr>
              <w:pStyle w:val="ConsPlusNormal"/>
            </w:pPr>
            <w:r>
              <w:t>-</w:t>
            </w:r>
          </w:p>
        </w:tc>
        <w:tc>
          <w:tcPr>
            <w:tcW w:w="6746" w:type="dxa"/>
          </w:tcPr>
          <w:p w:rsidR="00132250" w:rsidRDefault="00132250">
            <w:pPr>
              <w:pStyle w:val="ConsPlusNormal"/>
            </w:pPr>
            <w:r>
              <w:t>заместитель руководителя аппарата - начальник Управления государственной службы и кадров Правительства Пензенской области (заместитель председателя комиссии)</w:t>
            </w:r>
          </w:p>
        </w:tc>
      </w:tr>
      <w:tr w:rsidR="00132250">
        <w:tc>
          <w:tcPr>
            <w:tcW w:w="2551" w:type="dxa"/>
          </w:tcPr>
          <w:p w:rsidR="00132250" w:rsidRDefault="00132250">
            <w:pPr>
              <w:pStyle w:val="ConsPlusNormal"/>
            </w:pPr>
            <w:r>
              <w:t>Иванов</w:t>
            </w:r>
          </w:p>
          <w:p w:rsidR="00132250" w:rsidRDefault="00132250">
            <w:pPr>
              <w:pStyle w:val="ConsPlusNormal"/>
            </w:pPr>
            <w:r>
              <w:t>Александр Николаевич</w:t>
            </w:r>
          </w:p>
        </w:tc>
        <w:tc>
          <w:tcPr>
            <w:tcW w:w="330" w:type="dxa"/>
          </w:tcPr>
          <w:p w:rsidR="00132250" w:rsidRDefault="0013225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</w:tcPr>
          <w:p w:rsidR="00132250" w:rsidRDefault="00132250">
            <w:pPr>
              <w:pStyle w:val="ConsPlusNormal"/>
              <w:jc w:val="both"/>
            </w:pPr>
            <w:r>
              <w:t>заместитель начальника отдела государственной службы и методического обеспечения муниципальной службы Управления государственной службы и кадров Правительства Пензенской области (секретарь комиссии)</w:t>
            </w:r>
          </w:p>
        </w:tc>
      </w:tr>
      <w:tr w:rsidR="00132250">
        <w:tc>
          <w:tcPr>
            <w:tcW w:w="2551" w:type="dxa"/>
          </w:tcPr>
          <w:p w:rsidR="00132250" w:rsidRDefault="00132250">
            <w:pPr>
              <w:pStyle w:val="ConsPlusNormal"/>
            </w:pPr>
            <w:r>
              <w:t>Банникова</w:t>
            </w:r>
          </w:p>
          <w:p w:rsidR="00132250" w:rsidRDefault="00132250">
            <w:pPr>
              <w:pStyle w:val="ConsPlusNormal"/>
            </w:pPr>
            <w:r>
              <w:lastRenderedPageBreak/>
              <w:t>Марина Юрьевна</w:t>
            </w:r>
          </w:p>
        </w:tc>
        <w:tc>
          <w:tcPr>
            <w:tcW w:w="330" w:type="dxa"/>
          </w:tcPr>
          <w:p w:rsidR="00132250" w:rsidRDefault="00132250">
            <w:pPr>
              <w:pStyle w:val="ConsPlusNormal"/>
              <w:jc w:val="both"/>
            </w:pPr>
            <w:r>
              <w:lastRenderedPageBreak/>
              <w:t>-</w:t>
            </w:r>
          </w:p>
        </w:tc>
        <w:tc>
          <w:tcPr>
            <w:tcW w:w="6746" w:type="dxa"/>
          </w:tcPr>
          <w:p w:rsidR="00132250" w:rsidRDefault="00132250">
            <w:pPr>
              <w:pStyle w:val="ConsPlusNormal"/>
              <w:jc w:val="both"/>
            </w:pPr>
            <w:r>
              <w:t xml:space="preserve">заместитель начальника управления - начальник отдела правовой </w:t>
            </w:r>
            <w:r>
              <w:lastRenderedPageBreak/>
              <w:t>экспертизы, мониторинга и судебной работы Правового управления Правительства Пензенской области</w:t>
            </w:r>
          </w:p>
        </w:tc>
      </w:tr>
      <w:tr w:rsidR="00132250">
        <w:tc>
          <w:tcPr>
            <w:tcW w:w="2551" w:type="dxa"/>
          </w:tcPr>
          <w:p w:rsidR="00132250" w:rsidRDefault="00132250">
            <w:pPr>
              <w:pStyle w:val="ConsPlusNormal"/>
            </w:pPr>
            <w:r>
              <w:lastRenderedPageBreak/>
              <w:t>Власова</w:t>
            </w:r>
          </w:p>
          <w:p w:rsidR="00132250" w:rsidRDefault="00132250">
            <w:pPr>
              <w:pStyle w:val="ConsPlusNormal"/>
            </w:pPr>
            <w:r>
              <w:t>Елена Вячеславовна</w:t>
            </w:r>
          </w:p>
        </w:tc>
        <w:tc>
          <w:tcPr>
            <w:tcW w:w="330" w:type="dxa"/>
          </w:tcPr>
          <w:p w:rsidR="00132250" w:rsidRDefault="0013225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</w:tcPr>
          <w:p w:rsidR="00132250" w:rsidRDefault="00132250">
            <w:pPr>
              <w:pStyle w:val="ConsPlusNormal"/>
              <w:jc w:val="both"/>
            </w:pPr>
            <w:r>
              <w:t xml:space="preserve">главный специалист-эксперт </w:t>
            </w:r>
            <w:proofErr w:type="gramStart"/>
            <w:r>
              <w:t>отдела дополнительного профессионального образования кадров Управления государственной службы</w:t>
            </w:r>
            <w:proofErr w:type="gramEnd"/>
            <w:r>
              <w:t xml:space="preserve"> и кадров Правительства Пензенской области</w:t>
            </w:r>
          </w:p>
        </w:tc>
      </w:tr>
      <w:tr w:rsidR="00132250">
        <w:tc>
          <w:tcPr>
            <w:tcW w:w="2551" w:type="dxa"/>
          </w:tcPr>
          <w:p w:rsidR="00132250" w:rsidRDefault="00132250">
            <w:pPr>
              <w:pStyle w:val="ConsPlusNormal"/>
            </w:pPr>
            <w:r>
              <w:t>Гудожников</w:t>
            </w:r>
          </w:p>
          <w:p w:rsidR="00132250" w:rsidRDefault="00132250">
            <w:pPr>
              <w:pStyle w:val="ConsPlusNormal"/>
            </w:pPr>
            <w:r>
              <w:t>Николай Егорович</w:t>
            </w:r>
          </w:p>
        </w:tc>
        <w:tc>
          <w:tcPr>
            <w:tcW w:w="330" w:type="dxa"/>
          </w:tcPr>
          <w:p w:rsidR="00132250" w:rsidRDefault="0013225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</w:tcPr>
          <w:p w:rsidR="00132250" w:rsidRDefault="00132250">
            <w:pPr>
              <w:pStyle w:val="ConsPlusNormal"/>
              <w:jc w:val="both"/>
            </w:pPr>
            <w:r>
              <w:t>начальник Управления по работе с обращениями граждан и организаций Правительства Пензенской области</w:t>
            </w:r>
          </w:p>
        </w:tc>
      </w:tr>
      <w:tr w:rsidR="00132250">
        <w:tc>
          <w:tcPr>
            <w:tcW w:w="2551" w:type="dxa"/>
          </w:tcPr>
          <w:p w:rsidR="00132250" w:rsidRDefault="00132250">
            <w:pPr>
              <w:pStyle w:val="ConsPlusNormal"/>
              <w:jc w:val="both"/>
            </w:pPr>
            <w:r>
              <w:t>Карпина</w:t>
            </w:r>
          </w:p>
          <w:p w:rsidR="00132250" w:rsidRDefault="00132250">
            <w:pPr>
              <w:pStyle w:val="ConsPlusNormal"/>
              <w:jc w:val="both"/>
            </w:pPr>
            <w:r>
              <w:t>Ольга Александровна</w:t>
            </w:r>
          </w:p>
        </w:tc>
        <w:tc>
          <w:tcPr>
            <w:tcW w:w="330" w:type="dxa"/>
          </w:tcPr>
          <w:p w:rsidR="00132250" w:rsidRDefault="0013225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</w:tcPr>
          <w:p w:rsidR="00132250" w:rsidRDefault="00132250">
            <w:pPr>
              <w:pStyle w:val="ConsPlusNormal"/>
            </w:pPr>
            <w:r>
              <w:t>заместитель начальника управления - начальник отдела государственной службы и методического обеспечения муниципальной службы Управления государственной службы и кадров Правительства Пензенской области</w:t>
            </w:r>
          </w:p>
        </w:tc>
      </w:tr>
      <w:tr w:rsidR="00132250">
        <w:tc>
          <w:tcPr>
            <w:tcW w:w="2551" w:type="dxa"/>
          </w:tcPr>
          <w:p w:rsidR="00132250" w:rsidRDefault="00132250">
            <w:pPr>
              <w:pStyle w:val="ConsPlusNormal"/>
            </w:pPr>
            <w:r>
              <w:t>Салмин</w:t>
            </w:r>
          </w:p>
          <w:p w:rsidR="00132250" w:rsidRDefault="00132250">
            <w:pPr>
              <w:pStyle w:val="ConsPlusNormal"/>
            </w:pPr>
            <w:r>
              <w:t>Михаил Алексеевич</w:t>
            </w:r>
          </w:p>
        </w:tc>
        <w:tc>
          <w:tcPr>
            <w:tcW w:w="330" w:type="dxa"/>
          </w:tcPr>
          <w:p w:rsidR="00132250" w:rsidRDefault="0013225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746" w:type="dxa"/>
          </w:tcPr>
          <w:p w:rsidR="00132250" w:rsidRDefault="00132250">
            <w:pPr>
              <w:pStyle w:val="ConsPlusNormal"/>
              <w:jc w:val="both"/>
            </w:pPr>
            <w:r>
              <w:t>заместитель начальника Управления - начальник отдела по профилактике коррупционных и иных правонарушений Управления государственной службы и кадров Правительства Пензенской области</w:t>
            </w:r>
          </w:p>
        </w:tc>
      </w:tr>
      <w:tr w:rsidR="00132250">
        <w:tc>
          <w:tcPr>
            <w:tcW w:w="9627" w:type="dxa"/>
            <w:gridSpan w:val="3"/>
          </w:tcPr>
          <w:p w:rsidR="00132250" w:rsidRDefault="00132250">
            <w:pPr>
              <w:pStyle w:val="ConsPlusNormal"/>
              <w:jc w:val="both"/>
            </w:pPr>
            <w:r>
              <w:t>Руководитель подразделения, в котором гражданский служащий, подлежащий аттестации, замещает должность гражданской службы</w:t>
            </w:r>
          </w:p>
        </w:tc>
      </w:tr>
      <w:tr w:rsidR="00132250">
        <w:tc>
          <w:tcPr>
            <w:tcW w:w="9627" w:type="dxa"/>
            <w:gridSpan w:val="3"/>
          </w:tcPr>
          <w:p w:rsidR="00132250" w:rsidRDefault="00132250">
            <w:pPr>
              <w:pStyle w:val="ConsPlusNormal"/>
              <w:jc w:val="both"/>
            </w:pPr>
            <w:r>
              <w:t>Три независимых эксперта - представители научных и образовательных организаций, других организаций</w:t>
            </w:r>
          </w:p>
        </w:tc>
      </w:tr>
    </w:tbl>
    <w:p w:rsidR="00132250" w:rsidRDefault="00132250">
      <w:pPr>
        <w:sectPr w:rsidR="0013225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32250" w:rsidRDefault="00132250">
      <w:pPr>
        <w:pStyle w:val="ConsPlusNormal"/>
        <w:jc w:val="both"/>
      </w:pP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  <w:outlineLvl w:val="0"/>
      </w:pPr>
      <w:r>
        <w:t>Приложение 2</w:t>
      </w: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</w:pPr>
      <w:r>
        <w:t>Утвержден</w:t>
      </w:r>
    </w:p>
    <w:p w:rsidR="00132250" w:rsidRDefault="00132250">
      <w:pPr>
        <w:pStyle w:val="ConsPlusNormal"/>
        <w:jc w:val="right"/>
      </w:pPr>
      <w:r>
        <w:t>Постановлением</w:t>
      </w:r>
    </w:p>
    <w:p w:rsidR="00132250" w:rsidRDefault="00132250">
      <w:pPr>
        <w:pStyle w:val="ConsPlusNormal"/>
        <w:jc w:val="right"/>
      </w:pPr>
      <w:r>
        <w:t>Правительства Пензенской области</w:t>
      </w:r>
    </w:p>
    <w:p w:rsidR="00132250" w:rsidRDefault="00132250">
      <w:pPr>
        <w:pStyle w:val="ConsPlusNormal"/>
        <w:jc w:val="right"/>
      </w:pPr>
      <w:r>
        <w:t>от 20 июня 2006 г. N 422-пП</w:t>
      </w: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Title"/>
        <w:jc w:val="center"/>
      </w:pPr>
      <w:bookmarkStart w:id="1" w:name="P117"/>
      <w:bookmarkEnd w:id="1"/>
      <w:r>
        <w:t>ПОРЯДОК</w:t>
      </w:r>
    </w:p>
    <w:p w:rsidR="00132250" w:rsidRDefault="00132250">
      <w:pPr>
        <w:pStyle w:val="ConsPlusTitle"/>
        <w:jc w:val="center"/>
      </w:pPr>
      <w:r>
        <w:t>РАБОТЫ АТТЕСТАЦИОННОЙ КОМИССИИ</w:t>
      </w:r>
    </w:p>
    <w:p w:rsidR="00132250" w:rsidRDefault="00132250">
      <w:pPr>
        <w:pStyle w:val="ConsPlusTitle"/>
        <w:jc w:val="center"/>
      </w:pPr>
      <w:r>
        <w:t>ПРАВИТЕЛЬСТВА ПЕНЗЕНСКОЙ ОБЛАСТИ</w:t>
      </w:r>
    </w:p>
    <w:p w:rsidR="00132250" w:rsidRDefault="00132250">
      <w:pPr>
        <w:pStyle w:val="ConsPlusNormal"/>
        <w:jc w:val="center"/>
      </w:pPr>
    </w:p>
    <w:p w:rsidR="00132250" w:rsidRDefault="00132250">
      <w:pPr>
        <w:pStyle w:val="ConsPlusNormal"/>
        <w:jc w:val="center"/>
      </w:pPr>
      <w:r>
        <w:t>Список изменяющих документов</w:t>
      </w:r>
    </w:p>
    <w:p w:rsidR="00132250" w:rsidRDefault="00132250">
      <w:pPr>
        <w:pStyle w:val="ConsPlusNormal"/>
        <w:jc w:val="center"/>
      </w:pPr>
      <w:proofErr w:type="gramStart"/>
      <w:r>
        <w:t>(в ред. Постановлений Правительства Пензенской обл.</w:t>
      </w:r>
      <w:proofErr w:type="gramEnd"/>
    </w:p>
    <w:p w:rsidR="00132250" w:rsidRDefault="00132250">
      <w:pPr>
        <w:pStyle w:val="ConsPlusNormal"/>
        <w:jc w:val="center"/>
      </w:pPr>
      <w:r>
        <w:t xml:space="preserve">от 06.03.2008 </w:t>
      </w:r>
      <w:hyperlink r:id="rId64" w:history="1">
        <w:r>
          <w:rPr>
            <w:color w:val="0000FF"/>
          </w:rPr>
          <w:t>N 145-пП</w:t>
        </w:r>
      </w:hyperlink>
      <w:r>
        <w:t xml:space="preserve">, от 30.07.2008 </w:t>
      </w:r>
      <w:hyperlink r:id="rId65" w:history="1">
        <w:r>
          <w:rPr>
            <w:color w:val="0000FF"/>
          </w:rPr>
          <w:t>N 473-пП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11.03.2010 </w:t>
      </w:r>
      <w:hyperlink r:id="rId66" w:history="1">
        <w:r>
          <w:rPr>
            <w:color w:val="0000FF"/>
          </w:rPr>
          <w:t>N 119-пП</w:t>
        </w:r>
      </w:hyperlink>
      <w:r>
        <w:t xml:space="preserve">, от 30.04.2010 </w:t>
      </w:r>
      <w:hyperlink r:id="rId67" w:history="1">
        <w:r>
          <w:rPr>
            <w:color w:val="0000FF"/>
          </w:rPr>
          <w:t>N 261-пП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18.08.2010 </w:t>
      </w:r>
      <w:hyperlink r:id="rId68" w:history="1">
        <w:r>
          <w:rPr>
            <w:color w:val="0000FF"/>
          </w:rPr>
          <w:t>N 468-пП</w:t>
        </w:r>
      </w:hyperlink>
      <w:r>
        <w:t xml:space="preserve">, от 16.11.2010 </w:t>
      </w:r>
      <w:hyperlink r:id="rId69" w:history="1">
        <w:r>
          <w:rPr>
            <w:color w:val="0000FF"/>
          </w:rPr>
          <w:t>N 735-пП</w:t>
        </w:r>
      </w:hyperlink>
      <w:r>
        <w:t>,</w:t>
      </w:r>
    </w:p>
    <w:p w:rsidR="00132250" w:rsidRDefault="00132250">
      <w:pPr>
        <w:pStyle w:val="ConsPlusNormal"/>
        <w:jc w:val="center"/>
      </w:pPr>
      <w:r>
        <w:t xml:space="preserve">от 08.09.2011 </w:t>
      </w:r>
      <w:hyperlink r:id="rId70" w:history="1">
        <w:r>
          <w:rPr>
            <w:color w:val="0000FF"/>
          </w:rPr>
          <w:t>N 627-пП</w:t>
        </w:r>
      </w:hyperlink>
      <w:r>
        <w:t xml:space="preserve">, от 26.08.2013 </w:t>
      </w:r>
      <w:hyperlink r:id="rId71" w:history="1">
        <w:r>
          <w:rPr>
            <w:color w:val="0000FF"/>
          </w:rPr>
          <w:t>N 610-пП</w:t>
        </w:r>
      </w:hyperlink>
      <w:r>
        <w:t>)</w:t>
      </w:r>
    </w:p>
    <w:p w:rsidR="00132250" w:rsidRDefault="00132250">
      <w:pPr>
        <w:pStyle w:val="ConsPlusNormal"/>
        <w:jc w:val="center"/>
      </w:pPr>
    </w:p>
    <w:p w:rsidR="00132250" w:rsidRDefault="00132250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Аттестационная комиссия Правительства (далее - аттестационная комиссия) проводит аттестацию государственных гражданских служащих Правительства Пензенской области (далее - гражданских служащих) на основании </w:t>
      </w:r>
      <w:hyperlink r:id="rId72" w:history="1">
        <w:r>
          <w:rPr>
            <w:color w:val="0000FF"/>
          </w:rPr>
          <w:t>Положения</w:t>
        </w:r>
      </w:hyperlink>
      <w:r>
        <w:t xml:space="preserve"> о проведении аттестации государственных гражданских служащих Российской Федерации, утвержденного Указом Президента Российской Федерации от 1 февраля 2005 года N 110 "О проведении аттестации государственных гражданских служащих Российской Федерации" и согласно утвержденному распоряжением Правительства Пензенской области графику проведения аттестации на соответствующий</w:t>
      </w:r>
      <w:proofErr w:type="gramEnd"/>
      <w:r>
        <w:t xml:space="preserve"> год.</w:t>
      </w:r>
    </w:p>
    <w:p w:rsidR="00132250" w:rsidRDefault="00132250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16.11.2010 </w:t>
      </w:r>
      <w:hyperlink r:id="rId73" w:history="1">
        <w:r>
          <w:rPr>
            <w:color w:val="0000FF"/>
          </w:rPr>
          <w:t>N 735-пП</w:t>
        </w:r>
      </w:hyperlink>
      <w:r>
        <w:t xml:space="preserve">, от 08.09.2011 </w:t>
      </w:r>
      <w:hyperlink r:id="rId74" w:history="1">
        <w:r>
          <w:rPr>
            <w:color w:val="0000FF"/>
          </w:rPr>
          <w:t>N 627-пП</w:t>
        </w:r>
      </w:hyperlink>
      <w:r>
        <w:t>)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 xml:space="preserve">2. Не </w:t>
      </w:r>
      <w:proofErr w:type="gramStart"/>
      <w:r>
        <w:t>позднее</w:t>
      </w:r>
      <w:proofErr w:type="gramEnd"/>
      <w:r>
        <w:t xml:space="preserve"> чем за две недели до проведения аттестации в аттестационную комиссию представляется отзыв об исполнении подлежащим аттестации гражданским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>3. Аттестационная комиссия проводит аттестацию с приглашением аттестуемого гражданского служащего. В случае неявки гражданского служащего на заседание комиссии без уважительной причины или отказа его от аттестации гражданский служащий привлекается к дисциплинарной ответственности в соответствии с законодательством Российской Федерации о государственной гражданской службе, а аттестация переносится на более поздний срок.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>4. Аттестационная комиссия рассматривает представленные документы, заслушивает сообщения аттестуемого гражданского служащего, а в случае необходимости - его непосредственного руководителя.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>5. Заседание аттестационной комиссии считается правомочным, если на нем присутствует не менее двух третей ее членов.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 xml:space="preserve">6. Решение аттестационной комиссии принимается в отсутствие аттестуемого гражданского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гражданский служащий признается соответствующим замещаемой должности </w:t>
      </w:r>
      <w:r>
        <w:lastRenderedPageBreak/>
        <w:t>гражданской службы.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>7. Результаты аттестации заносятся в аттестационный лист гражданского служащего, который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>8. Секретарь аттестационной комиссии ведет протокол заседания аттестационной комиссии. Протокол подписывается председателем, заместителем председателя, секретарем и присутствовавшими на заседании членами аттестационной комиссии.</w:t>
      </w:r>
    </w:p>
    <w:p w:rsidR="00132250" w:rsidRDefault="00132250">
      <w:pPr>
        <w:pStyle w:val="ConsPlusNormal"/>
        <w:spacing w:before="220"/>
        <w:ind w:firstLine="540"/>
        <w:jc w:val="both"/>
      </w:pPr>
      <w:r>
        <w:t>9. Организацию и обеспечение работы аттестационной комиссии осуществляют Управление государственной службы и кадров Правительства области, отдел делопроизводства Правительства Пензенской области.</w:t>
      </w:r>
    </w:p>
    <w:p w:rsidR="00132250" w:rsidRDefault="0013225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Пензенской обл. от 30.07.2008 </w:t>
      </w:r>
      <w:hyperlink r:id="rId75" w:history="1">
        <w:r>
          <w:rPr>
            <w:color w:val="0000FF"/>
          </w:rPr>
          <w:t>N 473-пП</w:t>
        </w:r>
      </w:hyperlink>
      <w:r>
        <w:t xml:space="preserve">, от 11.03.2010 </w:t>
      </w:r>
      <w:hyperlink r:id="rId76" w:history="1">
        <w:r>
          <w:rPr>
            <w:color w:val="0000FF"/>
          </w:rPr>
          <w:t>N 119-пП</w:t>
        </w:r>
      </w:hyperlink>
      <w:r>
        <w:t xml:space="preserve">, от 30.04.2010 </w:t>
      </w:r>
      <w:hyperlink r:id="rId77" w:history="1">
        <w:r>
          <w:rPr>
            <w:color w:val="0000FF"/>
          </w:rPr>
          <w:t>N 261-пП</w:t>
        </w:r>
      </w:hyperlink>
      <w:r>
        <w:t xml:space="preserve">, от 18.08.2010 </w:t>
      </w:r>
      <w:hyperlink r:id="rId78" w:history="1">
        <w:r>
          <w:rPr>
            <w:color w:val="0000FF"/>
          </w:rPr>
          <w:t>N 468-пП</w:t>
        </w:r>
      </w:hyperlink>
      <w:r>
        <w:t xml:space="preserve">, от 26.08.2013 </w:t>
      </w:r>
      <w:hyperlink r:id="rId79" w:history="1">
        <w:r>
          <w:rPr>
            <w:color w:val="0000FF"/>
          </w:rPr>
          <w:t>N 610-пП</w:t>
        </w:r>
      </w:hyperlink>
      <w:r>
        <w:t>)</w:t>
      </w:r>
    </w:p>
    <w:p w:rsidR="00132250" w:rsidRDefault="00132250">
      <w:pPr>
        <w:pStyle w:val="ConsPlusNormal"/>
        <w:jc w:val="both"/>
      </w:pPr>
    </w:p>
    <w:p w:rsidR="00132250" w:rsidRDefault="00132250">
      <w:pPr>
        <w:pStyle w:val="ConsPlusNormal"/>
        <w:ind w:firstLine="540"/>
        <w:jc w:val="both"/>
      </w:pPr>
    </w:p>
    <w:p w:rsidR="00132250" w:rsidRDefault="00132250">
      <w:pPr>
        <w:pStyle w:val="ConsPlusNormal"/>
        <w:ind w:firstLine="540"/>
        <w:jc w:val="both"/>
      </w:pPr>
    </w:p>
    <w:p w:rsidR="00132250" w:rsidRDefault="00132250">
      <w:pPr>
        <w:pStyle w:val="ConsPlusNormal"/>
        <w:ind w:firstLine="540"/>
        <w:jc w:val="both"/>
      </w:pPr>
    </w:p>
    <w:p w:rsidR="00132250" w:rsidRDefault="00132250">
      <w:pPr>
        <w:pStyle w:val="ConsPlusNormal"/>
        <w:ind w:firstLine="540"/>
        <w:jc w:val="both"/>
      </w:pPr>
    </w:p>
    <w:p w:rsidR="00132250" w:rsidRDefault="00132250">
      <w:pPr>
        <w:pStyle w:val="ConsPlusNormal"/>
        <w:jc w:val="right"/>
        <w:outlineLvl w:val="0"/>
      </w:pPr>
      <w:r>
        <w:t>Приложение 3</w:t>
      </w: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Normal"/>
        <w:jc w:val="right"/>
      </w:pPr>
      <w:r>
        <w:t>Утвержден</w:t>
      </w:r>
    </w:p>
    <w:p w:rsidR="00132250" w:rsidRDefault="00132250">
      <w:pPr>
        <w:pStyle w:val="ConsPlusNormal"/>
        <w:jc w:val="right"/>
      </w:pPr>
      <w:r>
        <w:t>Постановлением</w:t>
      </w:r>
    </w:p>
    <w:p w:rsidR="00132250" w:rsidRDefault="00132250">
      <w:pPr>
        <w:pStyle w:val="ConsPlusNormal"/>
        <w:jc w:val="right"/>
      </w:pPr>
      <w:r>
        <w:t>Правительства Пензенской области</w:t>
      </w:r>
    </w:p>
    <w:p w:rsidR="00132250" w:rsidRDefault="00132250">
      <w:pPr>
        <w:pStyle w:val="ConsPlusNormal"/>
        <w:jc w:val="right"/>
      </w:pPr>
      <w:r>
        <w:t>от 20 июня 2006 г. N 422-пП</w:t>
      </w:r>
    </w:p>
    <w:p w:rsidR="00132250" w:rsidRDefault="00132250">
      <w:pPr>
        <w:pStyle w:val="ConsPlusNormal"/>
        <w:jc w:val="right"/>
      </w:pPr>
    </w:p>
    <w:p w:rsidR="00132250" w:rsidRDefault="00132250">
      <w:pPr>
        <w:pStyle w:val="ConsPlusTitle"/>
        <w:jc w:val="center"/>
      </w:pPr>
      <w:r>
        <w:t>ГРАФИК</w:t>
      </w:r>
    </w:p>
    <w:p w:rsidR="00132250" w:rsidRDefault="00132250">
      <w:pPr>
        <w:pStyle w:val="ConsPlusTitle"/>
        <w:jc w:val="center"/>
      </w:pPr>
      <w:r>
        <w:t>ПРОВЕДЕНИЯ АТТЕСТАЦИИ В 2006 ГОДУ РАБОТНИКОВ, ЗАМЕЩАЮЩИХ</w:t>
      </w:r>
    </w:p>
    <w:p w:rsidR="00132250" w:rsidRDefault="00132250">
      <w:pPr>
        <w:pStyle w:val="ConsPlusTitle"/>
        <w:jc w:val="center"/>
      </w:pPr>
      <w:r>
        <w:t>ДОЛЖНОСТИ ГОСУДАРСТВЕННОЙ ГРАЖДАНСКОЙ СЛУЖБЫ В АППАРАТЕ</w:t>
      </w:r>
    </w:p>
    <w:p w:rsidR="00132250" w:rsidRDefault="00132250">
      <w:pPr>
        <w:pStyle w:val="ConsPlusTitle"/>
        <w:jc w:val="center"/>
      </w:pPr>
      <w:r>
        <w:t>ПРАВИТЕЛЬСТВА ПЕНЗЕНСКОЙ ОБЛАСТИ</w:t>
      </w:r>
    </w:p>
    <w:p w:rsidR="00132250" w:rsidRDefault="00132250">
      <w:pPr>
        <w:pStyle w:val="ConsPlusNormal"/>
        <w:jc w:val="center"/>
      </w:pPr>
    </w:p>
    <w:p w:rsidR="00132250" w:rsidRDefault="00132250">
      <w:pPr>
        <w:pStyle w:val="ConsPlusNormal"/>
        <w:ind w:firstLine="540"/>
        <w:jc w:val="both"/>
      </w:pPr>
      <w:r>
        <w:t xml:space="preserve">Утратил силу. - </w:t>
      </w:r>
      <w:hyperlink r:id="rId80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06.03.2008 N 145-пП.</w:t>
      </w:r>
    </w:p>
    <w:p w:rsidR="00132250" w:rsidRDefault="00132250">
      <w:pPr>
        <w:pStyle w:val="ConsPlusNormal"/>
        <w:jc w:val="center"/>
      </w:pPr>
    </w:p>
    <w:p w:rsidR="00132250" w:rsidRDefault="00132250">
      <w:pPr>
        <w:pStyle w:val="ConsPlusNormal"/>
        <w:jc w:val="center"/>
      </w:pPr>
    </w:p>
    <w:p w:rsidR="00132250" w:rsidRDefault="001322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76B1" w:rsidRDefault="004C76B1">
      <w:bookmarkStart w:id="2" w:name="_GoBack"/>
      <w:bookmarkEnd w:id="2"/>
    </w:p>
    <w:sectPr w:rsidR="004C76B1" w:rsidSect="0018669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50"/>
    <w:rsid w:val="00132250"/>
    <w:rsid w:val="004C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22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22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22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22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22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22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3FD67A071753EF839F6E3FFE46FCCBE912CBF9989176595A3CCCC848CCD01714DE6DDB5272D6870C559BCD0qCL" TargetMode="External"/><Relationship Id="rId18" Type="http://schemas.openxmlformats.org/officeDocument/2006/relationships/hyperlink" Target="consultantplus://offline/ref=D3FD67A071753EF839F6E3FFE46FCCBE912CBF998E106593A2CCCC848CCD01714DE6DDB5272D6870C559BFD0qCL" TargetMode="External"/><Relationship Id="rId26" Type="http://schemas.openxmlformats.org/officeDocument/2006/relationships/hyperlink" Target="consultantplus://offline/ref=D3FD67A071753EF839F6E3FFE46FCCBE912CBF998D1C6193A2CCCC848CCD01714DE6DDB5272D6870C559BDD0q9L" TargetMode="External"/><Relationship Id="rId39" Type="http://schemas.openxmlformats.org/officeDocument/2006/relationships/hyperlink" Target="consultantplus://offline/ref=D3FD67A071753EF839F6E3FFE46FCCBE912CBF998F166C94A7CCCC848CCD01714DE6DDB5272D6870C559BDD0qBL" TargetMode="External"/><Relationship Id="rId21" Type="http://schemas.openxmlformats.org/officeDocument/2006/relationships/hyperlink" Target="consultantplus://offline/ref=D3FD67A071753EF839F6E3FFE46FCCBE912CBF998F166C94A7CCCC848CCD01714DE6DDB5272D6870C559BDD0q9L" TargetMode="External"/><Relationship Id="rId34" Type="http://schemas.openxmlformats.org/officeDocument/2006/relationships/hyperlink" Target="consultantplus://offline/ref=D3FD67A071753EF839F6E3FFE46FCCBE912CBF998B146D96A6CF918E84940D734AE982A220646471C559BD0CDAq8L" TargetMode="External"/><Relationship Id="rId42" Type="http://schemas.openxmlformats.org/officeDocument/2006/relationships/hyperlink" Target="consultantplus://offline/ref=D3FD67A071753EF839F6E3FFE46FCCBE912CBF9988126395A7CCCC848CCD01714DE6DDB5272D6870C559BDD0qAL" TargetMode="External"/><Relationship Id="rId47" Type="http://schemas.openxmlformats.org/officeDocument/2006/relationships/hyperlink" Target="consultantplus://offline/ref=D3FD67A071753EF839F6E3FFE46FCCBE912CBF998E15679DA5CCCC848CCD01714DE6DDB5272D6870C559BCD0q8L" TargetMode="External"/><Relationship Id="rId50" Type="http://schemas.openxmlformats.org/officeDocument/2006/relationships/hyperlink" Target="consultantplus://offline/ref=D3FD67A071753EF839F6E3FFE46FCCBE912CBF998E1C6494A3CCCC848CCD01714DE6DDB5272D6870C559BDD0qAL" TargetMode="External"/><Relationship Id="rId55" Type="http://schemas.openxmlformats.org/officeDocument/2006/relationships/hyperlink" Target="consultantplus://offline/ref=D3FD67A071753EF839F6E3FFE46FCCBE912CBF998D1C6193A2CCCC848CCD01714DE6DDB5272D6870C559BDD0q9L" TargetMode="External"/><Relationship Id="rId63" Type="http://schemas.openxmlformats.org/officeDocument/2006/relationships/hyperlink" Target="consultantplus://offline/ref=D3FD67A071753EF839F6E3FFE46FCCBE912CBF998B146D96A6CF918E84940D734AE982A220646471C559BD0CDAq8L" TargetMode="External"/><Relationship Id="rId68" Type="http://schemas.openxmlformats.org/officeDocument/2006/relationships/hyperlink" Target="consultantplus://offline/ref=D3FD67A071753EF839F6E3FFE46FCCBE912CBF998E106593A2CCCC848CCD01714DE6DDB5272D6870C559BED0qDL" TargetMode="External"/><Relationship Id="rId76" Type="http://schemas.openxmlformats.org/officeDocument/2006/relationships/hyperlink" Target="consultantplus://offline/ref=D3FD67A071753EF839F6E3FFE46FCCBE912CBF998E146795A6CCCC848CCD01714DE6DDB5272D6870C559BFD0qAL" TargetMode="External"/><Relationship Id="rId7" Type="http://schemas.openxmlformats.org/officeDocument/2006/relationships/hyperlink" Target="consultantplus://offline/ref=D3FD67A071753EF839F6E3FFE46FCCBE912CBF9988166695A4CCCC848CCD01714DE6DDB5272D6870C559BDD0qAL" TargetMode="External"/><Relationship Id="rId71" Type="http://schemas.openxmlformats.org/officeDocument/2006/relationships/hyperlink" Target="consultantplus://offline/ref=D3FD67A071753EF839F6E3FFE46FCCBE912CBF998B146096A2CF918E84940D734AE982A220646471C559BD0DDAq8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3FD67A071753EF839F6E3FFE46FCCBE912CBF998E15679DA5CCCC848CCD01714DE6DDB5272D6870C559BCD0qFL" TargetMode="External"/><Relationship Id="rId29" Type="http://schemas.openxmlformats.org/officeDocument/2006/relationships/hyperlink" Target="consultantplus://offline/ref=D3FD67A071753EF839F6E3FFE46FCCBE912CBF99821D6296A6CCCC848CCD01714DE6DDB5272D6870C559BDD0qBL" TargetMode="External"/><Relationship Id="rId11" Type="http://schemas.openxmlformats.org/officeDocument/2006/relationships/hyperlink" Target="consultantplus://offline/ref=D3FD67A071753EF839F6E3FFE46FCCBE912CBF99881D6C96A6CCCC848CCD01714DE6DDB5272D6870C559BDD0q4L" TargetMode="External"/><Relationship Id="rId24" Type="http://schemas.openxmlformats.org/officeDocument/2006/relationships/hyperlink" Target="consultantplus://offline/ref=D3FD67A071753EF839F6E3FFE46FCCBE912CBF998D1C6D96A3CCCC848CCD01714DE6DDB5272D6870C559BDD0qBL" TargetMode="External"/><Relationship Id="rId32" Type="http://schemas.openxmlformats.org/officeDocument/2006/relationships/hyperlink" Target="consultantplus://offline/ref=D3FD67A071753EF839F6E3FFE46FCCBE912CBF99831D629CADCCCC848CCD01714DE6DDB5272D6870C559BCD0qEL" TargetMode="External"/><Relationship Id="rId37" Type="http://schemas.openxmlformats.org/officeDocument/2006/relationships/hyperlink" Target="consultantplus://offline/ref=D3FD67A071753EF839F6FDF2F20392B1912FE49689116EC2F89397D9DBC40B260AA984F763206971DCqDL" TargetMode="External"/><Relationship Id="rId40" Type="http://schemas.openxmlformats.org/officeDocument/2006/relationships/hyperlink" Target="consultantplus://offline/ref=D3FD67A071753EF839F6E3FFE46FCCBE912CBF998E116C96A1CCCC848CCD01714DE6DDB5272D6870C559BCD0q4L" TargetMode="External"/><Relationship Id="rId45" Type="http://schemas.openxmlformats.org/officeDocument/2006/relationships/hyperlink" Target="consultantplus://offline/ref=D3FD67A071753EF839F6E3FFE46FCCBE912CBF9988126395A7CCCC848CCD01714DE6DDB5272D6870C559BDD0q4L" TargetMode="External"/><Relationship Id="rId53" Type="http://schemas.openxmlformats.org/officeDocument/2006/relationships/hyperlink" Target="consultantplus://offline/ref=D3FD67A071753EF839F6E3FFE46FCCBE912CBF998D1C6D96A3CCCC848CCD01714DE6DDB5272D6870C559BDD0qBL" TargetMode="External"/><Relationship Id="rId58" Type="http://schemas.openxmlformats.org/officeDocument/2006/relationships/hyperlink" Target="consultantplus://offline/ref=D3FD67A071753EF839F6E3FFE46FCCBE912CBF99821D6296A6CCCC848CCD01714DE6DDB5272D6870C559BDD0qBL" TargetMode="External"/><Relationship Id="rId66" Type="http://schemas.openxmlformats.org/officeDocument/2006/relationships/hyperlink" Target="consultantplus://offline/ref=D3FD67A071753EF839F6E3FFE46FCCBE912CBF998E146795A6CCCC848CCD01714DE6DDB5272D6870C559BFD0q9L" TargetMode="External"/><Relationship Id="rId74" Type="http://schemas.openxmlformats.org/officeDocument/2006/relationships/hyperlink" Target="consultantplus://offline/ref=D3FD67A071753EF839F6E3FFE46FCCBE912CBF998F166C94A7CCCC848CCD01714DE6DDB5272D6870C559BCD0q4L" TargetMode="External"/><Relationship Id="rId79" Type="http://schemas.openxmlformats.org/officeDocument/2006/relationships/hyperlink" Target="consultantplus://offline/ref=D3FD67A071753EF839F6E3FFE46FCCBE912CBF998B146096A2CF918E84940D734AE982A220646471C559BD0DDAq8L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D3FD67A071753EF839F6E3FFE46FCCBE912CBF99831D629CADCCCC848CCD01714DE6DDB5272D6870C559BCD0qEL" TargetMode="External"/><Relationship Id="rId82" Type="http://schemas.openxmlformats.org/officeDocument/2006/relationships/theme" Target="theme/theme1.xml"/><Relationship Id="rId10" Type="http://schemas.openxmlformats.org/officeDocument/2006/relationships/hyperlink" Target="consultantplus://offline/ref=D3FD67A071753EF839F6E3FFE46FCCBE912CBF998B14609CA0C1918E84940D734AE982A220646471C559BD0EDAq8L" TargetMode="External"/><Relationship Id="rId19" Type="http://schemas.openxmlformats.org/officeDocument/2006/relationships/hyperlink" Target="consultantplus://offline/ref=D3FD67A071753EF839F6E3FFE46FCCBE912CBF998E116C96A1CCCC848CCD01714DE6DDB5272D6870C559BCD0qAL" TargetMode="External"/><Relationship Id="rId31" Type="http://schemas.openxmlformats.org/officeDocument/2006/relationships/hyperlink" Target="consultantplus://offline/ref=D3FD67A071753EF839F6E3FFE46FCCBE912CBF9983176790A6CCCC848CCD01714DE6DDB5272D6870C559BCD0q9L" TargetMode="External"/><Relationship Id="rId44" Type="http://schemas.openxmlformats.org/officeDocument/2006/relationships/hyperlink" Target="consultantplus://offline/ref=D3FD67A071753EF839F6E3FFE46FCCBE912CBF998F166C94A7CCCC848CCD01714DE6DDB5272D6870C559BDD0qBL" TargetMode="External"/><Relationship Id="rId52" Type="http://schemas.openxmlformats.org/officeDocument/2006/relationships/hyperlink" Target="consultantplus://offline/ref=D3FD67A071753EF839F6E3FFE46FCCBE912CBF998F126195A6CCCC848CCD01714DE6DDB5272D6870C559BDD0q9L" TargetMode="External"/><Relationship Id="rId60" Type="http://schemas.openxmlformats.org/officeDocument/2006/relationships/hyperlink" Target="consultantplus://offline/ref=D3FD67A071753EF839F6E3FFE46FCCBE912CBF9983176790A6CCCC848CCD01714DE6DDB5272D6870C559BCD0q9L" TargetMode="External"/><Relationship Id="rId65" Type="http://schemas.openxmlformats.org/officeDocument/2006/relationships/hyperlink" Target="consultantplus://offline/ref=D3FD67A071753EF839F6E3FFE46FCCBE912CBF998B14609CA0C1918E84940D734AE982A220646471C559BD0FDAqFL" TargetMode="External"/><Relationship Id="rId73" Type="http://schemas.openxmlformats.org/officeDocument/2006/relationships/hyperlink" Target="consultantplus://offline/ref=D3FD67A071753EF839F6E3FFE46FCCBE912CBF998E116C96A1CCCC848CCD01714DE6DDB5272D6870C559BFD0q9L" TargetMode="External"/><Relationship Id="rId78" Type="http://schemas.openxmlformats.org/officeDocument/2006/relationships/hyperlink" Target="consultantplus://offline/ref=D3FD67A071753EF839F6E3FFE46FCCBE912CBF998E106593A2CCCC848CCD01714DE6DDB5272D6870C559BED0qEL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FD67A071753EF839F6E3FFE46FCCBE912CBF9988126C96A4CCCC848CCD01714DE6DDB5272D6870C559BDD0q4L" TargetMode="External"/><Relationship Id="rId14" Type="http://schemas.openxmlformats.org/officeDocument/2006/relationships/hyperlink" Target="consultantplus://offline/ref=D3FD67A071753EF839F6E3FFE46FCCBE912CBF998D1C6C9CADCCCC848CCD01714DE6DDB5272D6870C559BCD0qCL" TargetMode="External"/><Relationship Id="rId22" Type="http://schemas.openxmlformats.org/officeDocument/2006/relationships/hyperlink" Target="consultantplus://offline/ref=D3FD67A071753EF839F6E3FFE46FCCBE912CBF998F126195A6CCCC848CCD01714DE6DDB5272D6870C559BDD0q9L" TargetMode="External"/><Relationship Id="rId27" Type="http://schemas.openxmlformats.org/officeDocument/2006/relationships/hyperlink" Target="consultantplus://offline/ref=D3FD67A071753EF839F6E3FFE46FCCBE912CBF9982106690A0CCCC848CCD01714DE6DDB5272D6870C559BDD0q9L" TargetMode="External"/><Relationship Id="rId30" Type="http://schemas.openxmlformats.org/officeDocument/2006/relationships/hyperlink" Target="consultantplus://offline/ref=D3FD67A071753EF839F6E3FFE46FCCBE912CBF9983146790A4CCCC848CCD01714DE6DDB5272D6870C559BCD0q9L" TargetMode="External"/><Relationship Id="rId35" Type="http://schemas.openxmlformats.org/officeDocument/2006/relationships/hyperlink" Target="consultantplus://offline/ref=D3FD67A071753EF839F6FDF2F20392B19226E59C8E1C6EC2F89397D9DBC40B260AA984F763206C71DCq0L" TargetMode="External"/><Relationship Id="rId43" Type="http://schemas.openxmlformats.org/officeDocument/2006/relationships/hyperlink" Target="consultantplus://offline/ref=D3FD67A071753EF839F6E3FFE46FCCBE912CBF998E116C96A1CCCC848CCD01714DE6DDB5272D6870C559BCD0q4L" TargetMode="External"/><Relationship Id="rId48" Type="http://schemas.openxmlformats.org/officeDocument/2006/relationships/hyperlink" Target="consultantplus://offline/ref=D3FD67A071753EF839F6E3FFE46FCCBE912CBF998E106593A2CCCC848CCD01714DE6DDB5272D6870C559BFD0qDL" TargetMode="External"/><Relationship Id="rId56" Type="http://schemas.openxmlformats.org/officeDocument/2006/relationships/hyperlink" Target="consultantplus://offline/ref=D3FD67A071753EF839F6E3FFE46FCCBE912CBF9982106690A0CCCC848CCD01714DE6DDB5272D6870C559BDD0q9L" TargetMode="External"/><Relationship Id="rId64" Type="http://schemas.openxmlformats.org/officeDocument/2006/relationships/hyperlink" Target="consultantplus://offline/ref=D3FD67A071753EF839F6E3FFE46FCCBE912CBF9988126395A7CCCC848CCD01714DE6DDB5272D6870C559BCD0qCL" TargetMode="External"/><Relationship Id="rId69" Type="http://schemas.openxmlformats.org/officeDocument/2006/relationships/hyperlink" Target="consultantplus://offline/ref=D3FD67A071753EF839F6E3FFE46FCCBE912CBF998E116C96A1CCCC848CCD01714DE6DDB5272D6870C559BFD0qFL" TargetMode="External"/><Relationship Id="rId77" Type="http://schemas.openxmlformats.org/officeDocument/2006/relationships/hyperlink" Target="consultantplus://offline/ref=D3FD67A071753EF839F6E3FFE46FCCBE912CBF998E15679DA5CCCC848CCD01714DE6DDB5272D6870C559BFD0qCL" TargetMode="External"/><Relationship Id="rId8" Type="http://schemas.openxmlformats.org/officeDocument/2006/relationships/hyperlink" Target="consultantplus://offline/ref=D3FD67A071753EF839F6E3FFE46FCCBE912CBF9988126395A7CCCC848CCD01714DE6DDB5272D6870C559BDD0q9L" TargetMode="External"/><Relationship Id="rId51" Type="http://schemas.openxmlformats.org/officeDocument/2006/relationships/hyperlink" Target="consultantplus://offline/ref=D3FD67A071753EF839F6E3FFE46FCCBE912CBF998F166C94A7CCCC848CCD01714DE6DDB5272D6870C559BCD0qCL" TargetMode="External"/><Relationship Id="rId72" Type="http://schemas.openxmlformats.org/officeDocument/2006/relationships/hyperlink" Target="consultantplus://offline/ref=D3FD67A071753EF839F6FDF2F20392B1912FE49689116EC2F89397D9DBC40B260AA984F763206973DCqCL" TargetMode="External"/><Relationship Id="rId80" Type="http://schemas.openxmlformats.org/officeDocument/2006/relationships/hyperlink" Target="consultantplus://offline/ref=D3FD67A071753EF839F6E3FFE46FCCBE912CBF9988126395A7CCCC848CCD01714DE6DDB5272D6870C559BCD0qF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D3FD67A071753EF839F6E3FFE46FCCBE912CBF998E146391A6CCCC848CCD01714DE6DDB5272D6870C559BDD0qBL" TargetMode="External"/><Relationship Id="rId17" Type="http://schemas.openxmlformats.org/officeDocument/2006/relationships/hyperlink" Target="consultantplus://offline/ref=D3FD67A071753EF839F6E3FFE46FCCBE912CBF998E166497A7CCCC848CCD01714DE6DDB5272D6870C559BDD0qBL" TargetMode="External"/><Relationship Id="rId25" Type="http://schemas.openxmlformats.org/officeDocument/2006/relationships/hyperlink" Target="consultantplus://offline/ref=D3FD67A071753EF839F6E3FFE46FCCBE912CBF998B146096A2CF918E84940D734AE982A220646471C559BD0DDAqEL" TargetMode="External"/><Relationship Id="rId33" Type="http://schemas.openxmlformats.org/officeDocument/2006/relationships/hyperlink" Target="consultantplus://offline/ref=D3FD67A071753EF839F6E3FFE46FCCBE912CBF998B146390ADC2918E84940D734AE982A220646471C559BD0CDAq5L" TargetMode="External"/><Relationship Id="rId38" Type="http://schemas.openxmlformats.org/officeDocument/2006/relationships/hyperlink" Target="consultantplus://offline/ref=D3FD67A071753EF839F6E3FFE46FCCBE912CBF998E116C96A1CCCC848CCD01714DE6DDB5272D6870C559BCD0q4L" TargetMode="External"/><Relationship Id="rId46" Type="http://schemas.openxmlformats.org/officeDocument/2006/relationships/hyperlink" Target="consultantplus://offline/ref=D3FD67A071753EF839F6E3FFE46FCCBE912CBF998E146795A6CCCC848CCD01714DE6DDB5272D6870C559BCD0q5L" TargetMode="External"/><Relationship Id="rId59" Type="http://schemas.openxmlformats.org/officeDocument/2006/relationships/hyperlink" Target="consultantplus://offline/ref=D3FD67A071753EF839F6E3FFE46FCCBE912CBF9983146790A4CCCC848CCD01714DE6DDB5272D6870C559BCD0q9L" TargetMode="External"/><Relationship Id="rId67" Type="http://schemas.openxmlformats.org/officeDocument/2006/relationships/hyperlink" Target="consultantplus://offline/ref=D3FD67A071753EF839F6E3FFE46FCCBE912CBF998E15679DA5CCCC848CCD01714DE6DDB5272D6870C559BCD0q5L" TargetMode="External"/><Relationship Id="rId20" Type="http://schemas.openxmlformats.org/officeDocument/2006/relationships/hyperlink" Target="consultantplus://offline/ref=D3FD67A071753EF839F6E3FFE46FCCBE912CBF998E1C6494A3CCCC848CCD01714DE6DDB5272D6870C559BDD0qAL" TargetMode="External"/><Relationship Id="rId41" Type="http://schemas.openxmlformats.org/officeDocument/2006/relationships/hyperlink" Target="consultantplus://offline/ref=D3FD67A071753EF839F6E3FFE46FCCBE912CBF998F166C94A7CCCC848CCD01714DE6DDB5272D6870C559BDD0qBL" TargetMode="External"/><Relationship Id="rId54" Type="http://schemas.openxmlformats.org/officeDocument/2006/relationships/hyperlink" Target="consultantplus://offline/ref=D3FD67A071753EF839F6E3FFE46FCCBE912CBF998B146096A2CF918E84940D734AE982A220646471C559BD0DDAq9L" TargetMode="External"/><Relationship Id="rId62" Type="http://schemas.openxmlformats.org/officeDocument/2006/relationships/hyperlink" Target="consultantplus://offline/ref=D3FD67A071753EF839F6E3FFE46FCCBE912CBF998B146390ADC2918E84940D734AE982A220646471C559BD0CDAq5L" TargetMode="External"/><Relationship Id="rId70" Type="http://schemas.openxmlformats.org/officeDocument/2006/relationships/hyperlink" Target="consultantplus://offline/ref=D3FD67A071753EF839F6E3FFE46FCCBE912CBF998F166C94A7CCCC848CCD01714DE6DDB5272D6870C559BCD0q9L" TargetMode="External"/><Relationship Id="rId75" Type="http://schemas.openxmlformats.org/officeDocument/2006/relationships/hyperlink" Target="consultantplus://offline/ref=D3FD67A071753EF839F6E3FFE46FCCBE912CBF998B14609CA0C1918E84940D734AE982A220646471C559BD0FDAq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3FD67A071753EF839F6E3FFE46FCCBE912CBF998B1D669DA5CCCC848CCD01714DE6DDB5272D6870C559BDD0q9L" TargetMode="External"/><Relationship Id="rId15" Type="http://schemas.openxmlformats.org/officeDocument/2006/relationships/hyperlink" Target="consultantplus://offline/ref=D3FD67A071753EF839F6E3FFE46FCCBE912CBF998E146795A6CCCC848CCD01714DE6DDB5272D6870C559BCD0q4L" TargetMode="External"/><Relationship Id="rId23" Type="http://schemas.openxmlformats.org/officeDocument/2006/relationships/hyperlink" Target="consultantplus://offline/ref=D3FD67A071753EF839F6E3FFE46FCCBE912CBF998B146D95A0CE918E84940D734AE982A220646471C559BD0EDAq9L" TargetMode="External"/><Relationship Id="rId28" Type="http://schemas.openxmlformats.org/officeDocument/2006/relationships/hyperlink" Target="consultantplus://offline/ref=D3FD67A071753EF839F6E3FFE46FCCBE912CBF99821D6695A1CCCC848CCD01714DE6DDB5272D6870C559BCD0q9L" TargetMode="External"/><Relationship Id="rId36" Type="http://schemas.openxmlformats.org/officeDocument/2006/relationships/hyperlink" Target="consultantplus://offline/ref=D3FD67A071753EF839F6FDF2F20392B1912FE49689116EC2F89397D9DBC40B260AA984F763206973DCqCL" TargetMode="External"/><Relationship Id="rId49" Type="http://schemas.openxmlformats.org/officeDocument/2006/relationships/hyperlink" Target="consultantplus://offline/ref=D3FD67A071753EF839F6E3FFE46FCCBE912CBF998B146D95A0CE918E84940D734AE982A220646471C559BD0EDAq8L" TargetMode="External"/><Relationship Id="rId57" Type="http://schemas.openxmlformats.org/officeDocument/2006/relationships/hyperlink" Target="consultantplus://offline/ref=D3FD67A071753EF839F6E3FFE46FCCBE912CBF99821D6695A1CCCC848CCD01714DE6DDB5272D6870C559BCD0q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3005</Words>
  <Characters>17130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2017-06-28T11:41:00Z</dcterms:created>
  <dcterms:modified xsi:type="dcterms:W3CDTF">2017-06-28T11:42:00Z</dcterms:modified>
</cp:coreProperties>
</file>