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A94" w:rsidRDefault="00650A94">
      <w:pPr>
        <w:pStyle w:val="ConsPlusTitlePage"/>
      </w:pPr>
      <w:r>
        <w:t xml:space="preserve">Документ предоставлен </w:t>
      </w:r>
      <w:hyperlink r:id="rId5" w:history="1">
        <w:r>
          <w:rPr>
            <w:color w:val="0000FF"/>
          </w:rPr>
          <w:t>КонсультантПлюс</w:t>
        </w:r>
      </w:hyperlink>
      <w:r>
        <w:br/>
      </w:r>
    </w:p>
    <w:p w:rsidR="00650A94" w:rsidRDefault="00650A94">
      <w:pPr>
        <w:pStyle w:val="ConsPlusNormal"/>
        <w:outlineLvl w:val="0"/>
      </w:pPr>
    </w:p>
    <w:p w:rsidR="00650A94" w:rsidRDefault="00650A94">
      <w:pPr>
        <w:pStyle w:val="ConsPlusTitle"/>
        <w:jc w:val="center"/>
        <w:outlineLvl w:val="0"/>
      </w:pPr>
      <w:r>
        <w:t>ГУБЕРНАТОР ПЕНЗЕНСКОЙ ОБЛАСТИ</w:t>
      </w:r>
    </w:p>
    <w:p w:rsidR="00650A94" w:rsidRDefault="00650A94">
      <w:pPr>
        <w:pStyle w:val="ConsPlusTitle"/>
        <w:jc w:val="center"/>
      </w:pPr>
    </w:p>
    <w:p w:rsidR="00650A94" w:rsidRDefault="00650A94">
      <w:pPr>
        <w:pStyle w:val="ConsPlusTitle"/>
        <w:jc w:val="center"/>
      </w:pPr>
      <w:r>
        <w:t>ПОСТАНОВЛЕНИЕ</w:t>
      </w:r>
    </w:p>
    <w:p w:rsidR="00650A94" w:rsidRDefault="00650A94">
      <w:pPr>
        <w:pStyle w:val="ConsPlusTitle"/>
        <w:jc w:val="center"/>
      </w:pPr>
      <w:r>
        <w:t>от 7 июня 2012 г. N 83</w:t>
      </w:r>
    </w:p>
    <w:p w:rsidR="00650A94" w:rsidRDefault="00650A94">
      <w:pPr>
        <w:pStyle w:val="ConsPlusTitle"/>
        <w:jc w:val="center"/>
      </w:pPr>
    </w:p>
    <w:p w:rsidR="00650A94" w:rsidRDefault="00650A94">
      <w:pPr>
        <w:pStyle w:val="ConsPlusTitle"/>
        <w:jc w:val="center"/>
      </w:pPr>
      <w:r>
        <w:t>ОБ УТВЕРЖДЕНИИ ПОЛОЖЕНИЯ О ПРЕМИРОВАНИИ ЛИЦ, ЗАМЕЩАЮЩИХ</w:t>
      </w:r>
    </w:p>
    <w:p w:rsidR="00650A94" w:rsidRDefault="00650A94">
      <w:pPr>
        <w:pStyle w:val="ConsPlusTitle"/>
        <w:jc w:val="center"/>
      </w:pPr>
      <w:r>
        <w:t>ГОСУДАРСТВЕННЫЕ ДОЛЖНОСТИ ПЕНЗЕНСКОЙ ОБЛАСТИ,</w:t>
      </w:r>
    </w:p>
    <w:p w:rsidR="00650A94" w:rsidRDefault="00650A94">
      <w:pPr>
        <w:pStyle w:val="ConsPlusTitle"/>
        <w:jc w:val="center"/>
      </w:pPr>
      <w:r>
        <w:t>ГОСУДАРСТВЕННЫХ ГРАЖДАНСКИХ СЛУЖАЩИХ ПРАВИТЕЛЬСТВА</w:t>
      </w:r>
    </w:p>
    <w:p w:rsidR="00650A94" w:rsidRDefault="00650A94">
      <w:pPr>
        <w:pStyle w:val="ConsPlusTitle"/>
        <w:jc w:val="center"/>
      </w:pPr>
      <w:r>
        <w:t>ПЕНЗЕНСКОЙ ОБЛАСТИ И РУКОВОДИТЕЛЕЙ ИСПОЛНИТЕЛЬНЫХ ОРГАНОВ</w:t>
      </w:r>
    </w:p>
    <w:p w:rsidR="00650A94" w:rsidRDefault="00650A94">
      <w:pPr>
        <w:pStyle w:val="ConsPlusTitle"/>
        <w:jc w:val="center"/>
      </w:pPr>
      <w:r>
        <w:t>ГОСУДАРСТВЕННОЙ ВЛАСТИ ПЕНЗЕНСКОЙ ОБЛАСТИ</w:t>
      </w:r>
    </w:p>
    <w:p w:rsidR="00650A94" w:rsidRDefault="00650A94">
      <w:pPr>
        <w:pStyle w:val="ConsPlusNormal"/>
        <w:jc w:val="center"/>
      </w:pPr>
    </w:p>
    <w:p w:rsidR="00650A94" w:rsidRDefault="00650A94">
      <w:pPr>
        <w:pStyle w:val="ConsPlusNormal"/>
        <w:jc w:val="center"/>
      </w:pPr>
      <w:r>
        <w:t>Список изменяющих документов</w:t>
      </w:r>
    </w:p>
    <w:p w:rsidR="00650A94" w:rsidRDefault="00650A94">
      <w:pPr>
        <w:pStyle w:val="ConsPlusNormal"/>
        <w:jc w:val="center"/>
      </w:pPr>
      <w:r>
        <w:t>(в ред. Постановлений Губернатора Пензенской обл.</w:t>
      </w:r>
    </w:p>
    <w:p w:rsidR="00650A94" w:rsidRDefault="00650A94">
      <w:pPr>
        <w:pStyle w:val="ConsPlusNormal"/>
        <w:jc w:val="center"/>
      </w:pPr>
      <w:r>
        <w:t xml:space="preserve">от 17.07.2012 </w:t>
      </w:r>
      <w:hyperlink r:id="rId6" w:history="1">
        <w:r>
          <w:rPr>
            <w:color w:val="0000FF"/>
          </w:rPr>
          <w:t>N 104</w:t>
        </w:r>
      </w:hyperlink>
      <w:r>
        <w:t xml:space="preserve">, от 25.10.2012 </w:t>
      </w:r>
      <w:hyperlink r:id="rId7" w:history="1">
        <w:r>
          <w:rPr>
            <w:color w:val="0000FF"/>
          </w:rPr>
          <w:t>N 150</w:t>
        </w:r>
      </w:hyperlink>
      <w:r>
        <w:t>,</w:t>
      </w:r>
    </w:p>
    <w:p w:rsidR="00650A94" w:rsidRDefault="00650A94">
      <w:pPr>
        <w:pStyle w:val="ConsPlusNormal"/>
        <w:jc w:val="center"/>
      </w:pPr>
      <w:r>
        <w:t xml:space="preserve">от 03.12.2012 </w:t>
      </w:r>
      <w:hyperlink r:id="rId8" w:history="1">
        <w:r>
          <w:rPr>
            <w:color w:val="0000FF"/>
          </w:rPr>
          <w:t>N 172</w:t>
        </w:r>
      </w:hyperlink>
      <w:r>
        <w:t xml:space="preserve">, от 19.04.2013 </w:t>
      </w:r>
      <w:hyperlink r:id="rId9" w:history="1">
        <w:r>
          <w:rPr>
            <w:color w:val="0000FF"/>
          </w:rPr>
          <w:t>N 76</w:t>
        </w:r>
      </w:hyperlink>
      <w:r>
        <w:t>,</w:t>
      </w:r>
    </w:p>
    <w:p w:rsidR="00650A94" w:rsidRDefault="00650A94">
      <w:pPr>
        <w:pStyle w:val="ConsPlusNormal"/>
        <w:jc w:val="center"/>
      </w:pPr>
      <w:r>
        <w:t xml:space="preserve">от 26.07.2013 </w:t>
      </w:r>
      <w:hyperlink r:id="rId10" w:history="1">
        <w:r>
          <w:rPr>
            <w:color w:val="0000FF"/>
          </w:rPr>
          <w:t>N 145</w:t>
        </w:r>
      </w:hyperlink>
      <w:r>
        <w:t xml:space="preserve">, от 09.10.2013 </w:t>
      </w:r>
      <w:hyperlink r:id="rId11" w:history="1">
        <w:r>
          <w:rPr>
            <w:color w:val="0000FF"/>
          </w:rPr>
          <w:t>N 191</w:t>
        </w:r>
      </w:hyperlink>
      <w:r>
        <w:t>,</w:t>
      </w:r>
    </w:p>
    <w:p w:rsidR="00650A94" w:rsidRDefault="00650A94">
      <w:pPr>
        <w:pStyle w:val="ConsPlusNormal"/>
        <w:jc w:val="center"/>
      </w:pPr>
      <w:r>
        <w:t xml:space="preserve">от 21.04.2014 </w:t>
      </w:r>
      <w:hyperlink r:id="rId12" w:history="1">
        <w:r>
          <w:rPr>
            <w:color w:val="0000FF"/>
          </w:rPr>
          <w:t>N 64</w:t>
        </w:r>
      </w:hyperlink>
      <w:r>
        <w:t xml:space="preserve">, от 10.11.2014 </w:t>
      </w:r>
      <w:hyperlink r:id="rId13" w:history="1">
        <w:r>
          <w:rPr>
            <w:color w:val="0000FF"/>
          </w:rPr>
          <w:t>N 164</w:t>
        </w:r>
      </w:hyperlink>
      <w:r>
        <w:t>,</w:t>
      </w:r>
    </w:p>
    <w:p w:rsidR="00650A94" w:rsidRDefault="00650A94">
      <w:pPr>
        <w:pStyle w:val="ConsPlusNormal"/>
        <w:jc w:val="center"/>
      </w:pPr>
      <w:r>
        <w:t xml:space="preserve">от 28.11.2014 </w:t>
      </w:r>
      <w:hyperlink r:id="rId14" w:history="1">
        <w:r>
          <w:rPr>
            <w:color w:val="0000FF"/>
          </w:rPr>
          <w:t>N 181</w:t>
        </w:r>
      </w:hyperlink>
      <w:r>
        <w:t xml:space="preserve">, от 27.02.2015 </w:t>
      </w:r>
      <w:hyperlink r:id="rId15" w:history="1">
        <w:r>
          <w:rPr>
            <w:color w:val="0000FF"/>
          </w:rPr>
          <w:t>N 18</w:t>
        </w:r>
      </w:hyperlink>
      <w:r>
        <w:t>,</w:t>
      </w:r>
    </w:p>
    <w:p w:rsidR="00650A94" w:rsidRDefault="00650A94">
      <w:pPr>
        <w:pStyle w:val="ConsPlusNormal"/>
        <w:jc w:val="center"/>
      </w:pPr>
      <w:r>
        <w:t xml:space="preserve">от 14.04.2015 </w:t>
      </w:r>
      <w:hyperlink r:id="rId16" w:history="1">
        <w:r>
          <w:rPr>
            <w:color w:val="0000FF"/>
          </w:rPr>
          <w:t>N 43</w:t>
        </w:r>
      </w:hyperlink>
      <w:r>
        <w:t xml:space="preserve">, от 10.12.2015 </w:t>
      </w:r>
      <w:hyperlink r:id="rId17" w:history="1">
        <w:r>
          <w:rPr>
            <w:color w:val="0000FF"/>
          </w:rPr>
          <w:t>N 162</w:t>
        </w:r>
      </w:hyperlink>
      <w:r>
        <w:t>,</w:t>
      </w:r>
    </w:p>
    <w:p w:rsidR="00650A94" w:rsidRDefault="00650A94">
      <w:pPr>
        <w:pStyle w:val="ConsPlusNormal"/>
        <w:jc w:val="center"/>
      </w:pPr>
      <w:r>
        <w:t xml:space="preserve">от 15.04.2016 </w:t>
      </w:r>
      <w:hyperlink r:id="rId18" w:history="1">
        <w:r>
          <w:rPr>
            <w:color w:val="0000FF"/>
          </w:rPr>
          <w:t>N 62</w:t>
        </w:r>
      </w:hyperlink>
      <w:r>
        <w:t xml:space="preserve">, от 25.04.2016 </w:t>
      </w:r>
      <w:hyperlink r:id="rId19" w:history="1">
        <w:r>
          <w:rPr>
            <w:color w:val="0000FF"/>
          </w:rPr>
          <w:t>N 70</w:t>
        </w:r>
      </w:hyperlink>
      <w:r>
        <w:t>,</w:t>
      </w:r>
    </w:p>
    <w:p w:rsidR="00650A94" w:rsidRDefault="00650A94">
      <w:pPr>
        <w:pStyle w:val="ConsPlusNormal"/>
        <w:jc w:val="center"/>
      </w:pPr>
      <w:r>
        <w:t xml:space="preserve">от 20.06.2016 </w:t>
      </w:r>
      <w:hyperlink r:id="rId20" w:history="1">
        <w:r>
          <w:rPr>
            <w:color w:val="0000FF"/>
          </w:rPr>
          <w:t>N 95</w:t>
        </w:r>
      </w:hyperlink>
      <w:r>
        <w:t xml:space="preserve">, от 12.09.2016 </w:t>
      </w:r>
      <w:hyperlink r:id="rId21" w:history="1">
        <w:r>
          <w:rPr>
            <w:color w:val="0000FF"/>
          </w:rPr>
          <w:t>N 125</w:t>
        </w:r>
      </w:hyperlink>
      <w:r>
        <w:t>,</w:t>
      </w:r>
    </w:p>
    <w:p w:rsidR="00650A94" w:rsidRDefault="00650A94">
      <w:pPr>
        <w:pStyle w:val="ConsPlusNormal"/>
        <w:jc w:val="center"/>
      </w:pPr>
      <w:r>
        <w:t xml:space="preserve">от 14.04.2017 </w:t>
      </w:r>
      <w:hyperlink r:id="rId22" w:history="1">
        <w:r>
          <w:rPr>
            <w:color w:val="0000FF"/>
          </w:rPr>
          <w:t>N 32</w:t>
        </w:r>
      </w:hyperlink>
      <w:r>
        <w:t xml:space="preserve">, от 15.06.2017 </w:t>
      </w:r>
      <w:hyperlink r:id="rId23" w:history="1">
        <w:r>
          <w:rPr>
            <w:color w:val="0000FF"/>
          </w:rPr>
          <w:t>N 53</w:t>
        </w:r>
      </w:hyperlink>
      <w:r>
        <w:t>)</w:t>
      </w:r>
    </w:p>
    <w:p w:rsidR="00650A94" w:rsidRDefault="00650A94">
      <w:pPr>
        <w:pStyle w:val="ConsPlusNormal"/>
        <w:jc w:val="center"/>
      </w:pPr>
    </w:p>
    <w:p w:rsidR="00650A94" w:rsidRDefault="00650A94">
      <w:pPr>
        <w:pStyle w:val="ConsPlusNormal"/>
        <w:ind w:firstLine="540"/>
        <w:jc w:val="both"/>
      </w:pPr>
      <w:r>
        <w:t xml:space="preserve">В соответствии со </w:t>
      </w:r>
      <w:hyperlink r:id="rId24" w:history="1">
        <w:r>
          <w:rPr>
            <w:color w:val="0000FF"/>
          </w:rPr>
          <w:t>статьей 191</w:t>
        </w:r>
      </w:hyperlink>
      <w:r>
        <w:t xml:space="preserve"> Трудового кодекса Российской Федерации, законами Пензенской области от 30.12.2004 </w:t>
      </w:r>
      <w:hyperlink r:id="rId25" w:history="1">
        <w:r>
          <w:rPr>
            <w:color w:val="0000FF"/>
          </w:rPr>
          <w:t>N 740-ЗПО</w:t>
        </w:r>
      </w:hyperlink>
      <w:r>
        <w:t xml:space="preserve"> "О денежном содержании государственных гражданских служащих Пензенской области и лиц, замещающих государственные должности Пензенской области" (с последующими изменениями) и от 09.03.2005 </w:t>
      </w:r>
      <w:hyperlink r:id="rId26" w:history="1">
        <w:r>
          <w:rPr>
            <w:color w:val="0000FF"/>
          </w:rPr>
          <w:t>N 751-ЗПО</w:t>
        </w:r>
      </w:hyperlink>
      <w:r>
        <w:t xml:space="preserve"> "О государственной гражданской службе Пензенской области" (с последующими изменениями) постановляю:</w:t>
      </w:r>
    </w:p>
    <w:p w:rsidR="00650A94" w:rsidRDefault="00650A94">
      <w:pPr>
        <w:pStyle w:val="ConsPlusNormal"/>
        <w:spacing w:before="220"/>
        <w:ind w:firstLine="540"/>
        <w:jc w:val="both"/>
      </w:pPr>
      <w:r>
        <w:t xml:space="preserve">1. Утвердить прилагаемое </w:t>
      </w:r>
      <w:hyperlink w:anchor="P59" w:history="1">
        <w:r>
          <w:rPr>
            <w:color w:val="0000FF"/>
          </w:rPr>
          <w:t>Положение</w:t>
        </w:r>
      </w:hyperlink>
      <w:r>
        <w:t xml:space="preserve"> о премировании лиц, замещающих государственные должности Пензенской области, государственных гражданских служащих Правительства Пензенской области и руководителей исполнительных органов государственной власти Пензенской области.</w:t>
      </w:r>
    </w:p>
    <w:p w:rsidR="00650A94" w:rsidRDefault="00650A94">
      <w:pPr>
        <w:pStyle w:val="ConsPlusNormal"/>
        <w:spacing w:before="220"/>
        <w:ind w:firstLine="540"/>
        <w:jc w:val="both"/>
      </w:pPr>
      <w:r>
        <w:t>2. Признать утратившими силу постановления Губернатора Пензенской области:</w:t>
      </w:r>
    </w:p>
    <w:p w:rsidR="00650A94" w:rsidRDefault="00650A94">
      <w:pPr>
        <w:pStyle w:val="ConsPlusNormal"/>
        <w:spacing w:before="220"/>
        <w:ind w:firstLine="540"/>
        <w:jc w:val="both"/>
      </w:pPr>
      <w:r>
        <w:t>- от 05.06.2006 N 203 "Об утверждении Положения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w:t>
      </w:r>
    </w:p>
    <w:p w:rsidR="00650A94" w:rsidRDefault="00650A94">
      <w:pPr>
        <w:pStyle w:val="ConsPlusNormal"/>
        <w:spacing w:before="220"/>
        <w:ind w:firstLine="540"/>
        <w:jc w:val="both"/>
      </w:pPr>
      <w:r>
        <w:t>- от 04.10.2006 N 319 "О внесении изменений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w:t>
      </w:r>
    </w:p>
    <w:p w:rsidR="00650A94" w:rsidRDefault="00650A94">
      <w:pPr>
        <w:pStyle w:val="ConsPlusNormal"/>
        <w:spacing w:before="220"/>
        <w:ind w:firstLine="540"/>
        <w:jc w:val="both"/>
      </w:pPr>
      <w:r>
        <w:t xml:space="preserve">- от 22.02.2007 N 74 "О внесении изменений и дополнений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w:t>
      </w:r>
      <w:r>
        <w:lastRenderedPageBreak/>
        <w:t>05.06.2006 N 203 (в редакции от 04.10.2006 N 319)";</w:t>
      </w:r>
    </w:p>
    <w:p w:rsidR="00650A94" w:rsidRDefault="00650A94">
      <w:pPr>
        <w:pStyle w:val="ConsPlusNormal"/>
        <w:spacing w:before="220"/>
        <w:ind w:firstLine="540"/>
        <w:jc w:val="both"/>
      </w:pPr>
      <w:r>
        <w:t>- от 14.05.2007 N 173 "О внесении изменений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 (в редакции от 22.02.2007 N 74)";</w:t>
      </w:r>
    </w:p>
    <w:p w:rsidR="00650A94" w:rsidRDefault="00650A94">
      <w:pPr>
        <w:pStyle w:val="ConsPlusNormal"/>
        <w:spacing w:before="220"/>
        <w:ind w:firstLine="540"/>
        <w:jc w:val="both"/>
      </w:pPr>
      <w:r>
        <w:t>- от 17.12.2007 N 494 "О внесении изменения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 (в редакции от 14.05.2007 N 173)";</w:t>
      </w:r>
    </w:p>
    <w:p w:rsidR="00650A94" w:rsidRDefault="00650A94">
      <w:pPr>
        <w:pStyle w:val="ConsPlusNormal"/>
        <w:spacing w:before="220"/>
        <w:ind w:firstLine="540"/>
        <w:jc w:val="both"/>
      </w:pPr>
      <w:r>
        <w:t>- от 28.12.2007 N 523 "О внесении изменений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 (в редакции от 17.12.2007 N 494)";</w:t>
      </w:r>
    </w:p>
    <w:p w:rsidR="00650A94" w:rsidRDefault="00650A94">
      <w:pPr>
        <w:pStyle w:val="ConsPlusNormal"/>
        <w:spacing w:before="220"/>
        <w:ind w:firstLine="540"/>
        <w:jc w:val="both"/>
      </w:pPr>
      <w:r>
        <w:t>- от 04.05.2008 N 177 "О внесении изменений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 (в редакции от 04.10.2006 N 319, от 17.12.2007 N 494, от 28.12.2007 N 523)";</w:t>
      </w:r>
    </w:p>
    <w:p w:rsidR="00650A94" w:rsidRDefault="00650A94">
      <w:pPr>
        <w:pStyle w:val="ConsPlusNormal"/>
        <w:spacing w:before="220"/>
        <w:ind w:firstLine="540"/>
        <w:jc w:val="both"/>
      </w:pPr>
      <w:r>
        <w:t>- от 18.11.2008 N 545 "О внесении изменений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 (в редакции от 03.10.2008 N 455)";</w:t>
      </w:r>
    </w:p>
    <w:p w:rsidR="00650A94" w:rsidRDefault="00650A94">
      <w:pPr>
        <w:pStyle w:val="ConsPlusNormal"/>
        <w:spacing w:before="220"/>
        <w:ind w:firstLine="540"/>
        <w:jc w:val="both"/>
      </w:pPr>
      <w:r>
        <w:t>- от 24.04.2009 N 140 "О внесении изменений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 (с последующими изменениями)";</w:t>
      </w:r>
    </w:p>
    <w:p w:rsidR="00650A94" w:rsidRDefault="00650A94">
      <w:pPr>
        <w:pStyle w:val="ConsPlusNormal"/>
        <w:spacing w:before="220"/>
        <w:ind w:firstLine="540"/>
        <w:jc w:val="both"/>
      </w:pPr>
      <w:r>
        <w:t>- от 18.11.2009 N 228 "О внесении изменений в постановление Губернатора Пензенской области от 05.06.2006 N 203 (с последующими изменениями)";</w:t>
      </w:r>
    </w:p>
    <w:p w:rsidR="00650A94" w:rsidRDefault="00650A94">
      <w:pPr>
        <w:pStyle w:val="ConsPlusNormal"/>
        <w:spacing w:before="220"/>
        <w:ind w:firstLine="540"/>
        <w:jc w:val="both"/>
      </w:pPr>
      <w:r>
        <w:t>- от 05.05.2010 N 44 "О внесении изменений в постановление Губернатора Пензенской области от 05.06.2006 N 203 (с последующими изменениями)";</w:t>
      </w:r>
    </w:p>
    <w:p w:rsidR="00650A94" w:rsidRDefault="00650A94">
      <w:pPr>
        <w:pStyle w:val="ConsPlusNormal"/>
        <w:spacing w:before="220"/>
        <w:ind w:firstLine="540"/>
        <w:jc w:val="both"/>
      </w:pPr>
      <w:r>
        <w:t>- от 27.10.2010 N 111 "О внесении изменений в постановление Губернатора Пензенской области от 05.06.2006 N 203 (с последующими изменениями)";</w:t>
      </w:r>
    </w:p>
    <w:p w:rsidR="00650A94" w:rsidRDefault="00650A94">
      <w:pPr>
        <w:pStyle w:val="ConsPlusNormal"/>
        <w:spacing w:before="220"/>
        <w:ind w:firstLine="540"/>
        <w:jc w:val="both"/>
      </w:pPr>
      <w:r>
        <w:t>- от 03.05.2011 N 49 "О внесении изменений в постановление Губернатора Пензенской области от 05.06.2006 N 203 (с последующими изменениями)";</w:t>
      </w:r>
    </w:p>
    <w:p w:rsidR="00650A94" w:rsidRDefault="00650A94">
      <w:pPr>
        <w:pStyle w:val="ConsPlusNormal"/>
        <w:spacing w:before="220"/>
        <w:ind w:firstLine="540"/>
        <w:jc w:val="both"/>
      </w:pPr>
      <w:r>
        <w:t>- от 23.06.2011 N 70 "О внесении изменений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 (с последующими изменениями)";</w:t>
      </w:r>
    </w:p>
    <w:p w:rsidR="00650A94" w:rsidRDefault="00650A94">
      <w:pPr>
        <w:pStyle w:val="ConsPlusNormal"/>
        <w:spacing w:before="220"/>
        <w:ind w:firstLine="540"/>
        <w:jc w:val="both"/>
      </w:pPr>
      <w:r>
        <w:lastRenderedPageBreak/>
        <w:t>- от 04.04.2012 N 50 "О внесении изменений в Положение о премировании лиц, замещающих государственные должности Пензенской области и должности государственной гражданской службы Пензенской области в исполнительных органах государственной власти Пензенской области, утвержденное постановлением Губернатора Пензенской области от 05.06.2006 N 203 (с последующими изменениями)".</w:t>
      </w:r>
    </w:p>
    <w:p w:rsidR="00650A94" w:rsidRDefault="00650A94">
      <w:pPr>
        <w:pStyle w:val="ConsPlusNormal"/>
        <w:spacing w:before="220"/>
        <w:ind w:firstLine="540"/>
        <w:jc w:val="both"/>
      </w:pPr>
      <w:r>
        <w:t>3. Опубликовать настоящее постановление в газете "Пензенские губернские ведомости".</w:t>
      </w:r>
    </w:p>
    <w:p w:rsidR="00650A94" w:rsidRDefault="00650A94">
      <w:pPr>
        <w:pStyle w:val="ConsPlusNormal"/>
        <w:spacing w:before="220"/>
        <w:ind w:firstLine="540"/>
        <w:jc w:val="both"/>
      </w:pPr>
      <w:r>
        <w:t>4. Контроль за исполнением настоящего постановления возложить на первого заместителя Председателя Правительства - руководителя аппарата Губернатора и Правительства Пензенской области.</w:t>
      </w:r>
    </w:p>
    <w:p w:rsidR="00650A94" w:rsidRDefault="00650A94">
      <w:pPr>
        <w:pStyle w:val="ConsPlusNormal"/>
        <w:jc w:val="both"/>
      </w:pPr>
      <w:r>
        <w:t xml:space="preserve">(п. 4 в ред. </w:t>
      </w:r>
      <w:hyperlink r:id="rId27" w:history="1">
        <w:r>
          <w:rPr>
            <w:color w:val="0000FF"/>
          </w:rPr>
          <w:t>Постановления</w:t>
        </w:r>
      </w:hyperlink>
      <w:r>
        <w:t xml:space="preserve"> Губернатора Пензенской обл. от 15.06.2017 N 53)</w:t>
      </w:r>
    </w:p>
    <w:p w:rsidR="00650A94" w:rsidRDefault="00650A94">
      <w:pPr>
        <w:pStyle w:val="ConsPlusNormal"/>
        <w:jc w:val="right"/>
      </w:pPr>
    </w:p>
    <w:p w:rsidR="00650A94" w:rsidRDefault="00650A94">
      <w:pPr>
        <w:pStyle w:val="ConsPlusNormal"/>
        <w:jc w:val="right"/>
      </w:pPr>
      <w:r>
        <w:t>Губернатор</w:t>
      </w:r>
    </w:p>
    <w:p w:rsidR="00650A94" w:rsidRDefault="00650A94">
      <w:pPr>
        <w:pStyle w:val="ConsPlusNormal"/>
        <w:jc w:val="right"/>
      </w:pPr>
      <w:r>
        <w:t>Пензенской области</w:t>
      </w:r>
    </w:p>
    <w:p w:rsidR="00650A94" w:rsidRDefault="00650A94">
      <w:pPr>
        <w:pStyle w:val="ConsPlusNormal"/>
        <w:jc w:val="right"/>
      </w:pPr>
      <w:r>
        <w:t>В.К.БОЧКАРЕВ</w:t>
      </w:r>
    </w:p>
    <w:p w:rsidR="00650A94" w:rsidRDefault="00650A94">
      <w:pPr>
        <w:pStyle w:val="ConsPlusNormal"/>
        <w:jc w:val="right"/>
      </w:pPr>
    </w:p>
    <w:p w:rsidR="00650A94" w:rsidRDefault="00650A94">
      <w:pPr>
        <w:pStyle w:val="ConsPlusNormal"/>
        <w:jc w:val="right"/>
      </w:pPr>
    </w:p>
    <w:p w:rsidR="00650A94" w:rsidRDefault="00650A94">
      <w:pPr>
        <w:pStyle w:val="ConsPlusNormal"/>
        <w:jc w:val="right"/>
      </w:pPr>
    </w:p>
    <w:p w:rsidR="00650A94" w:rsidRDefault="00650A94">
      <w:pPr>
        <w:pStyle w:val="ConsPlusNormal"/>
        <w:jc w:val="right"/>
      </w:pPr>
    </w:p>
    <w:p w:rsidR="00650A94" w:rsidRDefault="00650A94">
      <w:pPr>
        <w:pStyle w:val="ConsPlusNormal"/>
        <w:jc w:val="right"/>
      </w:pPr>
    </w:p>
    <w:p w:rsidR="00650A94" w:rsidRDefault="00650A94">
      <w:pPr>
        <w:pStyle w:val="ConsPlusNormal"/>
        <w:jc w:val="right"/>
        <w:outlineLvl w:val="0"/>
      </w:pPr>
      <w:r>
        <w:t>Утверждено</w:t>
      </w:r>
    </w:p>
    <w:p w:rsidR="00650A94" w:rsidRDefault="00650A94">
      <w:pPr>
        <w:pStyle w:val="ConsPlusNormal"/>
        <w:jc w:val="right"/>
      </w:pPr>
      <w:r>
        <w:t>постановлением</w:t>
      </w:r>
    </w:p>
    <w:p w:rsidR="00650A94" w:rsidRDefault="00650A94">
      <w:pPr>
        <w:pStyle w:val="ConsPlusNormal"/>
        <w:jc w:val="right"/>
      </w:pPr>
      <w:r>
        <w:t>Губернатора Пензенской области</w:t>
      </w:r>
    </w:p>
    <w:p w:rsidR="00650A94" w:rsidRDefault="00650A94">
      <w:pPr>
        <w:pStyle w:val="ConsPlusNormal"/>
        <w:jc w:val="right"/>
      </w:pPr>
      <w:r>
        <w:t>от 7 июня 2012 г. N 83</w:t>
      </w:r>
    </w:p>
    <w:p w:rsidR="00650A94" w:rsidRDefault="00650A94">
      <w:pPr>
        <w:pStyle w:val="ConsPlusNormal"/>
        <w:jc w:val="right"/>
      </w:pPr>
    </w:p>
    <w:p w:rsidR="00650A94" w:rsidRDefault="00650A94">
      <w:pPr>
        <w:pStyle w:val="ConsPlusTitle"/>
        <w:jc w:val="center"/>
      </w:pPr>
      <w:bookmarkStart w:id="0" w:name="P59"/>
      <w:bookmarkEnd w:id="0"/>
      <w:r>
        <w:t>ПОЛОЖЕНИЕ</w:t>
      </w:r>
    </w:p>
    <w:p w:rsidR="00650A94" w:rsidRDefault="00650A94">
      <w:pPr>
        <w:pStyle w:val="ConsPlusTitle"/>
        <w:jc w:val="center"/>
      </w:pPr>
      <w:r>
        <w:t>О ПРЕМИРОВАНИИ ЛИЦ, ЗАМЕЩАЮЩИХ ГОСУДАРСТВЕННЫЕ ДОЛЖНОСТИ</w:t>
      </w:r>
    </w:p>
    <w:p w:rsidR="00650A94" w:rsidRDefault="00650A94">
      <w:pPr>
        <w:pStyle w:val="ConsPlusTitle"/>
        <w:jc w:val="center"/>
      </w:pPr>
      <w:r>
        <w:t>ПЕНЗЕНСКОЙ ОБЛАСТИ, ГОСУДАРСТВЕННЫХ ГРАЖДАНСКИХ СЛУЖАЩИХ</w:t>
      </w:r>
    </w:p>
    <w:p w:rsidR="00650A94" w:rsidRDefault="00650A94">
      <w:pPr>
        <w:pStyle w:val="ConsPlusTitle"/>
        <w:jc w:val="center"/>
      </w:pPr>
      <w:r>
        <w:t>ПРАВИТЕЛЬСТВА ПЕНЗЕНСКОЙ ОБЛАСТИ И РУКОВОДИТЕЛЕЙ</w:t>
      </w:r>
    </w:p>
    <w:p w:rsidR="00650A94" w:rsidRDefault="00650A94">
      <w:pPr>
        <w:pStyle w:val="ConsPlusTitle"/>
        <w:jc w:val="center"/>
      </w:pPr>
      <w:r>
        <w:t>ИСПОЛНИТЕЛЬНЫХ ОРГАНОВ ГОСУДАРСТВЕННОЙ ВЛАСТИ ПЕНЗЕНСКОЙ</w:t>
      </w:r>
    </w:p>
    <w:p w:rsidR="00650A94" w:rsidRDefault="00650A94">
      <w:pPr>
        <w:pStyle w:val="ConsPlusTitle"/>
        <w:jc w:val="center"/>
      </w:pPr>
      <w:r>
        <w:t>ОБЛАСТИ</w:t>
      </w:r>
    </w:p>
    <w:p w:rsidR="00650A94" w:rsidRDefault="00650A94">
      <w:pPr>
        <w:pStyle w:val="ConsPlusNormal"/>
        <w:jc w:val="center"/>
      </w:pPr>
    </w:p>
    <w:p w:rsidR="00650A94" w:rsidRDefault="00650A94">
      <w:pPr>
        <w:pStyle w:val="ConsPlusNormal"/>
        <w:jc w:val="center"/>
      </w:pPr>
      <w:r>
        <w:t>Список изменяющих документов</w:t>
      </w:r>
    </w:p>
    <w:p w:rsidR="00650A94" w:rsidRDefault="00650A94">
      <w:pPr>
        <w:pStyle w:val="ConsPlusNormal"/>
        <w:jc w:val="center"/>
      </w:pPr>
      <w:r>
        <w:t>(в ред. Постановлений Губернатора Пензенской обл.</w:t>
      </w:r>
    </w:p>
    <w:p w:rsidR="00650A94" w:rsidRDefault="00650A94">
      <w:pPr>
        <w:pStyle w:val="ConsPlusNormal"/>
        <w:jc w:val="center"/>
      </w:pPr>
      <w:r>
        <w:t xml:space="preserve">от 17.07.2012 </w:t>
      </w:r>
      <w:hyperlink r:id="rId28" w:history="1">
        <w:r>
          <w:rPr>
            <w:color w:val="0000FF"/>
          </w:rPr>
          <w:t>N 104</w:t>
        </w:r>
      </w:hyperlink>
      <w:r>
        <w:t xml:space="preserve">, от 25.10.2012 </w:t>
      </w:r>
      <w:hyperlink r:id="rId29" w:history="1">
        <w:r>
          <w:rPr>
            <w:color w:val="0000FF"/>
          </w:rPr>
          <w:t>N 150</w:t>
        </w:r>
      </w:hyperlink>
      <w:r>
        <w:t>,</w:t>
      </w:r>
    </w:p>
    <w:p w:rsidR="00650A94" w:rsidRDefault="00650A94">
      <w:pPr>
        <w:pStyle w:val="ConsPlusNormal"/>
        <w:jc w:val="center"/>
      </w:pPr>
      <w:r>
        <w:t xml:space="preserve">от 03.12.2012 </w:t>
      </w:r>
      <w:hyperlink r:id="rId30" w:history="1">
        <w:r>
          <w:rPr>
            <w:color w:val="0000FF"/>
          </w:rPr>
          <w:t>N 172</w:t>
        </w:r>
      </w:hyperlink>
      <w:r>
        <w:t xml:space="preserve">, от 19.04.2013 </w:t>
      </w:r>
      <w:hyperlink r:id="rId31" w:history="1">
        <w:r>
          <w:rPr>
            <w:color w:val="0000FF"/>
          </w:rPr>
          <w:t>N 76</w:t>
        </w:r>
      </w:hyperlink>
      <w:r>
        <w:t>,</w:t>
      </w:r>
    </w:p>
    <w:p w:rsidR="00650A94" w:rsidRDefault="00650A94">
      <w:pPr>
        <w:pStyle w:val="ConsPlusNormal"/>
        <w:jc w:val="center"/>
      </w:pPr>
      <w:r>
        <w:t xml:space="preserve">от 26.07.2013 </w:t>
      </w:r>
      <w:hyperlink r:id="rId32" w:history="1">
        <w:r>
          <w:rPr>
            <w:color w:val="0000FF"/>
          </w:rPr>
          <w:t>N 145</w:t>
        </w:r>
      </w:hyperlink>
      <w:r>
        <w:t xml:space="preserve">, от 09.10.2013 </w:t>
      </w:r>
      <w:hyperlink r:id="rId33" w:history="1">
        <w:r>
          <w:rPr>
            <w:color w:val="0000FF"/>
          </w:rPr>
          <w:t>N 191</w:t>
        </w:r>
      </w:hyperlink>
      <w:r>
        <w:t>,</w:t>
      </w:r>
    </w:p>
    <w:p w:rsidR="00650A94" w:rsidRDefault="00650A94">
      <w:pPr>
        <w:pStyle w:val="ConsPlusNormal"/>
        <w:jc w:val="center"/>
      </w:pPr>
      <w:r>
        <w:t xml:space="preserve">от 21.04.2014 </w:t>
      </w:r>
      <w:hyperlink r:id="rId34" w:history="1">
        <w:r>
          <w:rPr>
            <w:color w:val="0000FF"/>
          </w:rPr>
          <w:t>N 64</w:t>
        </w:r>
      </w:hyperlink>
      <w:r>
        <w:t xml:space="preserve">, от 10.11.2014 </w:t>
      </w:r>
      <w:hyperlink r:id="rId35" w:history="1">
        <w:r>
          <w:rPr>
            <w:color w:val="0000FF"/>
          </w:rPr>
          <w:t>N 164</w:t>
        </w:r>
      </w:hyperlink>
      <w:r>
        <w:t>,</w:t>
      </w:r>
    </w:p>
    <w:p w:rsidR="00650A94" w:rsidRDefault="00650A94">
      <w:pPr>
        <w:pStyle w:val="ConsPlusNormal"/>
        <w:jc w:val="center"/>
      </w:pPr>
      <w:r>
        <w:t xml:space="preserve">от 28.11.2014 </w:t>
      </w:r>
      <w:hyperlink r:id="rId36" w:history="1">
        <w:r>
          <w:rPr>
            <w:color w:val="0000FF"/>
          </w:rPr>
          <w:t>N 181</w:t>
        </w:r>
      </w:hyperlink>
      <w:r>
        <w:t xml:space="preserve">, от 27.02.2015 </w:t>
      </w:r>
      <w:hyperlink r:id="rId37" w:history="1">
        <w:r>
          <w:rPr>
            <w:color w:val="0000FF"/>
          </w:rPr>
          <w:t>N 18</w:t>
        </w:r>
      </w:hyperlink>
      <w:r>
        <w:t>,</w:t>
      </w:r>
    </w:p>
    <w:p w:rsidR="00650A94" w:rsidRDefault="00650A94">
      <w:pPr>
        <w:pStyle w:val="ConsPlusNormal"/>
        <w:jc w:val="center"/>
      </w:pPr>
      <w:r>
        <w:t xml:space="preserve">от 14.04.2015 </w:t>
      </w:r>
      <w:hyperlink r:id="rId38" w:history="1">
        <w:r>
          <w:rPr>
            <w:color w:val="0000FF"/>
          </w:rPr>
          <w:t>N 43</w:t>
        </w:r>
      </w:hyperlink>
      <w:r>
        <w:t xml:space="preserve">, от 10.12.2015 </w:t>
      </w:r>
      <w:hyperlink r:id="rId39" w:history="1">
        <w:r>
          <w:rPr>
            <w:color w:val="0000FF"/>
          </w:rPr>
          <w:t>N 162</w:t>
        </w:r>
      </w:hyperlink>
      <w:r>
        <w:t>,</w:t>
      </w:r>
    </w:p>
    <w:p w:rsidR="00650A94" w:rsidRDefault="00650A94">
      <w:pPr>
        <w:pStyle w:val="ConsPlusNormal"/>
        <w:jc w:val="center"/>
      </w:pPr>
      <w:r>
        <w:t xml:space="preserve">от 15.04.2016 </w:t>
      </w:r>
      <w:hyperlink r:id="rId40" w:history="1">
        <w:r>
          <w:rPr>
            <w:color w:val="0000FF"/>
          </w:rPr>
          <w:t>N 62</w:t>
        </w:r>
      </w:hyperlink>
      <w:r>
        <w:t xml:space="preserve">, от 25.04.2016 </w:t>
      </w:r>
      <w:hyperlink r:id="rId41" w:history="1">
        <w:r>
          <w:rPr>
            <w:color w:val="0000FF"/>
          </w:rPr>
          <w:t>N 70</w:t>
        </w:r>
      </w:hyperlink>
      <w:r>
        <w:t>,</w:t>
      </w:r>
    </w:p>
    <w:p w:rsidR="00650A94" w:rsidRDefault="00650A94">
      <w:pPr>
        <w:pStyle w:val="ConsPlusNormal"/>
        <w:jc w:val="center"/>
      </w:pPr>
      <w:r>
        <w:t xml:space="preserve">от 20.06.2016 </w:t>
      </w:r>
      <w:hyperlink r:id="rId42" w:history="1">
        <w:r>
          <w:rPr>
            <w:color w:val="0000FF"/>
          </w:rPr>
          <w:t>N 95</w:t>
        </w:r>
      </w:hyperlink>
      <w:r>
        <w:t xml:space="preserve">, от 12.09.2016 </w:t>
      </w:r>
      <w:hyperlink r:id="rId43" w:history="1">
        <w:r>
          <w:rPr>
            <w:color w:val="0000FF"/>
          </w:rPr>
          <w:t>N 125</w:t>
        </w:r>
      </w:hyperlink>
      <w:r>
        <w:t>,</w:t>
      </w:r>
    </w:p>
    <w:p w:rsidR="00650A94" w:rsidRDefault="00650A94">
      <w:pPr>
        <w:pStyle w:val="ConsPlusNormal"/>
        <w:jc w:val="center"/>
      </w:pPr>
      <w:r>
        <w:t xml:space="preserve">от 14.04.2017 </w:t>
      </w:r>
      <w:hyperlink r:id="rId44" w:history="1">
        <w:r>
          <w:rPr>
            <w:color w:val="0000FF"/>
          </w:rPr>
          <w:t>N 32</w:t>
        </w:r>
      </w:hyperlink>
      <w:r>
        <w:t xml:space="preserve">, от 15.06.2017 </w:t>
      </w:r>
      <w:hyperlink r:id="rId45" w:history="1">
        <w:r>
          <w:rPr>
            <w:color w:val="0000FF"/>
          </w:rPr>
          <w:t>N 53</w:t>
        </w:r>
      </w:hyperlink>
      <w:r>
        <w:t>)</w:t>
      </w:r>
    </w:p>
    <w:p w:rsidR="00650A94" w:rsidRDefault="00650A94">
      <w:pPr>
        <w:pStyle w:val="ConsPlusNormal"/>
        <w:jc w:val="center"/>
      </w:pPr>
    </w:p>
    <w:p w:rsidR="00650A94" w:rsidRDefault="00650A94">
      <w:pPr>
        <w:pStyle w:val="ConsPlusNormal"/>
        <w:ind w:firstLine="540"/>
        <w:jc w:val="both"/>
      </w:pPr>
      <w:r>
        <w:t>1. Настоящее Положение устанавливает порядок и условия премирования лиц, замещающих государственные должности Пензенской области в Правительстве Пензенской области и исполнительных органах государственной власти Пензенской области (далее - лица, замещающие государственные должности), государственных гражданских служащих Правительства Пензенской области (далее - гражданские служащие) и руководителей исполнительных органов государственной власти Пензенской области (далее - руководители государственных органов).</w:t>
      </w:r>
    </w:p>
    <w:p w:rsidR="00650A94" w:rsidRDefault="00650A94">
      <w:pPr>
        <w:pStyle w:val="ConsPlusNormal"/>
        <w:spacing w:before="220"/>
        <w:ind w:firstLine="540"/>
        <w:jc w:val="both"/>
      </w:pPr>
      <w:bookmarkStart w:id="1" w:name="P79"/>
      <w:bookmarkEnd w:id="1"/>
      <w:r>
        <w:t xml:space="preserve">2. Премия лицам, замещающим государственные должности, гражданским служащим и руководителям государственных органов выплачивается за успешное и добросовестное </w:t>
      </w:r>
      <w:r>
        <w:lastRenderedPageBreak/>
        <w:t>исполнение своих должностных обязанностей, достижение индикативных показателей, закрепленных за структурными подразделениями Правительства Пензенской области и исполнительными органами государственной власти Пензенской области, а также уровень реализации государственных программ.</w:t>
      </w:r>
    </w:p>
    <w:p w:rsidR="00650A94" w:rsidRDefault="00650A94">
      <w:pPr>
        <w:pStyle w:val="ConsPlusNormal"/>
        <w:jc w:val="both"/>
      </w:pPr>
      <w:r>
        <w:t xml:space="preserve">(в ред. </w:t>
      </w:r>
      <w:hyperlink r:id="rId46" w:history="1">
        <w:r>
          <w:rPr>
            <w:color w:val="0000FF"/>
          </w:rPr>
          <w:t>Постановления</w:t>
        </w:r>
      </w:hyperlink>
      <w:r>
        <w:t xml:space="preserve"> Губернатора Пензенской обл. от 21.04.2014 N 64)</w:t>
      </w:r>
    </w:p>
    <w:p w:rsidR="00650A94" w:rsidRDefault="00650A94">
      <w:pPr>
        <w:pStyle w:val="ConsPlusNormal"/>
        <w:spacing w:before="220"/>
        <w:ind w:firstLine="540"/>
        <w:jc w:val="both"/>
      </w:pPr>
      <w:r>
        <w:t>2.1. Под успешным и добросовестным исполнением должностных обязанностей лицами, замещающими государственные должности, гражданскими служащими и руководителями государственных органов понимается:</w:t>
      </w:r>
    </w:p>
    <w:p w:rsidR="00650A94" w:rsidRDefault="00650A94">
      <w:pPr>
        <w:pStyle w:val="ConsPlusNormal"/>
        <w:spacing w:before="220"/>
        <w:ind w:firstLine="540"/>
        <w:jc w:val="both"/>
      </w:pPr>
      <w:r>
        <w:t>2.1.1 обеспечение лицами, замещающими государственные должности, основных критериев эффективности управления социально-экономическим развитием Пензенской области;</w:t>
      </w:r>
    </w:p>
    <w:p w:rsidR="00650A94" w:rsidRDefault="00650A94">
      <w:pPr>
        <w:pStyle w:val="ConsPlusNormal"/>
        <w:spacing w:before="220"/>
        <w:ind w:firstLine="540"/>
        <w:jc w:val="both"/>
      </w:pPr>
      <w:r>
        <w:t>2.1.2 полное и надлежащее исполнение законов Российской Федерации и Пензенской области, указов Президента Российской Федерации, постановлений Правительства Российской Федерации, постановлений и распоряжений Губернатора Пензенской области, постановлений и распоряжений Правительства Пензенской области;</w:t>
      </w:r>
    </w:p>
    <w:p w:rsidR="00650A94" w:rsidRDefault="00650A94">
      <w:pPr>
        <w:pStyle w:val="ConsPlusNormal"/>
        <w:spacing w:before="220"/>
        <w:ind w:firstLine="540"/>
        <w:jc w:val="both"/>
      </w:pPr>
      <w:r>
        <w:t>2.1.3 надлежащее исполнение распоряжений, приказов, поручений, заданий вышестоящих в порядке подчиненности руководителей;</w:t>
      </w:r>
    </w:p>
    <w:p w:rsidR="00650A94" w:rsidRDefault="00650A94">
      <w:pPr>
        <w:pStyle w:val="ConsPlusNormal"/>
        <w:spacing w:before="220"/>
        <w:ind w:firstLine="540"/>
        <w:jc w:val="both"/>
      </w:pPr>
      <w:r>
        <w:t>2.1.4 надлежащее исполнение гражданскими служащими и руководителями государственных органов на высоком профессиональном уровне должностных обязанностей, предусмотренных должностным регламентом;</w:t>
      </w:r>
    </w:p>
    <w:p w:rsidR="00650A94" w:rsidRDefault="00650A94">
      <w:pPr>
        <w:pStyle w:val="ConsPlusNormal"/>
        <w:spacing w:before="220"/>
        <w:ind w:firstLine="540"/>
        <w:jc w:val="both"/>
      </w:pPr>
      <w:r>
        <w:t>2.1.5 своевременное рассмотрение обращений граждан и организаций;</w:t>
      </w:r>
    </w:p>
    <w:p w:rsidR="00650A94" w:rsidRDefault="00650A94">
      <w:pPr>
        <w:pStyle w:val="ConsPlusNormal"/>
        <w:spacing w:before="220"/>
        <w:ind w:firstLine="540"/>
        <w:jc w:val="both"/>
      </w:pPr>
      <w:r>
        <w:t>2.1.6 своевременное и качественное исполнение государственных функций и предоставление государственных услуг исполнительными органами государственной власти Пензенской области;</w:t>
      </w:r>
    </w:p>
    <w:p w:rsidR="00650A94" w:rsidRDefault="00650A94">
      <w:pPr>
        <w:pStyle w:val="ConsPlusNormal"/>
        <w:spacing w:before="220"/>
        <w:ind w:firstLine="540"/>
        <w:jc w:val="both"/>
      </w:pPr>
      <w:r>
        <w:t>2.1.7 соблюдение установленного служебного распорядка, порядка работы со служебной информацией;</w:t>
      </w:r>
    </w:p>
    <w:p w:rsidR="00650A94" w:rsidRDefault="00650A94">
      <w:pPr>
        <w:pStyle w:val="ConsPlusNormal"/>
        <w:spacing w:before="220"/>
        <w:ind w:firstLine="540"/>
        <w:jc w:val="both"/>
      </w:pPr>
      <w:r>
        <w:t>2.1.8 разработка (участие в разработке) и реализация (участие в реализации) государственных программ Пензенской области;</w:t>
      </w:r>
    </w:p>
    <w:p w:rsidR="00650A94" w:rsidRDefault="00650A94">
      <w:pPr>
        <w:pStyle w:val="ConsPlusNormal"/>
        <w:jc w:val="both"/>
      </w:pPr>
      <w:r>
        <w:t xml:space="preserve">(в ред. </w:t>
      </w:r>
      <w:hyperlink r:id="rId47" w:history="1">
        <w:r>
          <w:rPr>
            <w:color w:val="0000FF"/>
          </w:rPr>
          <w:t>Постановления</w:t>
        </w:r>
      </w:hyperlink>
      <w:r>
        <w:t xml:space="preserve"> Губернатора Пензенской обл. от 21.04.2014 N 64)</w:t>
      </w:r>
    </w:p>
    <w:p w:rsidR="00650A94" w:rsidRDefault="00650A94">
      <w:pPr>
        <w:pStyle w:val="ConsPlusNormal"/>
        <w:spacing w:before="220"/>
        <w:ind w:firstLine="540"/>
        <w:jc w:val="both"/>
      </w:pPr>
      <w:r>
        <w:t>2.1.9 разработка (участие в разработке) законопроектов, проектов постановлений и распоряжений Губернатора и Правительства Пензенской области;</w:t>
      </w:r>
    </w:p>
    <w:p w:rsidR="00650A94" w:rsidRDefault="00650A94">
      <w:pPr>
        <w:pStyle w:val="ConsPlusNormal"/>
        <w:spacing w:before="220"/>
        <w:ind w:firstLine="540"/>
        <w:jc w:val="both"/>
      </w:pPr>
      <w:r>
        <w:t>2.1.10 выступление на форумах, тренингах и обучающих семинарах, консультирование с выездом на места;</w:t>
      </w:r>
    </w:p>
    <w:p w:rsidR="00650A94" w:rsidRDefault="00650A94">
      <w:pPr>
        <w:pStyle w:val="ConsPlusNormal"/>
        <w:spacing w:before="220"/>
        <w:ind w:firstLine="540"/>
        <w:jc w:val="both"/>
      </w:pPr>
      <w:r>
        <w:t>2.1.11 участие в подготовке и проведении мероприятий;</w:t>
      </w:r>
    </w:p>
    <w:p w:rsidR="00650A94" w:rsidRDefault="00650A94">
      <w:pPr>
        <w:pStyle w:val="ConsPlusNormal"/>
        <w:spacing w:before="220"/>
        <w:ind w:firstLine="540"/>
        <w:jc w:val="both"/>
      </w:pPr>
      <w:r>
        <w:t>2.1.12 отсутствие обоснованных жалоб на деятельность лиц, замещающих государственные должности, гражданских служащих и руководителей государственных органов.</w:t>
      </w:r>
    </w:p>
    <w:p w:rsidR="00650A94" w:rsidRDefault="00650A94">
      <w:pPr>
        <w:pStyle w:val="ConsPlusNormal"/>
        <w:spacing w:before="220"/>
        <w:ind w:firstLine="540"/>
        <w:jc w:val="both"/>
      </w:pPr>
      <w:r>
        <w:t>3. Размер премии определяется в соответствии с личным вкладом лица, замещающего государственную должность, гражданского служащего и руководителя государственного органа в общие результаты работы.</w:t>
      </w:r>
    </w:p>
    <w:p w:rsidR="00650A94" w:rsidRDefault="00650A94">
      <w:pPr>
        <w:pStyle w:val="ConsPlusNormal"/>
        <w:spacing w:before="220"/>
        <w:ind w:firstLine="540"/>
        <w:jc w:val="both"/>
      </w:pPr>
      <w:r>
        <w:t>4. В качестве расчетного периода для премирования лиц, замещающих государственные должности, гражданских служащих и руководителей государственных органов принимается отработанное время, равное кварталу.</w:t>
      </w:r>
    </w:p>
    <w:p w:rsidR="00650A94" w:rsidRDefault="00650A94">
      <w:pPr>
        <w:pStyle w:val="ConsPlusNormal"/>
        <w:spacing w:before="220"/>
        <w:ind w:firstLine="540"/>
        <w:jc w:val="both"/>
      </w:pPr>
      <w:r>
        <w:lastRenderedPageBreak/>
        <w:t>Лицам, отработавшим неполный расчетный период, премия выплачивается за фактически отработанное время.</w:t>
      </w:r>
    </w:p>
    <w:p w:rsidR="00650A94" w:rsidRDefault="00650A94">
      <w:pPr>
        <w:pStyle w:val="ConsPlusNormal"/>
        <w:spacing w:before="220"/>
        <w:ind w:firstLine="540"/>
        <w:jc w:val="both"/>
      </w:pPr>
      <w:r>
        <w:t>При изменении размеров должностных окладов (месячного денежного содержания, единого денежного вознаграждения) в случае замещения разных должностей в течение расчетного периода, выплата премии производится из среднемесячного должностного оклада (месячного денежного содержания, единого денежного вознаграждения).</w:t>
      </w:r>
    </w:p>
    <w:p w:rsidR="00650A94" w:rsidRDefault="00650A94">
      <w:pPr>
        <w:pStyle w:val="ConsPlusNormal"/>
        <w:spacing w:before="220"/>
        <w:ind w:firstLine="540"/>
        <w:jc w:val="both"/>
      </w:pPr>
      <w:r>
        <w:t>4.1. Премия не выплачивается в случае:</w:t>
      </w:r>
    </w:p>
    <w:p w:rsidR="00650A94" w:rsidRDefault="00650A94">
      <w:pPr>
        <w:pStyle w:val="ConsPlusNormal"/>
        <w:spacing w:before="220"/>
        <w:ind w:firstLine="540"/>
        <w:jc w:val="both"/>
      </w:pPr>
      <w:r>
        <w:t>- наличия дисциплинарного взыскания: предупреждение о неполном должностном соответствии;</w:t>
      </w:r>
    </w:p>
    <w:p w:rsidR="00650A94" w:rsidRDefault="00650A94">
      <w:pPr>
        <w:pStyle w:val="ConsPlusNormal"/>
        <w:jc w:val="both"/>
      </w:pPr>
      <w:r>
        <w:t xml:space="preserve">(в ред. </w:t>
      </w:r>
      <w:hyperlink r:id="rId48" w:history="1">
        <w:r>
          <w:rPr>
            <w:color w:val="0000FF"/>
          </w:rPr>
          <w:t>Постановления</w:t>
        </w:r>
      </w:hyperlink>
      <w:r>
        <w:t xml:space="preserve"> Губернатора Пензенской обл. от 26.07.2013 N 145)</w:t>
      </w:r>
    </w:p>
    <w:p w:rsidR="00650A94" w:rsidRDefault="00650A94">
      <w:pPr>
        <w:pStyle w:val="ConsPlusNormal"/>
        <w:spacing w:before="220"/>
        <w:ind w:firstLine="540"/>
        <w:jc w:val="both"/>
      </w:pPr>
      <w:r>
        <w:t>- решения аттестационной комиссии о несоответствии гражданского служащего замещаемой должности гражданской службы;</w:t>
      </w:r>
    </w:p>
    <w:p w:rsidR="00650A94" w:rsidRDefault="00650A94">
      <w:pPr>
        <w:pStyle w:val="ConsPlusNormal"/>
        <w:spacing w:before="220"/>
        <w:ind w:firstLine="540"/>
        <w:jc w:val="both"/>
      </w:pPr>
      <w:r>
        <w:t>- увольнения за нарушения служебной дисциплины;</w:t>
      </w:r>
    </w:p>
    <w:p w:rsidR="00650A94" w:rsidRDefault="00650A94">
      <w:pPr>
        <w:pStyle w:val="ConsPlusNormal"/>
        <w:spacing w:before="220"/>
        <w:ind w:firstLine="540"/>
        <w:jc w:val="both"/>
      </w:pPr>
      <w:r>
        <w:t xml:space="preserve">- увольнения гражданского служащего по инициативе представителя нанимателя по основаниям, предусмотренным </w:t>
      </w:r>
      <w:hyperlink r:id="rId49" w:history="1">
        <w:r>
          <w:rPr>
            <w:color w:val="0000FF"/>
          </w:rPr>
          <w:t>статьей 37</w:t>
        </w:r>
      </w:hyperlink>
      <w:r>
        <w:t xml:space="preserve"> Федерального закона "О государственной гражданской службе Российской Федерации", за исключением </w:t>
      </w:r>
      <w:hyperlink r:id="rId50" w:history="1">
        <w:r>
          <w:rPr>
            <w:color w:val="0000FF"/>
          </w:rPr>
          <w:t>подпункта "а" пункта 1</w:t>
        </w:r>
      </w:hyperlink>
      <w:r>
        <w:t xml:space="preserve">, </w:t>
      </w:r>
      <w:hyperlink r:id="rId51" w:history="1">
        <w:r>
          <w:rPr>
            <w:color w:val="0000FF"/>
          </w:rPr>
          <w:t>пунктов 8</w:t>
        </w:r>
      </w:hyperlink>
      <w:r>
        <w:t xml:space="preserve"> и </w:t>
      </w:r>
      <w:hyperlink r:id="rId52" w:history="1">
        <w:r>
          <w:rPr>
            <w:color w:val="0000FF"/>
          </w:rPr>
          <w:t>8.1</w:t>
        </w:r>
      </w:hyperlink>
      <w:r>
        <w:t xml:space="preserve"> - </w:t>
      </w:r>
      <w:hyperlink r:id="rId53" w:history="1">
        <w:r>
          <w:rPr>
            <w:color w:val="0000FF"/>
          </w:rPr>
          <w:t>8.3 части 1</w:t>
        </w:r>
      </w:hyperlink>
      <w:r>
        <w:t xml:space="preserve"> указанной статьи;</w:t>
      </w:r>
    </w:p>
    <w:p w:rsidR="00650A94" w:rsidRDefault="00650A94">
      <w:pPr>
        <w:pStyle w:val="ConsPlusNormal"/>
        <w:jc w:val="both"/>
      </w:pPr>
      <w:r>
        <w:t xml:space="preserve">(в ред. </w:t>
      </w:r>
      <w:hyperlink r:id="rId54" w:history="1">
        <w:r>
          <w:rPr>
            <w:color w:val="0000FF"/>
          </w:rPr>
          <w:t>Постановления</w:t>
        </w:r>
      </w:hyperlink>
      <w:r>
        <w:t xml:space="preserve"> Губернатора Пензенской обл. от 21.04.2014 N 64)</w:t>
      </w:r>
    </w:p>
    <w:p w:rsidR="00650A94" w:rsidRDefault="00650A94">
      <w:pPr>
        <w:pStyle w:val="ConsPlusNormal"/>
        <w:spacing w:before="220"/>
        <w:ind w:firstLine="540"/>
        <w:jc w:val="both"/>
      </w:pPr>
      <w:r>
        <w:t xml:space="preserve">- прекращения гражданским служащим служебной деятельности по обстоятельствам, указанным в </w:t>
      </w:r>
      <w:hyperlink r:id="rId55" w:history="1">
        <w:r>
          <w:rPr>
            <w:color w:val="0000FF"/>
          </w:rPr>
          <w:t>пунктах 1</w:t>
        </w:r>
      </w:hyperlink>
      <w:r>
        <w:t xml:space="preserve"> и </w:t>
      </w:r>
      <w:hyperlink r:id="rId56" w:history="1">
        <w:r>
          <w:rPr>
            <w:color w:val="0000FF"/>
          </w:rPr>
          <w:t>5 части 2 статьи 39</w:t>
        </w:r>
      </w:hyperlink>
      <w:r>
        <w:t xml:space="preserve"> Федерального закона "О государственной гражданской службе Российской Федерации".</w:t>
      </w:r>
    </w:p>
    <w:p w:rsidR="00650A94" w:rsidRDefault="00650A94">
      <w:pPr>
        <w:pStyle w:val="ConsPlusNormal"/>
        <w:spacing w:before="220"/>
        <w:ind w:firstLine="540"/>
        <w:jc w:val="both"/>
      </w:pPr>
      <w:r>
        <w:t>5. Выплата премий производится из средств фонда оплаты труда, установленного на соответствующий год, и имеющейся экономии указанного фонда, на основании распоряжения Губернатора Пензенской области.</w:t>
      </w:r>
    </w:p>
    <w:p w:rsidR="00650A94" w:rsidRDefault="00650A94">
      <w:pPr>
        <w:pStyle w:val="ConsPlusNormal"/>
        <w:spacing w:before="220"/>
        <w:ind w:firstLine="540"/>
        <w:jc w:val="both"/>
      </w:pPr>
      <w:r>
        <w:t>6. За выполнение заданий особой важности и сложности выплачиваются единовременные премии, которые максимальными размерами не ограничиваются.</w:t>
      </w:r>
    </w:p>
    <w:p w:rsidR="00650A94" w:rsidRDefault="00650A94">
      <w:pPr>
        <w:pStyle w:val="ConsPlusNormal"/>
        <w:spacing w:before="220"/>
        <w:ind w:firstLine="540"/>
        <w:jc w:val="both"/>
      </w:pPr>
      <w:r>
        <w:t>К категории особо важных и сложных заданий относятся:</w:t>
      </w:r>
    </w:p>
    <w:p w:rsidR="00650A94" w:rsidRDefault="00650A94">
      <w:pPr>
        <w:pStyle w:val="ConsPlusNormal"/>
        <w:spacing w:before="220"/>
        <w:ind w:firstLine="540"/>
        <w:jc w:val="both"/>
      </w:pPr>
      <w:r>
        <w:t xml:space="preserve">- реализация проектов, направленных на достижение целей, определенных </w:t>
      </w:r>
      <w:hyperlink r:id="rId57" w:history="1">
        <w:r>
          <w:rPr>
            <w:color w:val="0000FF"/>
          </w:rPr>
          <w:t>Стратегией</w:t>
        </w:r>
      </w:hyperlink>
      <w:r>
        <w:t xml:space="preserve"> социально-экономического развития Пензенской области на долгосрочную перспективу (до 2030 года);</w:t>
      </w:r>
    </w:p>
    <w:p w:rsidR="00650A94" w:rsidRDefault="00650A94">
      <w:pPr>
        <w:pStyle w:val="ConsPlusNormal"/>
        <w:spacing w:before="220"/>
        <w:ind w:firstLine="540"/>
        <w:jc w:val="both"/>
      </w:pPr>
      <w:r>
        <w:t>- организация и проведение мероприятий, способствовавших снижению затрат бюджета Пензенской области или увеличению доходной части бюджета Пензенской области;</w:t>
      </w:r>
    </w:p>
    <w:p w:rsidR="00650A94" w:rsidRDefault="00650A94">
      <w:pPr>
        <w:pStyle w:val="ConsPlusNormal"/>
        <w:spacing w:before="220"/>
        <w:ind w:firstLine="540"/>
        <w:jc w:val="both"/>
      </w:pPr>
      <w:r>
        <w:t>- участие в судебных делах, повлекших судебно-исковое привлечение денежных средств или экономию денежных средств бюджета Пензенской области, а также принятие судебного решения в пользу исполнительного органа государственной власти Пензенской области;</w:t>
      </w:r>
    </w:p>
    <w:p w:rsidR="00650A94" w:rsidRDefault="00650A94">
      <w:pPr>
        <w:pStyle w:val="ConsPlusNormal"/>
        <w:spacing w:before="220"/>
        <w:ind w:firstLine="540"/>
        <w:jc w:val="both"/>
      </w:pPr>
      <w:r>
        <w:t>- осуществление мероприятий, содействующих реальному приросту инвестиций;</w:t>
      </w:r>
    </w:p>
    <w:p w:rsidR="00650A94" w:rsidRDefault="00650A94">
      <w:pPr>
        <w:pStyle w:val="ConsPlusNormal"/>
        <w:spacing w:before="220"/>
        <w:ind w:firstLine="540"/>
        <w:jc w:val="both"/>
      </w:pPr>
      <w:r>
        <w:t>- реализация мероприятий государственных программ путем внедрения механизмов проектного управления с достижением целевых показателей государственных программ по итогам года;</w:t>
      </w:r>
    </w:p>
    <w:p w:rsidR="00650A94" w:rsidRDefault="00650A94">
      <w:pPr>
        <w:pStyle w:val="ConsPlusNormal"/>
        <w:spacing w:before="220"/>
        <w:ind w:firstLine="540"/>
        <w:jc w:val="both"/>
      </w:pPr>
      <w:r>
        <w:t>- подготовка и проведение мероприятий федерального либо областного значения или масштаба;</w:t>
      </w:r>
    </w:p>
    <w:p w:rsidR="00650A94" w:rsidRDefault="00650A94">
      <w:pPr>
        <w:pStyle w:val="ConsPlusNormal"/>
        <w:spacing w:before="220"/>
        <w:ind w:firstLine="540"/>
        <w:jc w:val="both"/>
      </w:pPr>
      <w:r>
        <w:lastRenderedPageBreak/>
        <w:t>- выполнение обязанностей наставника;</w:t>
      </w:r>
    </w:p>
    <w:p w:rsidR="00650A94" w:rsidRDefault="00650A94">
      <w:pPr>
        <w:pStyle w:val="ConsPlusNormal"/>
        <w:spacing w:before="220"/>
        <w:ind w:firstLine="540"/>
        <w:jc w:val="both"/>
      </w:pPr>
      <w:r>
        <w:t>- действия, направленные на социально-экономическое развитие Пензенской области, результативную деятельность исполнительных органов государственной власти Пензенской области и повышение эффективности государственного управления</w:t>
      </w:r>
    </w:p>
    <w:p w:rsidR="00650A94" w:rsidRDefault="00650A94">
      <w:pPr>
        <w:pStyle w:val="ConsPlusNormal"/>
        <w:jc w:val="both"/>
      </w:pPr>
      <w:r>
        <w:t xml:space="preserve">(п. 6 в ред. </w:t>
      </w:r>
      <w:hyperlink r:id="rId58" w:history="1">
        <w:r>
          <w:rPr>
            <w:color w:val="0000FF"/>
          </w:rPr>
          <w:t>Постановления</w:t>
        </w:r>
      </w:hyperlink>
      <w:r>
        <w:t xml:space="preserve"> Губернатора Пензенской обл. от 20.06.2016 N 95)</w:t>
      </w:r>
    </w:p>
    <w:p w:rsidR="00650A94" w:rsidRDefault="00650A94">
      <w:pPr>
        <w:pStyle w:val="ConsPlusNormal"/>
        <w:spacing w:before="220"/>
        <w:ind w:firstLine="540"/>
        <w:jc w:val="both"/>
      </w:pPr>
      <w:r>
        <w:t>6.1. В отношении гражданских служащих представления о единовременной премии вносятся руководителями соответствующих структурных подразделений Правительства Пензенской области, согласованные с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первыми заместителями и заместителями Председателя Правительства Пензенской области в соответствии с распределением обязанностей. В отношении руководителей структурных подразделений Правительства Пензенской области и руководителей государственных органов Пензенской области представления о единовременной премии вносятся курирующими соответствующее направление работы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первыми заместителями и заместителями Председателя Правительства Пензенской области.</w:t>
      </w:r>
    </w:p>
    <w:p w:rsidR="00650A94" w:rsidRDefault="00650A94">
      <w:pPr>
        <w:pStyle w:val="ConsPlusNormal"/>
        <w:jc w:val="both"/>
      </w:pPr>
      <w:r>
        <w:t xml:space="preserve">(в ред. </w:t>
      </w:r>
      <w:hyperlink r:id="rId59" w:history="1">
        <w:r>
          <w:rPr>
            <w:color w:val="0000FF"/>
          </w:rPr>
          <w:t>Постановления</w:t>
        </w:r>
      </w:hyperlink>
      <w:r>
        <w:t xml:space="preserve"> Губернатора Пензенской обл. от 15.06.2017 N 53)</w:t>
      </w:r>
    </w:p>
    <w:p w:rsidR="00650A94" w:rsidRDefault="00650A94">
      <w:pPr>
        <w:pStyle w:val="ConsPlusNormal"/>
        <w:spacing w:before="220"/>
        <w:ind w:firstLine="540"/>
        <w:jc w:val="both"/>
      </w:pPr>
      <w:r>
        <w:t>6.2. Подготовка проекта распоряжения Губернатора Пензенской области о единовременной премии осуществляется Управлением государственной службы и кадров Правительства Пензенской области.</w:t>
      </w:r>
    </w:p>
    <w:p w:rsidR="00650A94" w:rsidRDefault="00650A94">
      <w:pPr>
        <w:pStyle w:val="ConsPlusNormal"/>
        <w:spacing w:before="220"/>
        <w:ind w:firstLine="540"/>
        <w:jc w:val="both"/>
      </w:pPr>
      <w:r>
        <w:t>7. При наличии экономии ассигнований, предусмотренных в сметах расходов на содержание соответствующих исполнительных органов государственной власти Пензенской области в конце года, выплачивается премия по итогам года, размер которой определяется исходя из результатов деятельности лица, замещающего государственную должность, гражданского служащего, руководителя государственного органа и максимальными размерами не ограничивается. Базовый размер премии по итогам года определяется Губернатором Пензенской области.</w:t>
      </w:r>
    </w:p>
    <w:p w:rsidR="00650A94" w:rsidRDefault="00650A94">
      <w:pPr>
        <w:pStyle w:val="ConsPlusNormal"/>
        <w:jc w:val="both"/>
      </w:pPr>
      <w:r>
        <w:t xml:space="preserve">(в ред. </w:t>
      </w:r>
      <w:hyperlink r:id="rId60" w:history="1">
        <w:r>
          <w:rPr>
            <w:color w:val="0000FF"/>
          </w:rPr>
          <w:t>Постановления</w:t>
        </w:r>
      </w:hyperlink>
      <w:r>
        <w:t xml:space="preserve"> Губернатора Пензенской обл. от 21.04.2014 N 64)</w:t>
      </w:r>
    </w:p>
    <w:p w:rsidR="00650A94" w:rsidRDefault="00650A94">
      <w:pPr>
        <w:pStyle w:val="ConsPlusNormal"/>
        <w:spacing w:before="220"/>
        <w:ind w:firstLine="540"/>
        <w:jc w:val="both"/>
      </w:pPr>
      <w:r>
        <w:t>Представления о премии по итогам года с указанием конкретного размера премии в процентах в отношении гражданских служащих вносятся руководителями соответствующих структурных подразделений Правительства Пензенской области, согласованные с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первыми заместителями и заместителями Председателя Правительства Пензенской области в соответствии с распределением обязанностей. В отношении руководителей структурных подразделений Правительства Пензенской области и руководителей государственных органов Пензенской области представления о премии по итогам года с указанием конкретного размера премии в процентах вносятся курирующими соответствующее направление работы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первыми заместителями и заместителями Председателя Правительства Пензенской области.</w:t>
      </w:r>
    </w:p>
    <w:p w:rsidR="00650A94" w:rsidRDefault="00650A94">
      <w:pPr>
        <w:pStyle w:val="ConsPlusNormal"/>
        <w:jc w:val="both"/>
      </w:pPr>
      <w:r>
        <w:t xml:space="preserve">(в ред. </w:t>
      </w:r>
      <w:hyperlink r:id="rId61" w:history="1">
        <w:r>
          <w:rPr>
            <w:color w:val="0000FF"/>
          </w:rPr>
          <w:t>Постановления</w:t>
        </w:r>
      </w:hyperlink>
      <w:r>
        <w:t xml:space="preserve"> Губернатора Пензенской обл. от 15.06.2017 N 53)</w:t>
      </w:r>
    </w:p>
    <w:p w:rsidR="00650A94" w:rsidRDefault="00650A94">
      <w:pPr>
        <w:pStyle w:val="ConsPlusNormal"/>
        <w:spacing w:before="220"/>
        <w:ind w:firstLine="540"/>
        <w:jc w:val="both"/>
      </w:pPr>
      <w:r>
        <w:t>Фактический размер премии устанавливается в пределах от 0% до 100%, в случае снижения фактического размера премии в представлении о премии по итогам года указывается причина снижения фактического размера премии.</w:t>
      </w:r>
    </w:p>
    <w:p w:rsidR="00650A94" w:rsidRDefault="00650A94">
      <w:pPr>
        <w:pStyle w:val="ConsPlusNormal"/>
        <w:jc w:val="both"/>
      </w:pPr>
      <w:r>
        <w:t xml:space="preserve">(в ред. </w:t>
      </w:r>
      <w:hyperlink r:id="rId62" w:history="1">
        <w:r>
          <w:rPr>
            <w:color w:val="0000FF"/>
          </w:rPr>
          <w:t>Постановления</w:t>
        </w:r>
      </w:hyperlink>
      <w:r>
        <w:t xml:space="preserve"> Губернатора Пензенской обл. от 17.07.2012 N 104)</w:t>
      </w:r>
    </w:p>
    <w:p w:rsidR="00650A94" w:rsidRDefault="00650A94">
      <w:pPr>
        <w:pStyle w:val="ConsPlusNormal"/>
        <w:spacing w:before="220"/>
        <w:ind w:firstLine="540"/>
        <w:jc w:val="both"/>
      </w:pPr>
      <w:r>
        <w:lastRenderedPageBreak/>
        <w:t>Лицу, замещающему государственную должность, гражданскому служащему или руководителю государственного органа, переведенному (назначенному) из другого органа государственной власти Пензенской области и (или) отработавшему неполный календарный год, выплата премии по итогам года осуществляется пропорционально отработанному времени (из расчета фактически отработанных рабочих дней в текущем календарном году на государственной должности Пензенской области и (или) на государственной гражданской службе Пензенской области).</w:t>
      </w:r>
    </w:p>
    <w:p w:rsidR="00650A94" w:rsidRDefault="00650A94">
      <w:pPr>
        <w:pStyle w:val="ConsPlusNormal"/>
        <w:spacing w:before="220"/>
        <w:ind w:firstLine="540"/>
        <w:jc w:val="both"/>
      </w:pPr>
      <w:r>
        <w:t>В случае если лицо, замещающее государственную должность, гражданский служащий или руководитель государственного органа переведен (назначен) в другой орган государственной власти Пензенской области выплата премии по итогам года осуществляется в том органе государственной власти Пензенской области, в котором он замещает должность на конец года, пропорционально отработанному времени (из расчета фактически отработанных рабочих дней в текущем календарном году на государственной должности Пензенской области и (или) на государственной гражданской службе Пензенской области).</w:t>
      </w:r>
    </w:p>
    <w:p w:rsidR="00650A94" w:rsidRDefault="00650A94">
      <w:pPr>
        <w:pStyle w:val="ConsPlusNormal"/>
        <w:spacing w:before="220"/>
        <w:ind w:firstLine="540"/>
        <w:jc w:val="both"/>
      </w:pPr>
      <w:r>
        <w:t>Периоды нахождения в ежегодном оплачиваемом отпуске, учебном отпуске, отпуске без сохранения денежного содержания, по временной нетрудоспособности не подлежат исключению из расчетного периода.</w:t>
      </w:r>
    </w:p>
    <w:p w:rsidR="00650A94" w:rsidRDefault="00650A94">
      <w:pPr>
        <w:pStyle w:val="ConsPlusNormal"/>
        <w:spacing w:before="220"/>
        <w:ind w:firstLine="540"/>
        <w:jc w:val="both"/>
      </w:pPr>
      <w:r>
        <w:t>Периоды нахождения в отпуске по беременности и родам, отпуске по уходу за ребенком до достижения им возраста трех лет в расчетный период не включаются.</w:t>
      </w:r>
    </w:p>
    <w:p w:rsidR="00650A94" w:rsidRDefault="00650A94">
      <w:pPr>
        <w:pStyle w:val="ConsPlusNormal"/>
        <w:spacing w:before="220"/>
        <w:ind w:firstLine="540"/>
        <w:jc w:val="both"/>
      </w:pPr>
      <w:r>
        <w:t xml:space="preserve">8. Размер премии лиц, замещающих государственные должности, гражданских служащих и руководителей государственных органов ежеквартально определяется на основании величины и значимости индикативных показателей социально-экономического развития Пензенской области, утверждаемых Правительством Пензенской области на соответствующий год, для оценки работы структурных подразделений Правительства Пензенской области и исполнительных органов государственной власти Пензенской области согласно </w:t>
      </w:r>
      <w:hyperlink w:anchor="P391" w:history="1">
        <w:r>
          <w:rPr>
            <w:color w:val="0000FF"/>
          </w:rPr>
          <w:t>приложению</w:t>
        </w:r>
      </w:hyperlink>
      <w:r>
        <w:t xml:space="preserve"> к настоящему Положению.</w:t>
      </w:r>
    </w:p>
    <w:p w:rsidR="00650A94" w:rsidRDefault="00650A94">
      <w:pPr>
        <w:pStyle w:val="ConsPlusNormal"/>
        <w:spacing w:before="220"/>
        <w:ind w:firstLine="540"/>
        <w:jc w:val="both"/>
      </w:pPr>
      <w:r>
        <w:t>8.1. При выполнении прогноза поступлений налоговых и неналоговых доходов бюджета Пензенской области до 90 процентов включительно премия по итогам работы за квартал не выплачивается. Каждый процент превышения показателя 90 процентов вплоть до 100 процентов включительно увеличивает долю от установленной базовой премии на 0,005. При выполнении прогноза поступлений налоговых и неналоговых доходов бюджета Пензенской области более чем на 100 процентов норматив начисления премии составляет 0,55 от базовой премии.</w:t>
      </w:r>
    </w:p>
    <w:p w:rsidR="00650A94" w:rsidRDefault="00650A94">
      <w:pPr>
        <w:pStyle w:val="ConsPlusNormal"/>
        <w:spacing w:before="220"/>
        <w:ind w:firstLine="540"/>
        <w:jc w:val="both"/>
      </w:pPr>
      <w:r>
        <w:t>Для лиц, замещающих государственные должности Пензенской области Вице-губернатора Пензенской области, Председателя Правительства Пензенской области, первого заместителя Председателя Правительства - руководителя аппарата Губернатора и Правительства Пензенской области, а также для гражданских служащих структурных подразделений Правительства Пензенской области и руководителей государственных органов, по которым налоговые и неналоговые доходы Пензенской области являются единственным индикативным показателем, вышеуказанный норматив начисления премии удваивается.</w:t>
      </w:r>
    </w:p>
    <w:p w:rsidR="00650A94" w:rsidRDefault="00650A94">
      <w:pPr>
        <w:pStyle w:val="ConsPlusNormal"/>
        <w:jc w:val="both"/>
      </w:pPr>
      <w:r>
        <w:t xml:space="preserve">(в ред. </w:t>
      </w:r>
      <w:hyperlink r:id="rId63" w:history="1">
        <w:r>
          <w:rPr>
            <w:color w:val="0000FF"/>
          </w:rPr>
          <w:t>Постановления</w:t>
        </w:r>
      </w:hyperlink>
      <w:r>
        <w:t xml:space="preserve"> Губернатора Пензенской обл. от 15.06.2017 N 53)</w:t>
      </w:r>
    </w:p>
    <w:p w:rsidR="00650A94" w:rsidRDefault="00650A94">
      <w:pPr>
        <w:pStyle w:val="ConsPlusNormal"/>
        <w:spacing w:before="220"/>
        <w:ind w:firstLine="540"/>
        <w:jc w:val="both"/>
      </w:pPr>
      <w:r>
        <w:t>8.2. При невыполнении индикативного показателя "Младенческая смертность"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снижения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8.2 в ред. </w:t>
      </w:r>
      <w:hyperlink r:id="rId64"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 xml:space="preserve">8.3. При невыполнении индикативного показателя "Смертность от туберкулеза" норматив начисления премии работникам ответственного за исполнение показателя исполнительного </w:t>
      </w:r>
      <w:r>
        <w:lastRenderedPageBreak/>
        <w:t>органа государственной власти Пензенской области не устанавливается. В случае снижения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8.3 в ред. </w:t>
      </w:r>
      <w:hyperlink r:id="rId65"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8.4. При невыполнении индикативного показателя по охвату населения профилактическими осмотрами на туберкулез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улучшения установленного показателя соответствующая доля от установленной базовой премии составляет 0,33.</w:t>
      </w:r>
    </w:p>
    <w:p w:rsidR="00650A94" w:rsidRDefault="00650A94">
      <w:pPr>
        <w:pStyle w:val="ConsPlusNormal"/>
        <w:jc w:val="both"/>
      </w:pPr>
      <w:r>
        <w:t xml:space="preserve">(в ред. Постановлений Губернатора Пензенской обл. от 15.04.2016 </w:t>
      </w:r>
      <w:hyperlink r:id="rId66" w:history="1">
        <w:r>
          <w:rPr>
            <w:color w:val="0000FF"/>
          </w:rPr>
          <w:t>N 62</w:t>
        </w:r>
      </w:hyperlink>
      <w:r>
        <w:t xml:space="preserve">, от 25.04.2016 </w:t>
      </w:r>
      <w:hyperlink r:id="rId67" w:history="1">
        <w:r>
          <w:rPr>
            <w:color w:val="0000FF"/>
          </w:rPr>
          <w:t>N 70</w:t>
        </w:r>
      </w:hyperlink>
      <w:r>
        <w:t>)</w:t>
      </w:r>
    </w:p>
    <w:p w:rsidR="00650A94" w:rsidRDefault="00650A94">
      <w:pPr>
        <w:pStyle w:val="ConsPlusNormal"/>
        <w:spacing w:before="220"/>
        <w:ind w:firstLine="540"/>
        <w:jc w:val="both"/>
      </w:pPr>
      <w:r>
        <w:t>8.5. При невыполнении индикативного показателя по проведению контрольных мероприятий в сфере природопользования и охраны окружающей среды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(пп. 8.5 в ред. </w:t>
      </w:r>
      <w:hyperlink r:id="rId68"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8.6. При невыполнении индикативного показателя по количеству проведенных рейдов по охране животного мира и охотничьих ресурсов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8.6 в ред. </w:t>
      </w:r>
      <w:hyperlink r:id="rId69"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8.7. При невыполнении индикативного показателя по проценту выявленных незаконных рубок к общему количеству случаев незаконных рубок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(пп. 8.7 в ред. </w:t>
      </w:r>
      <w:hyperlink r:id="rId70"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8.8. При невыполнении индикативного показателя валовой продукции сельского хозяйства во всех категориях хозяйств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8.8 в ред. </w:t>
      </w:r>
      <w:hyperlink r:id="rId71"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8.9. При невыполнении индикативного показателя по объему введенного жилья в эксплуатацию на территории Пензенской области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увеличения установленного показателя соответствующая доля от установленной базовой премии составляет 0,33.</w:t>
      </w:r>
    </w:p>
    <w:p w:rsidR="00650A94" w:rsidRDefault="00650A94">
      <w:pPr>
        <w:pStyle w:val="ConsPlusNormal"/>
        <w:jc w:val="both"/>
      </w:pPr>
      <w:r>
        <w:t xml:space="preserve">(пп. 8.9 в ред. </w:t>
      </w:r>
      <w:hyperlink r:id="rId72"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8.10. При невыполнении индикативного показателя по объему капитальных вложений по объектам собственности Правительства Пензенской области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увеличения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(пп. 8.10 в ред. </w:t>
      </w:r>
      <w:hyperlink r:id="rId73"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lastRenderedPageBreak/>
        <w:t>8.11. При невыполнении индикативного показателя "Доля детей, оставшихся без попечения родителей"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снижения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8.11 в ред. </w:t>
      </w:r>
      <w:hyperlink r:id="rId74"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8.12. При невыполнении индикативного показателя по уровню обученности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8.12 в ред. </w:t>
      </w:r>
      <w:hyperlink r:id="rId75"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8.13. При невыполнении индикативного показателя по уровню занятости детей внеурочной деятельностью в общеобразовательных организациях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0,33.</w:t>
      </w:r>
    </w:p>
    <w:p w:rsidR="00650A94" w:rsidRDefault="00650A94">
      <w:pPr>
        <w:pStyle w:val="ConsPlusNormal"/>
        <w:jc w:val="both"/>
      </w:pPr>
      <w:r>
        <w:t xml:space="preserve">(пп. 8.13 в ред. </w:t>
      </w:r>
      <w:hyperlink r:id="rId76"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8.14. При невыполнении индикативного показателя по уровню регистрируемой безработицы на конец отчетного периода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снижения установленного показателя соответствующая доля от установленной базовой премии составляет 0,275.</w:t>
      </w:r>
    </w:p>
    <w:p w:rsidR="00650A94" w:rsidRDefault="00650A94">
      <w:pPr>
        <w:pStyle w:val="ConsPlusNormal"/>
        <w:jc w:val="both"/>
      </w:pPr>
      <w:r>
        <w:t xml:space="preserve">(в ред. Постановлений Губернатора Пензенской обл. от 15.04.2016 </w:t>
      </w:r>
      <w:hyperlink r:id="rId77" w:history="1">
        <w:r>
          <w:rPr>
            <w:color w:val="0000FF"/>
          </w:rPr>
          <w:t>N 62</w:t>
        </w:r>
      </w:hyperlink>
      <w:r>
        <w:t xml:space="preserve">, от 14.04.2017 </w:t>
      </w:r>
      <w:hyperlink r:id="rId78" w:history="1">
        <w:r>
          <w:rPr>
            <w:color w:val="0000FF"/>
          </w:rPr>
          <w:t>N 32</w:t>
        </w:r>
      </w:hyperlink>
      <w:r>
        <w:t>)</w:t>
      </w:r>
    </w:p>
    <w:p w:rsidR="00650A94" w:rsidRDefault="00650A94">
      <w:pPr>
        <w:pStyle w:val="ConsPlusNormal"/>
        <w:spacing w:before="220"/>
        <w:ind w:firstLine="540"/>
        <w:jc w:val="both"/>
      </w:pPr>
      <w:r>
        <w:t>8.15. При невыполнении индикативного показателя "Реальные располагаемые денежные доходы населения"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улучшения установленного показателя соответствующая доля от установленной базовой премии составляет 0,055.</w:t>
      </w:r>
    </w:p>
    <w:p w:rsidR="00650A94" w:rsidRDefault="00650A94">
      <w:pPr>
        <w:pStyle w:val="ConsPlusNormal"/>
        <w:jc w:val="both"/>
      </w:pPr>
      <w:r>
        <w:t xml:space="preserve">(пп. 8.15 в ред. </w:t>
      </w:r>
      <w:hyperlink r:id="rId79"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8.16. При невыполнении индикативного показателя "Доля граждан, получивших социальные услуги в организациях социального обслуживания, в общем числе граждан, обратившихся за получением социальных услуг в организации социального обслуживания"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улучшения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(в ред. Постановлений Губернатора Пензенской обл. от 15.04.2016 </w:t>
      </w:r>
      <w:hyperlink r:id="rId80" w:history="1">
        <w:r>
          <w:rPr>
            <w:color w:val="0000FF"/>
          </w:rPr>
          <w:t>N 62</w:t>
        </w:r>
      </w:hyperlink>
      <w:r>
        <w:t xml:space="preserve">, от 14.04.2017 </w:t>
      </w:r>
      <w:hyperlink r:id="rId81" w:history="1">
        <w:r>
          <w:rPr>
            <w:color w:val="0000FF"/>
          </w:rPr>
          <w:t>N 32</w:t>
        </w:r>
      </w:hyperlink>
      <w:r>
        <w:t>)</w:t>
      </w:r>
    </w:p>
    <w:p w:rsidR="00650A94" w:rsidRDefault="00650A94">
      <w:pPr>
        <w:pStyle w:val="ConsPlusNormal"/>
        <w:spacing w:before="220"/>
        <w:ind w:firstLine="540"/>
        <w:jc w:val="both"/>
      </w:pPr>
      <w:r>
        <w:t>8.17. В случае невыполнения индикативного показателя по расходам бюджета Пензенской области с учетом представленных платежных документов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исполнения установленного показателя на уровне более 90 процентов соответствующая доля от установленной базовой премии составляет 0,44.</w:t>
      </w:r>
    </w:p>
    <w:p w:rsidR="00650A94" w:rsidRDefault="00650A94">
      <w:pPr>
        <w:pStyle w:val="ConsPlusNormal"/>
        <w:jc w:val="both"/>
      </w:pPr>
      <w:r>
        <w:t xml:space="preserve">(пп. 8.17 в ред. </w:t>
      </w:r>
      <w:hyperlink r:id="rId82"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 xml:space="preserve">8.18. В случае невыполнения индикативного показателя по доле средств бюджета Пензенской области, использованных с нарушениями законодательства в финансово-бюджетной сфере, в общем объеме проверенных средств бюджета Пензенской области норматив начисления </w:t>
      </w:r>
      <w:r>
        <w:lastRenderedPageBreak/>
        <w:t>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исполнения установленного показателя на уровне 10 и менее процентов соответствующая доля от установленной базовой премии составляет 0,11.</w:t>
      </w:r>
    </w:p>
    <w:p w:rsidR="00650A94" w:rsidRDefault="00650A94">
      <w:pPr>
        <w:pStyle w:val="ConsPlusNormal"/>
        <w:jc w:val="both"/>
      </w:pPr>
      <w:r>
        <w:t xml:space="preserve">(пп. 8.18 в ред. </w:t>
      </w:r>
      <w:hyperlink r:id="rId83"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8.19. При невыполнении индикативного показателя по объему произведенной промышленной продукции (услуг) в действующих ценах предприятий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(в ред. Постановлений Губернатора Пензенской обл. от 15.04.2016 </w:t>
      </w:r>
      <w:hyperlink r:id="rId84" w:history="1">
        <w:r>
          <w:rPr>
            <w:color w:val="0000FF"/>
          </w:rPr>
          <w:t>N 62</w:t>
        </w:r>
      </w:hyperlink>
      <w:r>
        <w:t xml:space="preserve">, от 14.04.2017 </w:t>
      </w:r>
      <w:hyperlink r:id="rId85" w:history="1">
        <w:r>
          <w:rPr>
            <w:color w:val="0000FF"/>
          </w:rPr>
          <w:t>N 32</w:t>
        </w:r>
      </w:hyperlink>
      <w:r>
        <w:t>)</w:t>
      </w:r>
    </w:p>
    <w:p w:rsidR="00650A94" w:rsidRDefault="00650A94">
      <w:pPr>
        <w:pStyle w:val="ConsPlusNormal"/>
        <w:spacing w:before="220"/>
        <w:ind w:firstLine="540"/>
        <w:jc w:val="both"/>
      </w:pPr>
      <w:r>
        <w:t>8.20. При невыполнении индикативного показателя по средней заработной плате на промышленных предприятиях области на конец квартала по видам экономической деятельности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(в ред. Постановлений Губернатора Пензенской обл. от 15.04.2016 </w:t>
      </w:r>
      <w:hyperlink r:id="rId86" w:history="1">
        <w:r>
          <w:rPr>
            <w:color w:val="0000FF"/>
          </w:rPr>
          <w:t>N 62</w:t>
        </w:r>
      </w:hyperlink>
      <w:r>
        <w:t xml:space="preserve">, от 14.04.2017 </w:t>
      </w:r>
      <w:hyperlink r:id="rId87" w:history="1">
        <w:r>
          <w:rPr>
            <w:color w:val="0000FF"/>
          </w:rPr>
          <w:t>N 32</w:t>
        </w:r>
      </w:hyperlink>
      <w:r>
        <w:t>)</w:t>
      </w:r>
    </w:p>
    <w:p w:rsidR="00650A94" w:rsidRDefault="00650A94">
      <w:pPr>
        <w:pStyle w:val="ConsPlusNormal"/>
        <w:spacing w:before="220"/>
        <w:ind w:firstLine="540"/>
        <w:jc w:val="both"/>
      </w:pPr>
      <w:r>
        <w:t>8.21. При невыполнении индикативного показателя по доле выполненных в соответствии с расписанием рейсов на межмуниципальных автобусных маршрутах к общему плановому количеству этих рейсов за отчетный период, без учета рейсов, которые выполнялись в неблагоприятных дорожно-климатических условиях при отмене расписания и по другим объективным причинам,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8.21 в ред. </w:t>
      </w:r>
      <w:hyperlink r:id="rId88"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8.22. При невыполнении индикативного показателя по количеству организованных мероприятий, направленных на развитие инновационной деятельности в регионе,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8.22 в ред. </w:t>
      </w:r>
      <w:hyperlink r:id="rId89"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8.23. При невыполнении индикативного показателя по доле граждан, проживающих на территории Пензенской области, зарегистрированных в федеральной государственной информационной системе "Единая система идентификации и аутентификации",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8.23 в ред. </w:t>
      </w:r>
      <w:hyperlink r:id="rId90" w:history="1">
        <w:r>
          <w:rPr>
            <w:color w:val="0000FF"/>
          </w:rPr>
          <w:t>Постановления</w:t>
        </w:r>
      </w:hyperlink>
      <w:r>
        <w:t xml:space="preserve"> Губернатора Пензенской обл. от 14.04.2017 N 32)</w:t>
      </w:r>
    </w:p>
    <w:p w:rsidR="00650A94" w:rsidRDefault="00650A94">
      <w:pPr>
        <w:pStyle w:val="ConsPlusNormal"/>
        <w:spacing w:before="220"/>
        <w:ind w:firstLine="540"/>
        <w:jc w:val="both"/>
      </w:pPr>
      <w:r>
        <w:t>8.24. При невыполнении индикативного показателя по количеству проведенных областных мероприятий по физической культуре и спорту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8.24 в ред. </w:t>
      </w:r>
      <w:hyperlink r:id="rId91"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lastRenderedPageBreak/>
        <w:t>8.25. При невыполнении индикативного показателя "Удельный вес населения, систематически занимающегося физической культурой и спортом"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0,44.</w:t>
      </w:r>
    </w:p>
    <w:p w:rsidR="00650A94" w:rsidRDefault="00650A94">
      <w:pPr>
        <w:pStyle w:val="ConsPlusNormal"/>
        <w:jc w:val="both"/>
      </w:pPr>
      <w:r>
        <w:t xml:space="preserve">(пп. 8.25 в ред. </w:t>
      </w:r>
      <w:hyperlink r:id="rId92"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8.26. При невыполнении индикативного показателя по контрольно-ревизионным мероприятиям по соблюдению законодательства в сфере закупок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0,33.</w:t>
      </w:r>
    </w:p>
    <w:p w:rsidR="00650A94" w:rsidRDefault="00650A94">
      <w:pPr>
        <w:pStyle w:val="ConsPlusNormal"/>
        <w:jc w:val="both"/>
      </w:pPr>
      <w:r>
        <w:t xml:space="preserve">(пп. 8.26 в ред. </w:t>
      </w:r>
      <w:hyperlink r:id="rId93"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8.27. При невыполнении индикативного показателя по объему инвестиций в основной капитал за счет всех источников финансирования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8.27 в ред. </w:t>
      </w:r>
      <w:hyperlink r:id="rId94"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8.28. При невыполнении индикативного показателя по обороту малых предприятий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8.28 в ред. </w:t>
      </w:r>
      <w:hyperlink r:id="rId95"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8.29. При невыполнении индикативного показателя по объему неналоговых доходов от использования имущества, находящегося в собственности Пензенской области,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8.29 в ред. </w:t>
      </w:r>
      <w:hyperlink r:id="rId96"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8.30. При невыполнении индикативного показателя "Совокупный среднеразовый тираж районных газет, учредителем которых является Департамент информационной политики и средств массовой информации Пензенской области"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(в ред. Постановлений Губернатора Пензенской обл. от 15.04.2016 </w:t>
      </w:r>
      <w:hyperlink r:id="rId97" w:history="1">
        <w:r>
          <w:rPr>
            <w:color w:val="0000FF"/>
          </w:rPr>
          <w:t>N 62</w:t>
        </w:r>
      </w:hyperlink>
      <w:r>
        <w:t xml:space="preserve">, от 25.04.2016 </w:t>
      </w:r>
      <w:hyperlink r:id="rId98" w:history="1">
        <w:r>
          <w:rPr>
            <w:color w:val="0000FF"/>
          </w:rPr>
          <w:t>N 70</w:t>
        </w:r>
      </w:hyperlink>
      <w:r>
        <w:t>)</w:t>
      </w:r>
    </w:p>
    <w:p w:rsidR="00650A94" w:rsidRDefault="00650A94">
      <w:pPr>
        <w:pStyle w:val="ConsPlusNormal"/>
        <w:spacing w:before="220"/>
        <w:ind w:firstLine="540"/>
        <w:jc w:val="both"/>
      </w:pPr>
      <w:r>
        <w:t>8.31. При невыполнении индикативного показателя по количеству граждан, посетивших экспозиции музеев Пензенской области,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(в ред. Постановлений Губернатора Пензенской обл. от 15.04.2016 </w:t>
      </w:r>
      <w:hyperlink r:id="rId99" w:history="1">
        <w:r>
          <w:rPr>
            <w:color w:val="0000FF"/>
          </w:rPr>
          <w:t>N 62</w:t>
        </w:r>
      </w:hyperlink>
      <w:r>
        <w:t xml:space="preserve">, от 14.04.2017 </w:t>
      </w:r>
      <w:hyperlink r:id="rId100" w:history="1">
        <w:r>
          <w:rPr>
            <w:color w:val="0000FF"/>
          </w:rPr>
          <w:t>N 32</w:t>
        </w:r>
      </w:hyperlink>
      <w:r>
        <w:t>)</w:t>
      </w:r>
    </w:p>
    <w:p w:rsidR="00650A94" w:rsidRDefault="00650A94">
      <w:pPr>
        <w:pStyle w:val="ConsPlusNormal"/>
        <w:spacing w:before="220"/>
        <w:ind w:firstLine="540"/>
        <w:jc w:val="both"/>
      </w:pPr>
      <w:r>
        <w:t xml:space="preserve">8.32. При невыполнении индикативного показателя по количеству проведенных спектаклей и концертов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w:t>
      </w:r>
      <w:r>
        <w:lastRenderedPageBreak/>
        <w:t>премии составляет 0,22.</w:t>
      </w:r>
    </w:p>
    <w:p w:rsidR="00650A94" w:rsidRDefault="00650A94">
      <w:pPr>
        <w:pStyle w:val="ConsPlusNormal"/>
        <w:jc w:val="both"/>
      </w:pPr>
      <w:r>
        <w:t xml:space="preserve">(в ред. Постановлений Губернатора Пензенской обл. от 15.04.2016 </w:t>
      </w:r>
      <w:hyperlink r:id="rId101" w:history="1">
        <w:r>
          <w:rPr>
            <w:color w:val="0000FF"/>
          </w:rPr>
          <w:t>N 62</w:t>
        </w:r>
      </w:hyperlink>
      <w:r>
        <w:t xml:space="preserve">, от 14.04.2017 </w:t>
      </w:r>
      <w:hyperlink r:id="rId102" w:history="1">
        <w:r>
          <w:rPr>
            <w:color w:val="0000FF"/>
          </w:rPr>
          <w:t>N 32</w:t>
        </w:r>
      </w:hyperlink>
      <w:r>
        <w:t>)</w:t>
      </w:r>
    </w:p>
    <w:p w:rsidR="00650A94" w:rsidRDefault="00650A94">
      <w:pPr>
        <w:pStyle w:val="ConsPlusNormal"/>
        <w:spacing w:before="220"/>
        <w:ind w:firstLine="540"/>
        <w:jc w:val="both"/>
      </w:pPr>
      <w:r>
        <w:t>8.33. При невыполнении индикативного показателя по объему оказанных туристских услуг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8.33 в ред. </w:t>
      </w:r>
      <w:hyperlink r:id="rId103" w:history="1">
        <w:r>
          <w:rPr>
            <w:color w:val="0000FF"/>
          </w:rPr>
          <w:t>Постановления</w:t>
        </w:r>
      </w:hyperlink>
      <w:r>
        <w:t xml:space="preserve"> Губернатора Пензенской обл. от 14.04.2017 N 32)</w:t>
      </w:r>
    </w:p>
    <w:p w:rsidR="00650A94" w:rsidRDefault="00650A94">
      <w:pPr>
        <w:pStyle w:val="ConsPlusNormal"/>
        <w:spacing w:before="220"/>
        <w:ind w:firstLine="540"/>
        <w:jc w:val="both"/>
      </w:pPr>
      <w:r>
        <w:t>8.34. При невыполнении индикативного показателя по исполнению запросов граждан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8.34 в ред. </w:t>
      </w:r>
      <w:hyperlink r:id="rId104" w:history="1">
        <w:r>
          <w:rPr>
            <w:color w:val="0000FF"/>
          </w:rPr>
          <w:t>Постановления</w:t>
        </w:r>
      </w:hyperlink>
      <w:r>
        <w:t xml:space="preserve"> Губернатора Пензенской обл. от 14.04.2017 N 32)</w:t>
      </w:r>
    </w:p>
    <w:p w:rsidR="00650A94" w:rsidRDefault="00650A94">
      <w:pPr>
        <w:pStyle w:val="ConsPlusNormal"/>
        <w:spacing w:before="220"/>
        <w:ind w:firstLine="540"/>
        <w:jc w:val="both"/>
      </w:pPr>
      <w:r>
        <w:t>8.35. При невыполнении индикативного показателя по количеству организованных и проведенных проверок по обследованию жилищного фонда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8.35 в ред. </w:t>
      </w:r>
      <w:hyperlink r:id="rId105"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8.36. При невыполнении индикативного показателя по недопущению возникновения случаев особо опасных заболеваний животных и птиц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выполнения установленного показателя соответствующая доля от установленной базовой премии составляет 0,1.</w:t>
      </w:r>
    </w:p>
    <w:p w:rsidR="00650A94" w:rsidRDefault="00650A94">
      <w:pPr>
        <w:pStyle w:val="ConsPlusNormal"/>
        <w:jc w:val="both"/>
      </w:pPr>
      <w:r>
        <w:t xml:space="preserve">(в ред. Постановлений Губернатора Пензенской обл. от 15.04.2016 </w:t>
      </w:r>
      <w:hyperlink r:id="rId106" w:history="1">
        <w:r>
          <w:rPr>
            <w:color w:val="0000FF"/>
          </w:rPr>
          <w:t>N 62</w:t>
        </w:r>
      </w:hyperlink>
      <w:r>
        <w:t xml:space="preserve">, от 25.04.2016 </w:t>
      </w:r>
      <w:hyperlink r:id="rId107" w:history="1">
        <w:r>
          <w:rPr>
            <w:color w:val="0000FF"/>
          </w:rPr>
          <w:t>N 70</w:t>
        </w:r>
      </w:hyperlink>
      <w:r>
        <w:t>)</w:t>
      </w:r>
    </w:p>
    <w:p w:rsidR="00650A94" w:rsidRDefault="00650A94">
      <w:pPr>
        <w:pStyle w:val="ConsPlusNormal"/>
        <w:spacing w:before="220"/>
        <w:ind w:firstLine="540"/>
        <w:jc w:val="both"/>
      </w:pPr>
      <w:r>
        <w:t>8.37. При невыполнении индикативного показателя по проведению профилактических мероприятий против заразных и иных болезней животных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увеличения установленного показателя соответствующая доля от установленной базовой премии составляет 0,45.</w:t>
      </w:r>
    </w:p>
    <w:p w:rsidR="00650A94" w:rsidRDefault="00650A94">
      <w:pPr>
        <w:pStyle w:val="ConsPlusNormal"/>
        <w:jc w:val="both"/>
      </w:pPr>
      <w:r>
        <w:t xml:space="preserve">(в ред. Постановлений Губернатора Пензенской обл. от 15.04.2016 </w:t>
      </w:r>
      <w:hyperlink r:id="rId108" w:history="1">
        <w:r>
          <w:rPr>
            <w:color w:val="0000FF"/>
          </w:rPr>
          <w:t>N 62</w:t>
        </w:r>
      </w:hyperlink>
      <w:r>
        <w:t xml:space="preserve">, от 25.04.2016 </w:t>
      </w:r>
      <w:hyperlink r:id="rId109" w:history="1">
        <w:r>
          <w:rPr>
            <w:color w:val="0000FF"/>
          </w:rPr>
          <w:t>N 70</w:t>
        </w:r>
      </w:hyperlink>
      <w:r>
        <w:t>)</w:t>
      </w:r>
    </w:p>
    <w:p w:rsidR="00650A94" w:rsidRDefault="00650A94">
      <w:pPr>
        <w:pStyle w:val="ConsPlusNormal"/>
        <w:spacing w:before="220"/>
        <w:ind w:firstLine="540"/>
        <w:jc w:val="both"/>
      </w:pPr>
      <w:r>
        <w:t>8.38. При невыполнении индикативного показателя по вводу жилых домов для переселения граждан из аварийного жилищного фонда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увеличения установленного показателя соответствующая доля от установленной базовой премии составляет 0,33.</w:t>
      </w:r>
    </w:p>
    <w:p w:rsidR="00650A94" w:rsidRDefault="00650A94">
      <w:pPr>
        <w:pStyle w:val="ConsPlusNormal"/>
        <w:jc w:val="both"/>
      </w:pPr>
      <w:r>
        <w:t xml:space="preserve">(пп. 8.38 в ред. </w:t>
      </w:r>
      <w:hyperlink r:id="rId110"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8.39. При невыполнении индикативного показателя по динамике снижения на территории Пензенской области количества деструктивных событий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увеличения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(пп. 8.39 в ред. </w:t>
      </w:r>
      <w:hyperlink r:id="rId111"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 xml:space="preserve">8.40. При невыполнении индикативного показателя "Доля актовых записей, введенных в электронную базу данных с бумажных носителей, от общего объема актовых записей архивного фонда" норматив начисления премии работникам ответственного за исполнение показателя </w:t>
      </w:r>
      <w:r>
        <w:lastRenderedPageBreak/>
        <w:t>исполнительного органа государственной власти Пензенской области не устанавливается. В случае увеличения установленного показателя соответствующая доля от установленной базовой премии составляет 0,33.</w:t>
      </w:r>
    </w:p>
    <w:p w:rsidR="00650A94" w:rsidRDefault="00650A94">
      <w:pPr>
        <w:pStyle w:val="ConsPlusNormal"/>
        <w:jc w:val="both"/>
      </w:pPr>
      <w:r>
        <w:t xml:space="preserve">(пп. 8.40 в ред. </w:t>
      </w:r>
      <w:hyperlink r:id="rId112"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8.41. При невыполнении индикативного показателя "Доля браков, зарегистрированных в торжественной обстановке, от общего количества зарегистрированных браков"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увеличения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(пп. 8.41 в ред. </w:t>
      </w:r>
      <w:hyperlink r:id="rId113"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8.42. При невыполнении индикативного показателя по количеству проведенных антитеррористических учений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(в ред. Постановлений Губернатора Пензенской обл. от 25.04.2016 </w:t>
      </w:r>
      <w:hyperlink r:id="rId114" w:history="1">
        <w:r>
          <w:rPr>
            <w:color w:val="0000FF"/>
          </w:rPr>
          <w:t>N 70</w:t>
        </w:r>
      </w:hyperlink>
      <w:r>
        <w:t xml:space="preserve">, от 14.04.2017 </w:t>
      </w:r>
      <w:hyperlink r:id="rId115" w:history="1">
        <w:r>
          <w:rPr>
            <w:color w:val="0000FF"/>
          </w:rPr>
          <w:t>N 32</w:t>
        </w:r>
      </w:hyperlink>
      <w:r>
        <w:t>)</w:t>
      </w:r>
    </w:p>
    <w:p w:rsidR="00650A94" w:rsidRDefault="00650A94">
      <w:pPr>
        <w:pStyle w:val="ConsPlusNormal"/>
        <w:spacing w:before="220"/>
        <w:ind w:firstLine="540"/>
        <w:jc w:val="both"/>
      </w:pPr>
      <w:r>
        <w:t>8.43. При невыполнении индикативного показателя по количеству проведенных мероприятий по профилактике правонарушений и преступлений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(пп. 8.43 в ред. </w:t>
      </w:r>
      <w:hyperlink r:id="rId116" w:history="1">
        <w:r>
          <w:rPr>
            <w:color w:val="0000FF"/>
          </w:rPr>
          <w:t>Постановления</w:t>
        </w:r>
      </w:hyperlink>
      <w:r>
        <w:t xml:space="preserve"> Губернатора Пензенской обл. от 14.04.2017 N 32)</w:t>
      </w:r>
    </w:p>
    <w:p w:rsidR="00650A94" w:rsidRDefault="00650A94">
      <w:pPr>
        <w:pStyle w:val="ConsPlusNormal"/>
        <w:spacing w:before="220"/>
        <w:ind w:firstLine="540"/>
        <w:jc w:val="both"/>
      </w:pPr>
      <w:r>
        <w:t>8.44. При невыполнении индикативного показателя по проведению контрольных мероприятий по подготовке граждан к военной службе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8.44 в ред. </w:t>
      </w:r>
      <w:hyperlink r:id="rId117" w:history="1">
        <w:r>
          <w:rPr>
            <w:color w:val="0000FF"/>
          </w:rPr>
          <w:t>Постановления</w:t>
        </w:r>
      </w:hyperlink>
      <w:r>
        <w:t xml:space="preserve"> Губернатора Пензенской обл. от 14.04.2017 N 32)</w:t>
      </w:r>
    </w:p>
    <w:p w:rsidR="00650A94" w:rsidRDefault="00650A94">
      <w:pPr>
        <w:pStyle w:val="ConsPlusNormal"/>
        <w:spacing w:before="220"/>
        <w:ind w:firstLine="540"/>
        <w:jc w:val="both"/>
      </w:pPr>
      <w:r>
        <w:t>8.45. При невыполнении индикативного показателя степени удовлетворенности населения деятельностью судебных участков мировых судей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0,11.</w:t>
      </w:r>
    </w:p>
    <w:p w:rsidR="00650A94" w:rsidRDefault="00650A94">
      <w:pPr>
        <w:pStyle w:val="ConsPlusNormal"/>
        <w:jc w:val="both"/>
      </w:pPr>
      <w:r>
        <w:t xml:space="preserve">(пп. 8.45 в ред. </w:t>
      </w:r>
      <w:hyperlink r:id="rId118" w:history="1">
        <w:r>
          <w:rPr>
            <w:color w:val="0000FF"/>
          </w:rPr>
          <w:t>Постановления</w:t>
        </w:r>
      </w:hyperlink>
      <w:r>
        <w:t xml:space="preserve"> Губернатора Пензенской обл. от 14.04.2017 N 32)</w:t>
      </w:r>
    </w:p>
    <w:p w:rsidR="00650A94" w:rsidRDefault="00650A94">
      <w:pPr>
        <w:pStyle w:val="ConsPlusNormal"/>
        <w:spacing w:before="220"/>
        <w:ind w:firstLine="540"/>
        <w:jc w:val="both"/>
      </w:pPr>
      <w:r>
        <w:t>8.46. При невыполнении индикативного показателя по количеству проведенных проверок в рамках осуществления полномочий по контролю за соблюдением органами местного самоуправления Пензенской области законодательства о градостроительной деятельности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8.46 в ред. </w:t>
      </w:r>
      <w:hyperlink r:id="rId119" w:history="1">
        <w:r>
          <w:rPr>
            <w:color w:val="0000FF"/>
          </w:rPr>
          <w:t>Постановления</w:t>
        </w:r>
      </w:hyperlink>
      <w:r>
        <w:t xml:space="preserve"> Губернатора Пензенской обл. от 14.04.2017 N 32)</w:t>
      </w:r>
    </w:p>
    <w:p w:rsidR="00650A94" w:rsidRDefault="00650A94">
      <w:pPr>
        <w:pStyle w:val="ConsPlusNormal"/>
        <w:spacing w:before="220"/>
        <w:ind w:firstLine="540"/>
        <w:jc w:val="both"/>
      </w:pPr>
      <w:r>
        <w:t xml:space="preserve">8.47. При невыполнении индикативного показателя по контрольным мероприятиям по соблюдению законодательства о государственном регулировании цен (тарифов) норматив начисления премии работникам исполнительного органа государственной власти Пензенской области, ответственного за исполнение показателя, не устанавливается. В случае превышения установленного показателя соответствующая доля от установленной базовой премии составляет </w:t>
      </w:r>
      <w:r>
        <w:lastRenderedPageBreak/>
        <w:t>0,55.</w:t>
      </w:r>
    </w:p>
    <w:p w:rsidR="00650A94" w:rsidRDefault="00650A94">
      <w:pPr>
        <w:pStyle w:val="ConsPlusNormal"/>
        <w:jc w:val="both"/>
      </w:pPr>
      <w:r>
        <w:t xml:space="preserve">(пп. 8.47 в ред. </w:t>
      </w:r>
      <w:hyperlink r:id="rId120"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8.48. При невыполнении индикативного показателя экономии бюджетных средств от осуществления закупок для государственных нужд путем проведения конкурентных процедур норматив начисления премии работникам исполнительного органа государственной власти Пензенской области, ответственного за исполнение показателя, не устанавливается. В случае превышения установленного показателя соответствующая доля от установленной базовой премии составляет 0,33.</w:t>
      </w:r>
    </w:p>
    <w:p w:rsidR="00650A94" w:rsidRDefault="00650A94">
      <w:pPr>
        <w:pStyle w:val="ConsPlusNormal"/>
        <w:jc w:val="both"/>
      </w:pPr>
      <w:r>
        <w:t xml:space="preserve">(в ред. Постановлений Губернатора Пензенской обл. от 15.04.2016 </w:t>
      </w:r>
      <w:hyperlink r:id="rId121" w:history="1">
        <w:r>
          <w:rPr>
            <w:color w:val="0000FF"/>
          </w:rPr>
          <w:t>N 62</w:t>
        </w:r>
      </w:hyperlink>
      <w:r>
        <w:t xml:space="preserve">, от 14.04.2017 </w:t>
      </w:r>
      <w:hyperlink r:id="rId122" w:history="1">
        <w:r>
          <w:rPr>
            <w:color w:val="0000FF"/>
          </w:rPr>
          <w:t>N 32</w:t>
        </w:r>
      </w:hyperlink>
      <w:r>
        <w:t>)</w:t>
      </w:r>
    </w:p>
    <w:p w:rsidR="00650A94" w:rsidRDefault="00650A94">
      <w:pPr>
        <w:pStyle w:val="ConsPlusNormal"/>
        <w:spacing w:before="220"/>
        <w:ind w:firstLine="540"/>
        <w:jc w:val="both"/>
      </w:pPr>
      <w:r>
        <w:t>8.49. При невыполнении индикативного показателя по среднему количеству участников закупки, принявших участие в конкурентных процедурах, норматив начисления премии работникам исполнительного органа государственной власти Пензенской области, ответственного за исполнение показателя, не устанавливается. В случае превышения установленного показателя соответствующая доля от установленной базовой премии составляет 0,22.</w:t>
      </w:r>
    </w:p>
    <w:p w:rsidR="00650A94" w:rsidRDefault="00650A94">
      <w:pPr>
        <w:pStyle w:val="ConsPlusNormal"/>
        <w:jc w:val="both"/>
      </w:pPr>
      <w:r>
        <w:t xml:space="preserve">(в ред. Постановлений Губернатора Пензенской обл. от 15.04.2016 </w:t>
      </w:r>
      <w:hyperlink r:id="rId123" w:history="1">
        <w:r>
          <w:rPr>
            <w:color w:val="0000FF"/>
          </w:rPr>
          <w:t>N 62</w:t>
        </w:r>
      </w:hyperlink>
      <w:r>
        <w:t xml:space="preserve">, от 25.04.2016 </w:t>
      </w:r>
      <w:hyperlink r:id="rId124" w:history="1">
        <w:r>
          <w:rPr>
            <w:color w:val="0000FF"/>
          </w:rPr>
          <w:t>N 70</w:t>
        </w:r>
      </w:hyperlink>
      <w:r>
        <w:t>)</w:t>
      </w:r>
    </w:p>
    <w:p w:rsidR="00650A94" w:rsidRDefault="00650A94">
      <w:pPr>
        <w:pStyle w:val="ConsPlusNormal"/>
        <w:spacing w:before="220"/>
        <w:ind w:firstLine="540"/>
        <w:jc w:val="both"/>
      </w:pPr>
      <w:r>
        <w:t>8.50. При невыполнении индикативного показателя по количеству организованных и проведенных мероприятий по государственному надзору за состоянием, содержанием, сохранением, использованием, популяризацией и государственной охраной объектов культурного наследия норматив начисления премии работникам ответственного за исполнение показателя исполнительного органа государственной власти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8.50 в ред. </w:t>
      </w:r>
      <w:hyperlink r:id="rId125"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8.51. При невыполнении индикативного показателя по проведению правовых экспертиз актов Губернатора и Правительства области, органов местного самоуправления муниципальных образований Пензенской области норматив начисления премии работникам ответственного за исполнение показателя структурного подразделения Правительства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8.51 в ред. </w:t>
      </w:r>
      <w:hyperlink r:id="rId126"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8.52. При невыполнении индикативного показателя по дополнительному профессиональному образованию государственных гражданских служащих норматив начисления премии работникам ответственного за исполнение показателя структурного подразделения Правительства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8.52 в ред. </w:t>
      </w:r>
      <w:hyperlink r:id="rId127"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8.53. При невыполнении индикативного показателя по количеству организованных и проведенных мероприятий с участием Губернатора Пензенской области норматив начисления премии работникам ответственного за исполнение показателя структурного подразделения Правительства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8.53 в ред. </w:t>
      </w:r>
      <w:hyperlink r:id="rId128"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8.54. При невыполнении индикативного показателя по мониторингу исполнения поручений Губернатора Пензенской области норматив начисления премии работникам ответственного за исполнение показателя структурного подразделения Правительства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8.54 в ред. </w:t>
      </w:r>
      <w:hyperlink r:id="rId129"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lastRenderedPageBreak/>
        <w:t>8.55. При невыполнении индикативного показателя по среднему сроку исполнения документов норматив начисления премии работникам ответственного за исполнение показателя структурного подразделения Правительства Пензенской области не устанавливается. В случае снижения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(пп. 8.55 в ред. </w:t>
      </w:r>
      <w:hyperlink r:id="rId130" w:history="1">
        <w:r>
          <w:rPr>
            <w:color w:val="0000FF"/>
          </w:rPr>
          <w:t>Постановления</w:t>
        </w:r>
      </w:hyperlink>
      <w:r>
        <w:t xml:space="preserve"> Губернатора Пензенской обл. от 15.04.2016 N 62)</w:t>
      </w:r>
    </w:p>
    <w:p w:rsidR="00650A94" w:rsidRDefault="00650A94">
      <w:pPr>
        <w:pStyle w:val="ConsPlusNormal"/>
        <w:spacing w:before="220"/>
        <w:ind w:firstLine="540"/>
        <w:jc w:val="both"/>
      </w:pPr>
      <w:r>
        <w:t>8.56. При невыполнении индикативного показателя по количеству выездов мобильной приемной Губернатора и Правительства Пензенской области норматив начисления премии работникам ответственного за исполнение показателя структурного подразделения Правительства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0,55.</w:t>
      </w:r>
    </w:p>
    <w:p w:rsidR="00650A94" w:rsidRDefault="00650A94">
      <w:pPr>
        <w:pStyle w:val="ConsPlusNormal"/>
        <w:jc w:val="both"/>
      </w:pPr>
      <w:r>
        <w:t xml:space="preserve">(в ред. Постановлений Губернатора Пензенской обл. от 15.04.2016 </w:t>
      </w:r>
      <w:hyperlink r:id="rId131" w:history="1">
        <w:r>
          <w:rPr>
            <w:color w:val="0000FF"/>
          </w:rPr>
          <w:t>N 62</w:t>
        </w:r>
      </w:hyperlink>
      <w:r>
        <w:t xml:space="preserve">, от 14.04.2017 </w:t>
      </w:r>
      <w:hyperlink r:id="rId132" w:history="1">
        <w:r>
          <w:rPr>
            <w:color w:val="0000FF"/>
          </w:rPr>
          <w:t>N 32</w:t>
        </w:r>
      </w:hyperlink>
      <w:r>
        <w:t>)</w:t>
      </w:r>
    </w:p>
    <w:p w:rsidR="00650A94" w:rsidRDefault="00650A94">
      <w:pPr>
        <w:pStyle w:val="ConsPlusNormal"/>
        <w:spacing w:before="220"/>
        <w:ind w:firstLine="540"/>
        <w:jc w:val="both"/>
      </w:pPr>
      <w:r>
        <w:t>8.57. При невыполнении индикативного показателя по отсутствию конфликтов на межконфессиональной почве норматив начисления премии работникам ответственного за исполнение показателя структурного подразделения Правительства Пензенской области не устанавливается. В случае выполнения установленного показателя соответствующая доля от установленной базовой премии составляет 0,2.</w:t>
      </w:r>
    </w:p>
    <w:p w:rsidR="00650A94" w:rsidRDefault="00650A94">
      <w:pPr>
        <w:pStyle w:val="ConsPlusNormal"/>
        <w:jc w:val="both"/>
      </w:pPr>
      <w:r>
        <w:t xml:space="preserve">(пп. 8.57 введен </w:t>
      </w:r>
      <w:hyperlink r:id="rId133" w:history="1">
        <w:r>
          <w:rPr>
            <w:color w:val="0000FF"/>
          </w:rPr>
          <w:t>Постановлением</w:t>
        </w:r>
      </w:hyperlink>
      <w:r>
        <w:t xml:space="preserve"> Губернатора Пензенской обл. от 15.04.2016 N 62; в ред. </w:t>
      </w:r>
      <w:hyperlink r:id="rId134" w:history="1">
        <w:r>
          <w:rPr>
            <w:color w:val="0000FF"/>
          </w:rPr>
          <w:t>Постановления</w:t>
        </w:r>
      </w:hyperlink>
      <w:r>
        <w:t xml:space="preserve"> Губернатора Пензенской обл. от 25.04.2016 N 70)</w:t>
      </w:r>
    </w:p>
    <w:p w:rsidR="00650A94" w:rsidRDefault="00650A94">
      <w:pPr>
        <w:pStyle w:val="ConsPlusNormal"/>
        <w:spacing w:before="220"/>
        <w:ind w:firstLine="540"/>
        <w:jc w:val="both"/>
      </w:pPr>
      <w:r>
        <w:t>8.58. При невыполнении индикативного показателя по количеству реализуемых социально значимых проектов социально ориентированными некоммерческими организациями Пензенской области норматив начисления премии работникам ответственного за исполнение показателя структурного подразделения Правительства Пензенской области не устанавливается. В случае превышения установленного показателя соответствующая доля от установленной базовой премии составляет 0,35.</w:t>
      </w:r>
    </w:p>
    <w:p w:rsidR="00650A94" w:rsidRDefault="00650A94">
      <w:pPr>
        <w:pStyle w:val="ConsPlusNormal"/>
        <w:jc w:val="both"/>
      </w:pPr>
      <w:r>
        <w:t xml:space="preserve">(пп. 8.58 введен </w:t>
      </w:r>
      <w:hyperlink r:id="rId135" w:history="1">
        <w:r>
          <w:rPr>
            <w:color w:val="0000FF"/>
          </w:rPr>
          <w:t>Постановлением</w:t>
        </w:r>
      </w:hyperlink>
      <w:r>
        <w:t xml:space="preserve"> Губернатора Пензенской обл. от 15.04.2016 N 62; в ред. </w:t>
      </w:r>
      <w:hyperlink r:id="rId136" w:history="1">
        <w:r>
          <w:rPr>
            <w:color w:val="0000FF"/>
          </w:rPr>
          <w:t>Постановления</w:t>
        </w:r>
      </w:hyperlink>
      <w:r>
        <w:t xml:space="preserve"> Губернатора Пензенской обл. от 25.04.2016 N 70)</w:t>
      </w:r>
    </w:p>
    <w:p w:rsidR="00650A94" w:rsidRDefault="00650A94">
      <w:pPr>
        <w:pStyle w:val="ConsPlusNormal"/>
        <w:jc w:val="both"/>
      </w:pPr>
      <w:r>
        <w:t xml:space="preserve">(п. 8 в ред. </w:t>
      </w:r>
      <w:hyperlink r:id="rId137" w:history="1">
        <w:r>
          <w:rPr>
            <w:color w:val="0000FF"/>
          </w:rPr>
          <w:t>Постановления</w:t>
        </w:r>
      </w:hyperlink>
      <w:r>
        <w:t xml:space="preserve"> Губернатора Пензенской обл. от 14.04.2015 N 43)</w:t>
      </w:r>
    </w:p>
    <w:p w:rsidR="00650A94" w:rsidRDefault="00650A94">
      <w:pPr>
        <w:pStyle w:val="ConsPlusNormal"/>
        <w:spacing w:before="220"/>
        <w:ind w:firstLine="540"/>
        <w:jc w:val="both"/>
      </w:pPr>
      <w:r>
        <w:t>9. Базовый размер премии по итогам работы за квартал определяется Губернатором Пензенской области и представляет собой установленный им размер премии в процентах к единому денежному вознаграждению с месячным денежным поощрением лиц, замещающих государственные должности Пензенской области в Правительстве Пензенской области и иных исполнительных органах государственной власти Пензенской области, месячному денежному содержанию государственных гражданских служащих Правительства Пензенской области и исполнительных органов государственной власти Пензенской области.</w:t>
      </w:r>
    </w:p>
    <w:p w:rsidR="00650A94" w:rsidRDefault="00650A94">
      <w:pPr>
        <w:pStyle w:val="ConsPlusNormal"/>
        <w:spacing w:before="220"/>
        <w:ind w:firstLine="540"/>
        <w:jc w:val="both"/>
      </w:pPr>
      <w:r>
        <w:t>10. Фактический размер премии лиц, замещающих государственные должности Пензенской области в Правительстве Пензенской области и иных исполнительных органах государственной власти Пензенской области, гражданских служащих структурных подразделений Правительства Пензенской области и руководителей государственных органов Пензенской области рассчитывается по формуле:</w:t>
      </w:r>
    </w:p>
    <w:p w:rsidR="00650A94" w:rsidRDefault="00650A94">
      <w:pPr>
        <w:pStyle w:val="ConsPlusNormal"/>
        <w:ind w:firstLine="540"/>
        <w:jc w:val="both"/>
      </w:pPr>
    </w:p>
    <w:p w:rsidR="00650A94" w:rsidRDefault="00650A94">
      <w:pPr>
        <w:pStyle w:val="ConsPlusNormal"/>
        <w:ind w:firstLine="540"/>
        <w:jc w:val="both"/>
      </w:pPr>
      <w:r>
        <w:t>РПР = БРП x К x Л x О x Г x И x П</w:t>
      </w:r>
    </w:p>
    <w:p w:rsidR="00650A94" w:rsidRDefault="00650A94">
      <w:pPr>
        <w:pStyle w:val="ConsPlusNormal"/>
        <w:jc w:val="both"/>
      </w:pPr>
      <w:r>
        <w:t xml:space="preserve">(в ред. </w:t>
      </w:r>
      <w:hyperlink r:id="rId138" w:history="1">
        <w:r>
          <w:rPr>
            <w:color w:val="0000FF"/>
          </w:rPr>
          <w:t>Постановления</w:t>
        </w:r>
      </w:hyperlink>
      <w:r>
        <w:t xml:space="preserve"> Губернатора Пензенской обл. от 27.02.2015 N 18)</w:t>
      </w:r>
    </w:p>
    <w:p w:rsidR="00650A94" w:rsidRDefault="00650A94">
      <w:pPr>
        <w:pStyle w:val="ConsPlusNormal"/>
        <w:ind w:firstLine="540"/>
        <w:jc w:val="both"/>
      </w:pPr>
    </w:p>
    <w:p w:rsidR="00650A94" w:rsidRDefault="00650A94">
      <w:pPr>
        <w:pStyle w:val="ConsPlusNormal"/>
        <w:ind w:firstLine="540"/>
        <w:jc w:val="both"/>
      </w:pPr>
      <w:r>
        <w:t>РПР - размер премии по итогам работы за квартал;</w:t>
      </w:r>
    </w:p>
    <w:p w:rsidR="00650A94" w:rsidRDefault="00650A94">
      <w:pPr>
        <w:pStyle w:val="ConsPlusNormal"/>
        <w:spacing w:before="220"/>
        <w:ind w:firstLine="540"/>
        <w:jc w:val="both"/>
      </w:pPr>
      <w:r>
        <w:t>БРП - базовый размер премии по итогам работы за квартал;</w:t>
      </w:r>
    </w:p>
    <w:p w:rsidR="00650A94" w:rsidRDefault="00650A94">
      <w:pPr>
        <w:pStyle w:val="ConsPlusNormal"/>
        <w:spacing w:before="220"/>
        <w:ind w:firstLine="540"/>
        <w:jc w:val="both"/>
      </w:pPr>
      <w:r>
        <w:t xml:space="preserve">К - суммарный коэффициент исполнения индикативных показателей социально-экономического развития соответствующим структурным подразделением Правительства </w:t>
      </w:r>
      <w:r>
        <w:lastRenderedPageBreak/>
        <w:t>Пензенской области или исполнительным органом государственной власти Пензенской области;</w:t>
      </w:r>
    </w:p>
    <w:p w:rsidR="00650A94" w:rsidRDefault="00650A94">
      <w:pPr>
        <w:pStyle w:val="ConsPlusNormal"/>
        <w:spacing w:before="220"/>
        <w:ind w:firstLine="540"/>
        <w:jc w:val="both"/>
      </w:pPr>
      <w:r>
        <w:t>Л - коэффициент личного трудового вклада, который устанавливается в пределах от 0 до 1;</w:t>
      </w:r>
    </w:p>
    <w:p w:rsidR="00650A94" w:rsidRDefault="00650A94">
      <w:pPr>
        <w:pStyle w:val="ConsPlusNormal"/>
        <w:spacing w:before="220"/>
        <w:ind w:firstLine="540"/>
        <w:jc w:val="both"/>
      </w:pPr>
      <w:r>
        <w:t>О - коэффициент освоения бюджетных средств, предусмотренных соответствующему главному распорядителю средств бюджета Пензенской области;</w:t>
      </w:r>
    </w:p>
    <w:p w:rsidR="00650A94" w:rsidRDefault="00650A94">
      <w:pPr>
        <w:pStyle w:val="ConsPlusNormal"/>
        <w:spacing w:before="220"/>
        <w:ind w:firstLine="540"/>
        <w:jc w:val="both"/>
      </w:pPr>
      <w:r>
        <w:t>Г - коэффициент,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Пензенской области.</w:t>
      </w:r>
    </w:p>
    <w:p w:rsidR="00650A94" w:rsidRDefault="00650A94">
      <w:pPr>
        <w:pStyle w:val="ConsPlusNormal"/>
        <w:jc w:val="both"/>
      </w:pPr>
      <w:r>
        <w:t xml:space="preserve">(в ред. </w:t>
      </w:r>
      <w:hyperlink r:id="rId139" w:history="1">
        <w:r>
          <w:rPr>
            <w:color w:val="0000FF"/>
          </w:rPr>
          <w:t>Постановления</w:t>
        </w:r>
      </w:hyperlink>
      <w:r>
        <w:t xml:space="preserve"> Губернатора Пензенской обл. от 26.07.2013 N 145)</w:t>
      </w:r>
    </w:p>
    <w:p w:rsidR="00650A94" w:rsidRDefault="00650A94">
      <w:pPr>
        <w:pStyle w:val="ConsPlusNormal"/>
        <w:spacing w:before="220"/>
        <w:ind w:firstLine="540"/>
        <w:jc w:val="both"/>
      </w:pPr>
      <w:r>
        <w:t>И - коэффициент своевременного исполнения поручений, управленческих решений, рассмотрения обращений граждан и организаций;</w:t>
      </w:r>
    </w:p>
    <w:p w:rsidR="00650A94" w:rsidRDefault="00650A94">
      <w:pPr>
        <w:pStyle w:val="ConsPlusNormal"/>
        <w:jc w:val="both"/>
      </w:pPr>
      <w:r>
        <w:t xml:space="preserve">(в ред. </w:t>
      </w:r>
      <w:hyperlink r:id="rId140" w:history="1">
        <w:r>
          <w:rPr>
            <w:color w:val="0000FF"/>
          </w:rPr>
          <w:t>Постановления</w:t>
        </w:r>
      </w:hyperlink>
      <w:r>
        <w:t xml:space="preserve"> Губернатора Пензенской обл. от 27.02.2015 N 18)</w:t>
      </w:r>
    </w:p>
    <w:p w:rsidR="00650A94" w:rsidRDefault="00650A94">
      <w:pPr>
        <w:pStyle w:val="ConsPlusNormal"/>
        <w:spacing w:before="220"/>
        <w:ind w:firstLine="540"/>
        <w:jc w:val="both"/>
      </w:pPr>
      <w:r>
        <w:t>П - коэффициент своевременного внесения изменений в нормативные правовые акты, качественной подготовки нормативных правовых актов.</w:t>
      </w:r>
    </w:p>
    <w:p w:rsidR="00650A94" w:rsidRDefault="00650A94">
      <w:pPr>
        <w:pStyle w:val="ConsPlusNormal"/>
        <w:jc w:val="both"/>
      </w:pPr>
      <w:r>
        <w:t xml:space="preserve">(абзац введен </w:t>
      </w:r>
      <w:hyperlink r:id="rId141" w:history="1">
        <w:r>
          <w:rPr>
            <w:color w:val="0000FF"/>
          </w:rPr>
          <w:t>Постановлением</w:t>
        </w:r>
      </w:hyperlink>
      <w:r>
        <w:t xml:space="preserve"> Губернатора Пензенской обл. от 27.02.2015 N 18)</w:t>
      </w:r>
    </w:p>
    <w:p w:rsidR="00650A94" w:rsidRDefault="00650A94">
      <w:pPr>
        <w:pStyle w:val="ConsPlusNormal"/>
        <w:spacing w:before="220"/>
        <w:ind w:firstLine="540"/>
        <w:jc w:val="both"/>
      </w:pPr>
      <w:r>
        <w:t>10.1 Суммарный коэффициент исполнения индикативных показателей социально-экономического развития (К) представляет собой сумму рассчитанных в зависимости от исполнения соответствующими структурными подразделениями Правительства Пензенской области и исполнительными органами государственной власти Пензенской области индикативных показателей социально-экономического развития Пензенской области соответствующих долей от установленной базовой премии.</w:t>
      </w:r>
    </w:p>
    <w:p w:rsidR="00650A94" w:rsidRDefault="00650A94">
      <w:pPr>
        <w:pStyle w:val="ConsPlusNormal"/>
        <w:spacing w:before="220"/>
        <w:ind w:firstLine="540"/>
        <w:jc w:val="both"/>
      </w:pPr>
      <w:r>
        <w:t>Для Вице-губернатора Пензенской области, Председателя Правительства Пензенской области, первого заместителя Председателя Правительства - руководителя аппарата Губернатора и Правительства Пензенской области, первых заместителей, заместителей Председателя Правительства Пензенской области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Пензенской области всех курируемых структурных подразделений Правительства Пензенской области и исполнительных органов государственной власти Пензенской области.</w:t>
      </w:r>
    </w:p>
    <w:p w:rsidR="00650A94" w:rsidRDefault="00650A94">
      <w:pPr>
        <w:pStyle w:val="ConsPlusNormal"/>
        <w:jc w:val="both"/>
      </w:pPr>
      <w:r>
        <w:t xml:space="preserve">(в ред. Постановлений Губернатора Пензенской обл. от 25.04.2016 </w:t>
      </w:r>
      <w:hyperlink r:id="rId142" w:history="1">
        <w:r>
          <w:rPr>
            <w:color w:val="0000FF"/>
          </w:rPr>
          <w:t>N 70</w:t>
        </w:r>
      </w:hyperlink>
      <w:r>
        <w:t xml:space="preserve">, от 15.06.2017 </w:t>
      </w:r>
      <w:hyperlink r:id="rId143" w:history="1">
        <w:r>
          <w:rPr>
            <w:color w:val="0000FF"/>
          </w:rPr>
          <w:t>N 53</w:t>
        </w:r>
      </w:hyperlink>
      <w:r>
        <w:t>)</w:t>
      </w:r>
    </w:p>
    <w:p w:rsidR="00650A94" w:rsidRDefault="00650A94">
      <w:pPr>
        <w:pStyle w:val="ConsPlusNormal"/>
        <w:spacing w:before="220"/>
        <w:ind w:firstLine="540"/>
        <w:jc w:val="both"/>
      </w:pPr>
      <w:r>
        <w:t xml:space="preserve">10.2. Предложения по величине коэффициента личного трудового вклада определяются на основании критериев, сформулированных в </w:t>
      </w:r>
      <w:hyperlink w:anchor="P79" w:history="1">
        <w:r>
          <w:rPr>
            <w:color w:val="0000FF"/>
          </w:rPr>
          <w:t>пункте 2</w:t>
        </w:r>
      </w:hyperlink>
      <w:r>
        <w:t xml:space="preserve"> настоящего Положения. В отношении гражданских служащих они вносятся руководителями соответствующих структурных подразделений Правительства Пензенской области. В отношении руководителей структурных подразделений Правительства Пензенской области и руководителей государственных органов Пензенской области предложения вносятся курирующими соответствующее направление работы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первыми заместителями и заместителями Председателя Правительства Пензенской области.</w:t>
      </w:r>
    </w:p>
    <w:p w:rsidR="00650A94" w:rsidRDefault="00650A94">
      <w:pPr>
        <w:pStyle w:val="ConsPlusNormal"/>
        <w:jc w:val="both"/>
      </w:pPr>
      <w:r>
        <w:t xml:space="preserve">(в ред. </w:t>
      </w:r>
      <w:hyperlink r:id="rId144" w:history="1">
        <w:r>
          <w:rPr>
            <w:color w:val="0000FF"/>
          </w:rPr>
          <w:t>Постановления</w:t>
        </w:r>
      </w:hyperlink>
      <w:r>
        <w:t xml:space="preserve"> Губернатора Пензенской обл. от 15.06.2017 N 53)</w:t>
      </w:r>
    </w:p>
    <w:p w:rsidR="00650A94" w:rsidRDefault="00650A94">
      <w:pPr>
        <w:pStyle w:val="ConsPlusNormal"/>
        <w:spacing w:before="220"/>
        <w:ind w:firstLine="540"/>
        <w:jc w:val="both"/>
      </w:pPr>
      <w:r>
        <w:t>Основанием для снижения коэффициента личного трудового вклада является:</w:t>
      </w:r>
    </w:p>
    <w:p w:rsidR="00650A94" w:rsidRDefault="00650A94">
      <w:pPr>
        <w:pStyle w:val="ConsPlusNormal"/>
        <w:spacing w:before="220"/>
        <w:ind w:firstLine="540"/>
        <w:jc w:val="both"/>
      </w:pPr>
      <w:r>
        <w:t>а) наличие дисциплинарного взыскания (коэффициент личного трудового вклада составляет: замечание - не более 0,9; выговор - не более 0,8);</w:t>
      </w:r>
    </w:p>
    <w:p w:rsidR="00650A94" w:rsidRDefault="00650A94">
      <w:pPr>
        <w:pStyle w:val="ConsPlusNormal"/>
        <w:jc w:val="both"/>
      </w:pPr>
      <w:r>
        <w:t xml:space="preserve">(в ред. </w:t>
      </w:r>
      <w:hyperlink r:id="rId145" w:history="1">
        <w:r>
          <w:rPr>
            <w:color w:val="0000FF"/>
          </w:rPr>
          <w:t>Постановления</w:t>
        </w:r>
      </w:hyperlink>
      <w:r>
        <w:t xml:space="preserve"> Губернатора Пензенской обл. от 21.04.2014 N 64)</w:t>
      </w:r>
    </w:p>
    <w:p w:rsidR="00650A94" w:rsidRDefault="00650A94">
      <w:pPr>
        <w:pStyle w:val="ConsPlusNormal"/>
        <w:spacing w:before="220"/>
        <w:ind w:firstLine="540"/>
        <w:jc w:val="both"/>
      </w:pPr>
      <w:r>
        <w:lastRenderedPageBreak/>
        <w:t xml:space="preserve">б) докладная записка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 с приложением объяснительных записок о нарушении Служебного </w:t>
      </w:r>
      <w:hyperlink r:id="rId146" w:history="1">
        <w:r>
          <w:rPr>
            <w:color w:val="0000FF"/>
          </w:rPr>
          <w:t>распорядка</w:t>
        </w:r>
      </w:hyperlink>
      <w:r>
        <w:t xml:space="preserve"> Правительства Пензенской области, утвержденного постановлением Правительства Пензенской области от 17.08.2012 N 591-пП "Об утверждении Служебного распорядка Правительства Пензенской области" (с последующими изменениями), выразившемся в неоднократных опозданиях и преждевременных уходах со службы (коэффициент личного трудового вклада составляет не более 0,9).</w:t>
      </w:r>
    </w:p>
    <w:p w:rsidR="00650A94" w:rsidRDefault="00650A94">
      <w:pPr>
        <w:pStyle w:val="ConsPlusNormal"/>
        <w:jc w:val="both"/>
      </w:pPr>
      <w:r>
        <w:t xml:space="preserve">(п. "б" в ред. </w:t>
      </w:r>
      <w:hyperlink r:id="rId147" w:history="1">
        <w:r>
          <w:rPr>
            <w:color w:val="0000FF"/>
          </w:rPr>
          <w:t>Постановления</w:t>
        </w:r>
      </w:hyperlink>
      <w:r>
        <w:t xml:space="preserve"> Губернатора Пензенской обл. от 21.04.2014 N 64)</w:t>
      </w:r>
    </w:p>
    <w:p w:rsidR="00650A94" w:rsidRDefault="00650A94">
      <w:pPr>
        <w:pStyle w:val="ConsPlusNormal"/>
        <w:spacing w:before="220"/>
        <w:ind w:firstLine="540"/>
        <w:jc w:val="both"/>
      </w:pPr>
      <w:r>
        <w:t>10.3. Значение коэффициента освоения бюджетных средств, предусмотренных соответствующему главному распорядителю средств бюджета Пензенской области за отчетный период (квартал), устанавливается в соответствии с таблицей.</w:t>
      </w:r>
    </w:p>
    <w:p w:rsidR="00650A94" w:rsidRDefault="00650A94">
      <w:pPr>
        <w:pStyle w:val="ConsPlusNormal"/>
        <w:ind w:firstLine="540"/>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4252"/>
      </w:tblGrid>
      <w:tr w:rsidR="00650A94">
        <w:tc>
          <w:tcPr>
            <w:tcW w:w="4706" w:type="dxa"/>
          </w:tcPr>
          <w:p w:rsidR="00650A94" w:rsidRDefault="00650A94">
            <w:pPr>
              <w:pStyle w:val="ConsPlusNormal"/>
              <w:jc w:val="center"/>
            </w:pPr>
            <w:r>
              <w:t>% освоения бюджетных средств, за отчетный период (квартал)</w:t>
            </w:r>
          </w:p>
        </w:tc>
        <w:tc>
          <w:tcPr>
            <w:tcW w:w="4252" w:type="dxa"/>
          </w:tcPr>
          <w:p w:rsidR="00650A94" w:rsidRDefault="00650A94">
            <w:pPr>
              <w:pStyle w:val="ConsPlusNormal"/>
              <w:jc w:val="center"/>
            </w:pPr>
            <w:r>
              <w:t>Значение коэффициента О</w:t>
            </w:r>
          </w:p>
        </w:tc>
      </w:tr>
      <w:tr w:rsidR="00650A94">
        <w:tc>
          <w:tcPr>
            <w:tcW w:w="4706" w:type="dxa"/>
          </w:tcPr>
          <w:p w:rsidR="00650A94" w:rsidRDefault="00650A94">
            <w:pPr>
              <w:pStyle w:val="ConsPlusNormal"/>
            </w:pPr>
            <w:r>
              <w:t>90% - 100%</w:t>
            </w:r>
          </w:p>
        </w:tc>
        <w:tc>
          <w:tcPr>
            <w:tcW w:w="4252" w:type="dxa"/>
          </w:tcPr>
          <w:p w:rsidR="00650A94" w:rsidRDefault="00650A94">
            <w:pPr>
              <w:pStyle w:val="ConsPlusNormal"/>
              <w:jc w:val="center"/>
            </w:pPr>
            <w:r>
              <w:t>1,0</w:t>
            </w:r>
          </w:p>
        </w:tc>
      </w:tr>
      <w:tr w:rsidR="00650A94">
        <w:tc>
          <w:tcPr>
            <w:tcW w:w="4706" w:type="dxa"/>
          </w:tcPr>
          <w:p w:rsidR="00650A94" w:rsidRDefault="00650A94">
            <w:pPr>
              <w:pStyle w:val="ConsPlusNormal"/>
            </w:pPr>
            <w:r>
              <w:t>80% - 89%</w:t>
            </w:r>
          </w:p>
        </w:tc>
        <w:tc>
          <w:tcPr>
            <w:tcW w:w="4252" w:type="dxa"/>
          </w:tcPr>
          <w:p w:rsidR="00650A94" w:rsidRDefault="00650A94">
            <w:pPr>
              <w:pStyle w:val="ConsPlusNormal"/>
              <w:jc w:val="center"/>
            </w:pPr>
            <w:r>
              <w:t>0,9</w:t>
            </w:r>
          </w:p>
        </w:tc>
      </w:tr>
      <w:tr w:rsidR="00650A94">
        <w:tc>
          <w:tcPr>
            <w:tcW w:w="4706" w:type="dxa"/>
          </w:tcPr>
          <w:p w:rsidR="00650A94" w:rsidRDefault="00650A94">
            <w:pPr>
              <w:pStyle w:val="ConsPlusNormal"/>
            </w:pPr>
            <w:r>
              <w:t>70% - 79%</w:t>
            </w:r>
          </w:p>
        </w:tc>
        <w:tc>
          <w:tcPr>
            <w:tcW w:w="4252" w:type="dxa"/>
          </w:tcPr>
          <w:p w:rsidR="00650A94" w:rsidRDefault="00650A94">
            <w:pPr>
              <w:pStyle w:val="ConsPlusNormal"/>
              <w:jc w:val="center"/>
            </w:pPr>
            <w:r>
              <w:t>0,8</w:t>
            </w:r>
          </w:p>
        </w:tc>
      </w:tr>
      <w:tr w:rsidR="00650A94">
        <w:tc>
          <w:tcPr>
            <w:tcW w:w="4706" w:type="dxa"/>
          </w:tcPr>
          <w:p w:rsidR="00650A94" w:rsidRDefault="00650A94">
            <w:pPr>
              <w:pStyle w:val="ConsPlusNormal"/>
            </w:pPr>
            <w:r>
              <w:t>60% - 69%</w:t>
            </w:r>
          </w:p>
        </w:tc>
        <w:tc>
          <w:tcPr>
            <w:tcW w:w="4252" w:type="dxa"/>
          </w:tcPr>
          <w:p w:rsidR="00650A94" w:rsidRDefault="00650A94">
            <w:pPr>
              <w:pStyle w:val="ConsPlusNormal"/>
              <w:jc w:val="center"/>
            </w:pPr>
            <w:r>
              <w:t>0,7</w:t>
            </w:r>
          </w:p>
        </w:tc>
      </w:tr>
      <w:tr w:rsidR="00650A94">
        <w:tc>
          <w:tcPr>
            <w:tcW w:w="4706" w:type="dxa"/>
          </w:tcPr>
          <w:p w:rsidR="00650A94" w:rsidRDefault="00650A94">
            <w:pPr>
              <w:pStyle w:val="ConsPlusNormal"/>
            </w:pPr>
            <w:r>
              <w:t>50% - 59%</w:t>
            </w:r>
          </w:p>
        </w:tc>
        <w:tc>
          <w:tcPr>
            <w:tcW w:w="4252" w:type="dxa"/>
          </w:tcPr>
          <w:p w:rsidR="00650A94" w:rsidRDefault="00650A94">
            <w:pPr>
              <w:pStyle w:val="ConsPlusNormal"/>
              <w:jc w:val="center"/>
            </w:pPr>
            <w:r>
              <w:t>0,6</w:t>
            </w:r>
          </w:p>
        </w:tc>
      </w:tr>
      <w:tr w:rsidR="00650A94">
        <w:tc>
          <w:tcPr>
            <w:tcW w:w="4706" w:type="dxa"/>
          </w:tcPr>
          <w:p w:rsidR="00650A94" w:rsidRDefault="00650A94">
            <w:pPr>
              <w:pStyle w:val="ConsPlusNormal"/>
            </w:pPr>
            <w:r>
              <w:t>Менее 50%</w:t>
            </w:r>
          </w:p>
        </w:tc>
        <w:tc>
          <w:tcPr>
            <w:tcW w:w="4252" w:type="dxa"/>
          </w:tcPr>
          <w:p w:rsidR="00650A94" w:rsidRDefault="00650A94">
            <w:pPr>
              <w:pStyle w:val="ConsPlusNormal"/>
              <w:jc w:val="center"/>
            </w:pPr>
            <w:r>
              <w:t>0</w:t>
            </w:r>
          </w:p>
        </w:tc>
      </w:tr>
    </w:tbl>
    <w:p w:rsidR="00650A94" w:rsidRDefault="00650A94">
      <w:pPr>
        <w:pStyle w:val="ConsPlusNormal"/>
        <w:ind w:firstLine="540"/>
        <w:jc w:val="both"/>
      </w:pPr>
    </w:p>
    <w:p w:rsidR="00650A94" w:rsidRDefault="00650A94">
      <w:pPr>
        <w:pStyle w:val="ConsPlusNormal"/>
        <w:ind w:firstLine="540"/>
        <w:jc w:val="both"/>
      </w:pPr>
      <w:r>
        <w:t>Для первых заместителей и заместителей Председателя Правительства Пензенской области коэффициент освоения бюджетных средств, предусмотренных соответствующему главному распорядителю средств бюджета Пензенской области (О), определяется как среднее арифметическое значение по коэффициентам освоения бюджетных средств, предусмотренных Правительству Пензенской области и всем курируемым главным распорядителям.</w:t>
      </w:r>
    </w:p>
    <w:p w:rsidR="00650A94" w:rsidRDefault="00650A94">
      <w:pPr>
        <w:pStyle w:val="ConsPlusNormal"/>
        <w:spacing w:before="220"/>
        <w:ind w:firstLine="540"/>
        <w:jc w:val="both"/>
      </w:pPr>
      <w:r>
        <w:t>10.4. Значение коэффициента, характеризующего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Пензенской области за отчетный период (квартал) устанавливается в соответствии с таблицей.</w:t>
      </w:r>
    </w:p>
    <w:p w:rsidR="00650A94" w:rsidRDefault="00650A94">
      <w:pPr>
        <w:pStyle w:val="ConsPlusNormal"/>
        <w:ind w:firstLine="540"/>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3685"/>
      </w:tblGrid>
      <w:tr w:rsidR="00650A94">
        <w:tc>
          <w:tcPr>
            <w:tcW w:w="5272" w:type="dxa"/>
          </w:tcPr>
          <w:p w:rsidR="00650A94" w:rsidRDefault="00650A94">
            <w:pPr>
              <w:pStyle w:val="ConsPlusNormal"/>
              <w:jc w:val="center"/>
            </w:pPr>
            <w:r>
              <w:t>Показатель среднемесячного отклонения уточненного ежемесячного кассового плана по расходам от первоначального в отчетном квартале, в % (р)</w:t>
            </w:r>
          </w:p>
        </w:tc>
        <w:tc>
          <w:tcPr>
            <w:tcW w:w="3685" w:type="dxa"/>
          </w:tcPr>
          <w:p w:rsidR="00650A94" w:rsidRDefault="00650A94">
            <w:pPr>
              <w:pStyle w:val="ConsPlusNormal"/>
              <w:jc w:val="center"/>
            </w:pPr>
            <w:r>
              <w:t>Значение коэффициента Г</w:t>
            </w:r>
          </w:p>
        </w:tc>
      </w:tr>
      <w:tr w:rsidR="00650A94">
        <w:tc>
          <w:tcPr>
            <w:tcW w:w="5272" w:type="dxa"/>
          </w:tcPr>
          <w:p w:rsidR="00650A94" w:rsidRDefault="00650A94">
            <w:pPr>
              <w:pStyle w:val="ConsPlusNormal"/>
            </w:pPr>
            <w:r>
              <w:t>р &lt;= 10</w:t>
            </w:r>
          </w:p>
        </w:tc>
        <w:tc>
          <w:tcPr>
            <w:tcW w:w="3685" w:type="dxa"/>
          </w:tcPr>
          <w:p w:rsidR="00650A94" w:rsidRDefault="00650A94">
            <w:pPr>
              <w:pStyle w:val="ConsPlusNormal"/>
              <w:jc w:val="center"/>
            </w:pPr>
            <w:r>
              <w:t>1,0</w:t>
            </w:r>
          </w:p>
        </w:tc>
      </w:tr>
      <w:tr w:rsidR="00650A94">
        <w:tc>
          <w:tcPr>
            <w:tcW w:w="5272" w:type="dxa"/>
          </w:tcPr>
          <w:p w:rsidR="00650A94" w:rsidRDefault="00650A94">
            <w:pPr>
              <w:pStyle w:val="ConsPlusNormal"/>
            </w:pPr>
            <w:r>
              <w:t>10 &lt; р &lt;= 20</w:t>
            </w:r>
          </w:p>
        </w:tc>
        <w:tc>
          <w:tcPr>
            <w:tcW w:w="3685" w:type="dxa"/>
          </w:tcPr>
          <w:p w:rsidR="00650A94" w:rsidRDefault="00650A94">
            <w:pPr>
              <w:pStyle w:val="ConsPlusNormal"/>
              <w:jc w:val="center"/>
            </w:pPr>
            <w:r>
              <w:t>0,9</w:t>
            </w:r>
          </w:p>
        </w:tc>
      </w:tr>
      <w:tr w:rsidR="00650A94">
        <w:tc>
          <w:tcPr>
            <w:tcW w:w="5272" w:type="dxa"/>
          </w:tcPr>
          <w:p w:rsidR="00650A94" w:rsidRDefault="00650A94">
            <w:pPr>
              <w:pStyle w:val="ConsPlusNormal"/>
            </w:pPr>
            <w:r>
              <w:t>20 &lt; р &lt;= 30</w:t>
            </w:r>
          </w:p>
        </w:tc>
        <w:tc>
          <w:tcPr>
            <w:tcW w:w="3685" w:type="dxa"/>
          </w:tcPr>
          <w:p w:rsidR="00650A94" w:rsidRDefault="00650A94">
            <w:pPr>
              <w:pStyle w:val="ConsPlusNormal"/>
              <w:jc w:val="center"/>
            </w:pPr>
            <w:r>
              <w:t>0,8</w:t>
            </w:r>
          </w:p>
        </w:tc>
      </w:tr>
      <w:tr w:rsidR="00650A94">
        <w:tc>
          <w:tcPr>
            <w:tcW w:w="5272" w:type="dxa"/>
          </w:tcPr>
          <w:p w:rsidR="00650A94" w:rsidRDefault="00650A94">
            <w:pPr>
              <w:pStyle w:val="ConsPlusNormal"/>
            </w:pPr>
            <w:r>
              <w:t>30 &lt; р &lt;= 40</w:t>
            </w:r>
          </w:p>
        </w:tc>
        <w:tc>
          <w:tcPr>
            <w:tcW w:w="3685" w:type="dxa"/>
          </w:tcPr>
          <w:p w:rsidR="00650A94" w:rsidRDefault="00650A94">
            <w:pPr>
              <w:pStyle w:val="ConsPlusNormal"/>
              <w:jc w:val="center"/>
            </w:pPr>
            <w:r>
              <w:t>0,7</w:t>
            </w:r>
          </w:p>
        </w:tc>
      </w:tr>
      <w:tr w:rsidR="00650A94">
        <w:tc>
          <w:tcPr>
            <w:tcW w:w="5272" w:type="dxa"/>
          </w:tcPr>
          <w:p w:rsidR="00650A94" w:rsidRDefault="00650A94">
            <w:pPr>
              <w:pStyle w:val="ConsPlusNormal"/>
            </w:pPr>
            <w:r>
              <w:t>40 &lt; р &lt; 50</w:t>
            </w:r>
          </w:p>
        </w:tc>
        <w:tc>
          <w:tcPr>
            <w:tcW w:w="3685" w:type="dxa"/>
          </w:tcPr>
          <w:p w:rsidR="00650A94" w:rsidRDefault="00650A94">
            <w:pPr>
              <w:pStyle w:val="ConsPlusNormal"/>
              <w:jc w:val="center"/>
            </w:pPr>
            <w:r>
              <w:t>0,6</w:t>
            </w:r>
          </w:p>
        </w:tc>
      </w:tr>
      <w:tr w:rsidR="00650A94">
        <w:tc>
          <w:tcPr>
            <w:tcW w:w="5272" w:type="dxa"/>
          </w:tcPr>
          <w:p w:rsidR="00650A94" w:rsidRDefault="00650A94">
            <w:pPr>
              <w:pStyle w:val="ConsPlusNormal"/>
            </w:pPr>
            <w:r>
              <w:t>р &gt;= 50</w:t>
            </w:r>
          </w:p>
        </w:tc>
        <w:tc>
          <w:tcPr>
            <w:tcW w:w="3685" w:type="dxa"/>
          </w:tcPr>
          <w:p w:rsidR="00650A94" w:rsidRDefault="00650A94">
            <w:pPr>
              <w:pStyle w:val="ConsPlusNormal"/>
              <w:jc w:val="center"/>
            </w:pPr>
            <w:r>
              <w:t>0,0</w:t>
            </w:r>
          </w:p>
        </w:tc>
      </w:tr>
    </w:tbl>
    <w:p w:rsidR="00650A94" w:rsidRDefault="00650A94">
      <w:pPr>
        <w:pStyle w:val="ConsPlusNormal"/>
        <w:ind w:firstLine="540"/>
        <w:jc w:val="both"/>
      </w:pPr>
    </w:p>
    <w:p w:rsidR="00650A94" w:rsidRDefault="00650A94">
      <w:pPr>
        <w:pStyle w:val="ConsPlusNormal"/>
        <w:ind w:firstLine="540"/>
        <w:jc w:val="both"/>
      </w:pPr>
      <w:r>
        <w:t>Для первых заместителей и заместителей Председателя Правительства Пензенской области коэффициент,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Пензенской области (Г), определяется как среднее арифметическое значение по указанным коэффициентам, сложившимся по Правительству Пензенской области и всем курируемым главным распорядителям.</w:t>
      </w:r>
    </w:p>
    <w:p w:rsidR="00650A94" w:rsidRDefault="00650A94">
      <w:pPr>
        <w:pStyle w:val="ConsPlusNormal"/>
        <w:jc w:val="both"/>
      </w:pPr>
      <w:r>
        <w:t xml:space="preserve">(п. 10.4 в ред. </w:t>
      </w:r>
      <w:hyperlink r:id="rId148" w:history="1">
        <w:r>
          <w:rPr>
            <w:color w:val="0000FF"/>
          </w:rPr>
          <w:t>Постановления</w:t>
        </w:r>
      </w:hyperlink>
      <w:r>
        <w:t xml:space="preserve"> Губернатора Пензенской обл. от 26.07.2013 N 145)</w:t>
      </w:r>
    </w:p>
    <w:p w:rsidR="00650A94" w:rsidRDefault="00650A94">
      <w:pPr>
        <w:pStyle w:val="ConsPlusNormal"/>
        <w:spacing w:before="220"/>
        <w:ind w:firstLine="540"/>
        <w:jc w:val="both"/>
      </w:pPr>
      <w:r>
        <w:t>10.5. Значение коэффициента исполнения поручений, управленческих решений, рассмотрения обращений граждан и организаций за отчетный период (квартал) устанавливается в соответствии с таблицей.</w:t>
      </w:r>
    </w:p>
    <w:p w:rsidR="00650A94" w:rsidRDefault="00650A94">
      <w:pPr>
        <w:pStyle w:val="ConsPlusNormal"/>
        <w:spacing w:before="220"/>
      </w:pPr>
      <w:r>
        <w:t>"</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57"/>
        <w:gridCol w:w="3572"/>
      </w:tblGrid>
      <w:tr w:rsidR="00650A94">
        <w:tc>
          <w:tcPr>
            <w:tcW w:w="5457" w:type="dxa"/>
          </w:tcPr>
          <w:p w:rsidR="00650A94" w:rsidRDefault="00650A94">
            <w:pPr>
              <w:pStyle w:val="ConsPlusNormal"/>
              <w:spacing w:before="220"/>
              <w:jc w:val="center"/>
            </w:pPr>
            <w:r>
              <w:t>% своевременного исполнения поручений, управленческих решений, рассмотрения обращений граждан и организаций (квартал)</w:t>
            </w:r>
          </w:p>
        </w:tc>
        <w:tc>
          <w:tcPr>
            <w:tcW w:w="3572" w:type="dxa"/>
          </w:tcPr>
          <w:p w:rsidR="00650A94" w:rsidRDefault="00650A94">
            <w:pPr>
              <w:pStyle w:val="ConsPlusNormal"/>
              <w:jc w:val="center"/>
            </w:pPr>
            <w:r>
              <w:t>Значение коэффициента И</w:t>
            </w:r>
          </w:p>
        </w:tc>
      </w:tr>
      <w:tr w:rsidR="00650A94">
        <w:tc>
          <w:tcPr>
            <w:tcW w:w="5457" w:type="dxa"/>
          </w:tcPr>
          <w:p w:rsidR="00650A94" w:rsidRDefault="00650A94">
            <w:pPr>
              <w:pStyle w:val="ConsPlusNormal"/>
              <w:jc w:val="center"/>
            </w:pPr>
            <w:r>
              <w:t>90% - 100%</w:t>
            </w:r>
          </w:p>
        </w:tc>
        <w:tc>
          <w:tcPr>
            <w:tcW w:w="3572" w:type="dxa"/>
          </w:tcPr>
          <w:p w:rsidR="00650A94" w:rsidRDefault="00650A94">
            <w:pPr>
              <w:pStyle w:val="ConsPlusNormal"/>
              <w:jc w:val="center"/>
            </w:pPr>
            <w:r>
              <w:t>1,0</w:t>
            </w:r>
          </w:p>
        </w:tc>
      </w:tr>
      <w:tr w:rsidR="00650A94">
        <w:tc>
          <w:tcPr>
            <w:tcW w:w="5457" w:type="dxa"/>
          </w:tcPr>
          <w:p w:rsidR="00650A94" w:rsidRDefault="00650A94">
            <w:pPr>
              <w:pStyle w:val="ConsPlusNormal"/>
              <w:jc w:val="center"/>
            </w:pPr>
            <w:r>
              <w:t>80% - 89%</w:t>
            </w:r>
          </w:p>
        </w:tc>
        <w:tc>
          <w:tcPr>
            <w:tcW w:w="3572" w:type="dxa"/>
          </w:tcPr>
          <w:p w:rsidR="00650A94" w:rsidRDefault="00650A94">
            <w:pPr>
              <w:pStyle w:val="ConsPlusNormal"/>
              <w:jc w:val="center"/>
            </w:pPr>
            <w:r>
              <w:t>0,9</w:t>
            </w:r>
          </w:p>
        </w:tc>
      </w:tr>
      <w:tr w:rsidR="00650A94">
        <w:tc>
          <w:tcPr>
            <w:tcW w:w="5457" w:type="dxa"/>
          </w:tcPr>
          <w:p w:rsidR="00650A94" w:rsidRDefault="00650A94">
            <w:pPr>
              <w:pStyle w:val="ConsPlusNormal"/>
              <w:jc w:val="center"/>
            </w:pPr>
            <w:r>
              <w:t>70% - 79%</w:t>
            </w:r>
          </w:p>
        </w:tc>
        <w:tc>
          <w:tcPr>
            <w:tcW w:w="3572" w:type="dxa"/>
          </w:tcPr>
          <w:p w:rsidR="00650A94" w:rsidRDefault="00650A94">
            <w:pPr>
              <w:pStyle w:val="ConsPlusNormal"/>
              <w:jc w:val="center"/>
            </w:pPr>
            <w:r>
              <w:t>0,8</w:t>
            </w:r>
          </w:p>
        </w:tc>
      </w:tr>
      <w:tr w:rsidR="00650A94">
        <w:tc>
          <w:tcPr>
            <w:tcW w:w="5457" w:type="dxa"/>
          </w:tcPr>
          <w:p w:rsidR="00650A94" w:rsidRDefault="00650A94">
            <w:pPr>
              <w:pStyle w:val="ConsPlusNormal"/>
              <w:jc w:val="center"/>
            </w:pPr>
            <w:r>
              <w:t>60% - 69%</w:t>
            </w:r>
          </w:p>
        </w:tc>
        <w:tc>
          <w:tcPr>
            <w:tcW w:w="3572" w:type="dxa"/>
          </w:tcPr>
          <w:p w:rsidR="00650A94" w:rsidRDefault="00650A94">
            <w:pPr>
              <w:pStyle w:val="ConsPlusNormal"/>
              <w:jc w:val="center"/>
            </w:pPr>
            <w:r>
              <w:t>0,7</w:t>
            </w:r>
          </w:p>
        </w:tc>
      </w:tr>
      <w:tr w:rsidR="00650A94">
        <w:tc>
          <w:tcPr>
            <w:tcW w:w="5457" w:type="dxa"/>
          </w:tcPr>
          <w:p w:rsidR="00650A94" w:rsidRDefault="00650A94">
            <w:pPr>
              <w:pStyle w:val="ConsPlusNormal"/>
              <w:jc w:val="center"/>
            </w:pPr>
            <w:r>
              <w:t>50% - 59%</w:t>
            </w:r>
          </w:p>
        </w:tc>
        <w:tc>
          <w:tcPr>
            <w:tcW w:w="3572" w:type="dxa"/>
          </w:tcPr>
          <w:p w:rsidR="00650A94" w:rsidRDefault="00650A94">
            <w:pPr>
              <w:pStyle w:val="ConsPlusNormal"/>
              <w:jc w:val="center"/>
            </w:pPr>
            <w:r>
              <w:t>0,6</w:t>
            </w:r>
          </w:p>
        </w:tc>
      </w:tr>
      <w:tr w:rsidR="00650A94">
        <w:tc>
          <w:tcPr>
            <w:tcW w:w="5457" w:type="dxa"/>
          </w:tcPr>
          <w:p w:rsidR="00650A94" w:rsidRDefault="00650A94">
            <w:pPr>
              <w:pStyle w:val="ConsPlusNormal"/>
              <w:jc w:val="center"/>
            </w:pPr>
            <w:r>
              <w:t>Менее 50%</w:t>
            </w:r>
          </w:p>
        </w:tc>
        <w:tc>
          <w:tcPr>
            <w:tcW w:w="3572" w:type="dxa"/>
          </w:tcPr>
          <w:p w:rsidR="00650A94" w:rsidRDefault="00650A94">
            <w:pPr>
              <w:pStyle w:val="ConsPlusNormal"/>
              <w:jc w:val="center"/>
            </w:pPr>
            <w:r>
              <w:t>0</w:t>
            </w:r>
          </w:p>
        </w:tc>
      </w:tr>
    </w:tbl>
    <w:p w:rsidR="00650A94" w:rsidRDefault="00650A94">
      <w:pPr>
        <w:pStyle w:val="ConsPlusNormal"/>
        <w:jc w:val="right"/>
      </w:pPr>
      <w:r>
        <w:t>".</w:t>
      </w:r>
    </w:p>
    <w:p w:rsidR="00650A94" w:rsidRDefault="00650A94">
      <w:pPr>
        <w:pStyle w:val="ConsPlusNormal"/>
        <w:ind w:firstLine="540"/>
        <w:jc w:val="both"/>
      </w:pPr>
      <w:r>
        <w:t>Коэффициент своевременного исполнения поручений, управленческих решений, рассмотрения обращений граждан и организаций (И) определяется как среднее арифметическое значение по коэффициентам своевременного исполнения поручений, управленческих решений, обращений граждан и организаций, представляемым Секретариатом Губернатора и Правительства Пензенской области, Управлением по контролю за исполнением управленческих решений Правительства Пензенской области и Управлением по работе с обращениями граждан и организаций Правительства Пензенской области.</w:t>
      </w:r>
    </w:p>
    <w:p w:rsidR="00650A94" w:rsidRDefault="00650A94">
      <w:pPr>
        <w:pStyle w:val="ConsPlusNormal"/>
        <w:jc w:val="both"/>
      </w:pPr>
      <w:r>
        <w:t xml:space="preserve">(в ред. </w:t>
      </w:r>
      <w:hyperlink r:id="rId149" w:history="1">
        <w:r>
          <w:rPr>
            <w:color w:val="0000FF"/>
          </w:rPr>
          <w:t>Постановления</w:t>
        </w:r>
      </w:hyperlink>
      <w:r>
        <w:t xml:space="preserve"> Губернатора Пензенской обл. от 10.12.2015 N 162)</w:t>
      </w:r>
    </w:p>
    <w:p w:rsidR="00650A94" w:rsidRDefault="00650A94">
      <w:pPr>
        <w:pStyle w:val="ConsPlusNormal"/>
        <w:spacing w:before="220"/>
        <w:ind w:firstLine="540"/>
        <w:jc w:val="both"/>
      </w:pPr>
      <w:r>
        <w:t>В случае если в квартале не было поручений, управленческих решений, обращений граждан и организаций, считать коэффициент И равным 1,0. В случае неисполнения поручений, управленческих решений, нерассмотрения обращений граждан и организаций считать коэффициент И равным 0.</w:t>
      </w:r>
    </w:p>
    <w:p w:rsidR="00650A94" w:rsidRDefault="00650A94">
      <w:pPr>
        <w:pStyle w:val="ConsPlusNormal"/>
        <w:jc w:val="both"/>
      </w:pPr>
      <w:r>
        <w:t xml:space="preserve">(п. 10.5 в ред. </w:t>
      </w:r>
      <w:hyperlink r:id="rId150" w:history="1">
        <w:r>
          <w:rPr>
            <w:color w:val="0000FF"/>
          </w:rPr>
          <w:t>Постановления</w:t>
        </w:r>
      </w:hyperlink>
      <w:r>
        <w:t xml:space="preserve"> Губернатора Пензенской обл. от 27.02.2015 N 18)</w:t>
      </w:r>
    </w:p>
    <w:p w:rsidR="00650A94" w:rsidRDefault="00650A94">
      <w:pPr>
        <w:pStyle w:val="ConsPlusNormal"/>
        <w:spacing w:before="220"/>
        <w:ind w:firstLine="540"/>
        <w:jc w:val="both"/>
      </w:pPr>
      <w:r>
        <w:t>10.6. Коэффициент своевременного внесения изменений в нормативные правовые акты, качественной подготовки нормативных правовых актов (П) определяется как среднее арифметическое значение по коэффициенту внесения изменений в нормативные правовые акты (П</w:t>
      </w:r>
      <w:r>
        <w:rPr>
          <w:vertAlign w:val="superscript"/>
        </w:rPr>
        <w:t>1</w:t>
      </w:r>
      <w:r>
        <w:t>) и коэффициенту качественной подготовки нормативных правовых актов (П</w:t>
      </w:r>
      <w:r>
        <w:rPr>
          <w:vertAlign w:val="superscript"/>
        </w:rPr>
        <w:t>2</w:t>
      </w:r>
      <w:r>
        <w:t>), представляемым Правовым управлением Правительства Пензенской области.</w:t>
      </w:r>
    </w:p>
    <w:p w:rsidR="00650A94" w:rsidRDefault="00650A94">
      <w:pPr>
        <w:pStyle w:val="ConsPlusNormal"/>
        <w:spacing w:before="220"/>
        <w:ind w:firstLine="540"/>
        <w:jc w:val="both"/>
      </w:pPr>
      <w:r>
        <w:t>Значение коэффициента внесения изменений в нормативные правовые акты за отчетный период (квартал) устанавливается в соответствии с таблицей.</w:t>
      </w:r>
    </w:p>
    <w:p w:rsidR="00650A94" w:rsidRDefault="00650A94">
      <w:pPr>
        <w:sectPr w:rsidR="00650A94" w:rsidSect="00703524">
          <w:pgSz w:w="11906" w:h="16838"/>
          <w:pgMar w:top="1134" w:right="850" w:bottom="1134" w:left="1701" w:header="708" w:footer="708" w:gutter="0"/>
          <w:cols w:space="708"/>
          <w:docGrid w:linePitch="360"/>
        </w:sectPr>
      </w:pPr>
    </w:p>
    <w:p w:rsidR="00650A94" w:rsidRDefault="00650A94">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1"/>
        <w:gridCol w:w="3923"/>
      </w:tblGrid>
      <w:tr w:rsidR="00650A94">
        <w:tc>
          <w:tcPr>
            <w:tcW w:w="5621" w:type="dxa"/>
          </w:tcPr>
          <w:p w:rsidR="00650A94" w:rsidRDefault="00650A94">
            <w:pPr>
              <w:pStyle w:val="ConsPlusNormal"/>
              <w:jc w:val="center"/>
            </w:pPr>
            <w:r>
              <w:t>% своевременного внесения изменений в нормативные правовые акты (квартал)</w:t>
            </w:r>
          </w:p>
        </w:tc>
        <w:tc>
          <w:tcPr>
            <w:tcW w:w="3923" w:type="dxa"/>
          </w:tcPr>
          <w:p w:rsidR="00650A94" w:rsidRDefault="00650A94">
            <w:pPr>
              <w:pStyle w:val="ConsPlusNormal"/>
              <w:jc w:val="center"/>
            </w:pPr>
            <w:r>
              <w:t>Значение коэффициента П</w:t>
            </w:r>
            <w:r>
              <w:rPr>
                <w:vertAlign w:val="superscript"/>
              </w:rPr>
              <w:t>1</w:t>
            </w:r>
          </w:p>
        </w:tc>
      </w:tr>
      <w:tr w:rsidR="00650A94">
        <w:tc>
          <w:tcPr>
            <w:tcW w:w="5621" w:type="dxa"/>
          </w:tcPr>
          <w:p w:rsidR="00650A94" w:rsidRDefault="00650A94">
            <w:pPr>
              <w:pStyle w:val="ConsPlusNormal"/>
              <w:jc w:val="center"/>
            </w:pPr>
            <w:r>
              <w:t>100%</w:t>
            </w:r>
          </w:p>
        </w:tc>
        <w:tc>
          <w:tcPr>
            <w:tcW w:w="3923" w:type="dxa"/>
          </w:tcPr>
          <w:p w:rsidR="00650A94" w:rsidRDefault="00650A94">
            <w:pPr>
              <w:pStyle w:val="ConsPlusNormal"/>
              <w:jc w:val="center"/>
            </w:pPr>
            <w:r>
              <w:t>1,0</w:t>
            </w:r>
          </w:p>
        </w:tc>
      </w:tr>
      <w:tr w:rsidR="00650A94">
        <w:tc>
          <w:tcPr>
            <w:tcW w:w="5621" w:type="dxa"/>
          </w:tcPr>
          <w:p w:rsidR="00650A94" w:rsidRDefault="00650A94">
            <w:pPr>
              <w:pStyle w:val="ConsPlusNormal"/>
              <w:jc w:val="center"/>
            </w:pPr>
            <w:r>
              <w:t>90% - 99%</w:t>
            </w:r>
          </w:p>
        </w:tc>
        <w:tc>
          <w:tcPr>
            <w:tcW w:w="3923" w:type="dxa"/>
          </w:tcPr>
          <w:p w:rsidR="00650A94" w:rsidRDefault="00650A94">
            <w:pPr>
              <w:pStyle w:val="ConsPlusNormal"/>
              <w:jc w:val="center"/>
            </w:pPr>
            <w:r>
              <w:t>0,9</w:t>
            </w:r>
          </w:p>
        </w:tc>
      </w:tr>
      <w:tr w:rsidR="00650A94">
        <w:tc>
          <w:tcPr>
            <w:tcW w:w="5621" w:type="dxa"/>
          </w:tcPr>
          <w:p w:rsidR="00650A94" w:rsidRDefault="00650A94">
            <w:pPr>
              <w:pStyle w:val="ConsPlusNormal"/>
              <w:jc w:val="center"/>
            </w:pPr>
            <w:r>
              <w:t>80% - 89%</w:t>
            </w:r>
          </w:p>
        </w:tc>
        <w:tc>
          <w:tcPr>
            <w:tcW w:w="3923" w:type="dxa"/>
          </w:tcPr>
          <w:p w:rsidR="00650A94" w:rsidRDefault="00650A94">
            <w:pPr>
              <w:pStyle w:val="ConsPlusNormal"/>
              <w:jc w:val="center"/>
            </w:pPr>
            <w:r>
              <w:t>0,8</w:t>
            </w:r>
          </w:p>
        </w:tc>
      </w:tr>
      <w:tr w:rsidR="00650A94">
        <w:tc>
          <w:tcPr>
            <w:tcW w:w="5621" w:type="dxa"/>
          </w:tcPr>
          <w:p w:rsidR="00650A94" w:rsidRDefault="00650A94">
            <w:pPr>
              <w:pStyle w:val="ConsPlusNormal"/>
              <w:jc w:val="center"/>
            </w:pPr>
            <w:r>
              <w:t>70% - 79%</w:t>
            </w:r>
          </w:p>
        </w:tc>
        <w:tc>
          <w:tcPr>
            <w:tcW w:w="3923" w:type="dxa"/>
          </w:tcPr>
          <w:p w:rsidR="00650A94" w:rsidRDefault="00650A94">
            <w:pPr>
              <w:pStyle w:val="ConsPlusNormal"/>
              <w:jc w:val="center"/>
            </w:pPr>
            <w:r>
              <w:t>0,7</w:t>
            </w:r>
          </w:p>
        </w:tc>
      </w:tr>
      <w:tr w:rsidR="00650A94">
        <w:tc>
          <w:tcPr>
            <w:tcW w:w="5621" w:type="dxa"/>
          </w:tcPr>
          <w:p w:rsidR="00650A94" w:rsidRDefault="00650A94">
            <w:pPr>
              <w:pStyle w:val="ConsPlusNormal"/>
              <w:jc w:val="center"/>
            </w:pPr>
            <w:r>
              <w:t>60% - 69%</w:t>
            </w:r>
          </w:p>
        </w:tc>
        <w:tc>
          <w:tcPr>
            <w:tcW w:w="3923" w:type="dxa"/>
          </w:tcPr>
          <w:p w:rsidR="00650A94" w:rsidRDefault="00650A94">
            <w:pPr>
              <w:pStyle w:val="ConsPlusNormal"/>
              <w:jc w:val="center"/>
            </w:pPr>
            <w:r>
              <w:t>0,6</w:t>
            </w:r>
          </w:p>
        </w:tc>
      </w:tr>
      <w:tr w:rsidR="00650A94">
        <w:tc>
          <w:tcPr>
            <w:tcW w:w="5621" w:type="dxa"/>
          </w:tcPr>
          <w:p w:rsidR="00650A94" w:rsidRDefault="00650A94">
            <w:pPr>
              <w:pStyle w:val="ConsPlusNormal"/>
              <w:jc w:val="center"/>
            </w:pPr>
            <w:r>
              <w:t>Менее 60%</w:t>
            </w:r>
          </w:p>
        </w:tc>
        <w:tc>
          <w:tcPr>
            <w:tcW w:w="3923" w:type="dxa"/>
          </w:tcPr>
          <w:p w:rsidR="00650A94" w:rsidRDefault="00650A94">
            <w:pPr>
              <w:pStyle w:val="ConsPlusNormal"/>
              <w:jc w:val="center"/>
            </w:pPr>
            <w:r>
              <w:t>0</w:t>
            </w:r>
          </w:p>
        </w:tc>
      </w:tr>
    </w:tbl>
    <w:p w:rsidR="00650A94" w:rsidRDefault="00650A94">
      <w:pPr>
        <w:pStyle w:val="ConsPlusNormal"/>
        <w:jc w:val="both"/>
      </w:pPr>
    </w:p>
    <w:p w:rsidR="00650A94" w:rsidRDefault="00650A94">
      <w:pPr>
        <w:pStyle w:val="ConsPlusNormal"/>
        <w:ind w:firstLine="540"/>
        <w:jc w:val="both"/>
      </w:pPr>
      <w:r>
        <w:t>В случае если в квартале не было оснований для внесения изменений в нормативные правовые акты, считать коэффициент П</w:t>
      </w:r>
      <w:r>
        <w:rPr>
          <w:vertAlign w:val="superscript"/>
        </w:rPr>
        <w:t>1</w:t>
      </w:r>
      <w:r>
        <w:t xml:space="preserve"> равным 1,0. В случае невнесения изменений в нормативные правовые акты при наличии оснований для внесения указанных изменений считать коэффициент П</w:t>
      </w:r>
      <w:r>
        <w:rPr>
          <w:vertAlign w:val="superscript"/>
        </w:rPr>
        <w:t>1</w:t>
      </w:r>
      <w:r>
        <w:t xml:space="preserve"> равным 0.</w:t>
      </w:r>
    </w:p>
    <w:p w:rsidR="00650A94" w:rsidRDefault="00650A94">
      <w:pPr>
        <w:pStyle w:val="ConsPlusNormal"/>
        <w:spacing w:before="220"/>
        <w:ind w:firstLine="540"/>
        <w:jc w:val="both"/>
      </w:pPr>
      <w:r>
        <w:t>Значение коэффициента качественной подготовки нормативных правовых актов за отчетный период (квартал) устанавливается в соответствии с таблицей.</w:t>
      </w:r>
    </w:p>
    <w:p w:rsidR="00650A94" w:rsidRDefault="00650A94">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77"/>
        <w:gridCol w:w="3658"/>
      </w:tblGrid>
      <w:tr w:rsidR="00650A94">
        <w:tc>
          <w:tcPr>
            <w:tcW w:w="5777" w:type="dxa"/>
          </w:tcPr>
          <w:p w:rsidR="00650A94" w:rsidRDefault="00650A94">
            <w:pPr>
              <w:pStyle w:val="ConsPlusNormal"/>
              <w:jc w:val="center"/>
            </w:pPr>
            <w:r>
              <w:t>Соотношение поступивших в исполнительный орган государственной власти Пензенской области актов прокурорского реагирования на нормативные правовые акты и количества нормативных правовых актов, принятых в исполнительном органе государственной власти Пензенской области (квартал)</w:t>
            </w:r>
          </w:p>
        </w:tc>
        <w:tc>
          <w:tcPr>
            <w:tcW w:w="3658" w:type="dxa"/>
          </w:tcPr>
          <w:p w:rsidR="00650A94" w:rsidRDefault="00650A94">
            <w:pPr>
              <w:pStyle w:val="ConsPlusNormal"/>
              <w:jc w:val="center"/>
            </w:pPr>
            <w:r>
              <w:t>Значение коэффициента П</w:t>
            </w:r>
            <w:r>
              <w:rPr>
                <w:vertAlign w:val="superscript"/>
              </w:rPr>
              <w:t>2</w:t>
            </w:r>
          </w:p>
        </w:tc>
      </w:tr>
      <w:tr w:rsidR="00650A94">
        <w:tc>
          <w:tcPr>
            <w:tcW w:w="5777" w:type="dxa"/>
          </w:tcPr>
          <w:p w:rsidR="00650A94" w:rsidRDefault="00650A94">
            <w:pPr>
              <w:pStyle w:val="ConsPlusNormal"/>
              <w:jc w:val="center"/>
            </w:pPr>
            <w:r>
              <w:t>2% и менее</w:t>
            </w:r>
          </w:p>
        </w:tc>
        <w:tc>
          <w:tcPr>
            <w:tcW w:w="3658" w:type="dxa"/>
          </w:tcPr>
          <w:p w:rsidR="00650A94" w:rsidRDefault="00650A94">
            <w:pPr>
              <w:pStyle w:val="ConsPlusNormal"/>
              <w:jc w:val="center"/>
            </w:pPr>
            <w:r>
              <w:t>1,0</w:t>
            </w:r>
          </w:p>
        </w:tc>
      </w:tr>
      <w:tr w:rsidR="00650A94">
        <w:tc>
          <w:tcPr>
            <w:tcW w:w="5777" w:type="dxa"/>
          </w:tcPr>
          <w:p w:rsidR="00650A94" w:rsidRDefault="00650A94">
            <w:pPr>
              <w:pStyle w:val="ConsPlusNormal"/>
              <w:jc w:val="center"/>
            </w:pPr>
            <w:r>
              <w:t>3 - 10%</w:t>
            </w:r>
          </w:p>
        </w:tc>
        <w:tc>
          <w:tcPr>
            <w:tcW w:w="3658" w:type="dxa"/>
          </w:tcPr>
          <w:p w:rsidR="00650A94" w:rsidRDefault="00650A94">
            <w:pPr>
              <w:pStyle w:val="ConsPlusNormal"/>
              <w:jc w:val="center"/>
            </w:pPr>
            <w:r>
              <w:t>0,5</w:t>
            </w:r>
          </w:p>
        </w:tc>
      </w:tr>
      <w:tr w:rsidR="00650A94">
        <w:tc>
          <w:tcPr>
            <w:tcW w:w="5777" w:type="dxa"/>
          </w:tcPr>
          <w:p w:rsidR="00650A94" w:rsidRDefault="00650A94">
            <w:pPr>
              <w:pStyle w:val="ConsPlusNormal"/>
              <w:jc w:val="center"/>
            </w:pPr>
            <w:r>
              <w:t>11 - 20%</w:t>
            </w:r>
          </w:p>
        </w:tc>
        <w:tc>
          <w:tcPr>
            <w:tcW w:w="3658" w:type="dxa"/>
          </w:tcPr>
          <w:p w:rsidR="00650A94" w:rsidRDefault="00650A94">
            <w:pPr>
              <w:pStyle w:val="ConsPlusNormal"/>
              <w:jc w:val="center"/>
            </w:pPr>
            <w:r>
              <w:t>0,2</w:t>
            </w:r>
          </w:p>
        </w:tc>
      </w:tr>
      <w:tr w:rsidR="00650A94">
        <w:tc>
          <w:tcPr>
            <w:tcW w:w="5777" w:type="dxa"/>
          </w:tcPr>
          <w:p w:rsidR="00650A94" w:rsidRDefault="00650A94">
            <w:pPr>
              <w:pStyle w:val="ConsPlusNormal"/>
              <w:jc w:val="center"/>
            </w:pPr>
            <w:r>
              <w:lastRenderedPageBreak/>
              <w:t>Более 20%</w:t>
            </w:r>
          </w:p>
        </w:tc>
        <w:tc>
          <w:tcPr>
            <w:tcW w:w="3658" w:type="dxa"/>
          </w:tcPr>
          <w:p w:rsidR="00650A94" w:rsidRDefault="00650A94">
            <w:pPr>
              <w:pStyle w:val="ConsPlusNormal"/>
              <w:jc w:val="center"/>
            </w:pPr>
            <w:r>
              <w:t>0</w:t>
            </w:r>
          </w:p>
        </w:tc>
      </w:tr>
    </w:tbl>
    <w:p w:rsidR="00650A94" w:rsidRDefault="00650A94">
      <w:pPr>
        <w:sectPr w:rsidR="00650A94">
          <w:pgSz w:w="16838" w:h="11905" w:orient="landscape"/>
          <w:pgMar w:top="1701" w:right="1134" w:bottom="850" w:left="1134" w:header="0" w:footer="0" w:gutter="0"/>
          <w:cols w:space="720"/>
        </w:sectPr>
      </w:pPr>
    </w:p>
    <w:p w:rsidR="00650A94" w:rsidRDefault="00650A94">
      <w:pPr>
        <w:pStyle w:val="ConsPlusNormal"/>
        <w:jc w:val="both"/>
      </w:pPr>
    </w:p>
    <w:p w:rsidR="00650A94" w:rsidRDefault="00650A94">
      <w:pPr>
        <w:pStyle w:val="ConsPlusNormal"/>
        <w:ind w:firstLine="540"/>
        <w:jc w:val="both"/>
      </w:pPr>
      <w:r>
        <w:t>В случае если в квартале в исполнительный орган государственной власти Пензенской области не поступали акты прокурорского реагирования на нормативные правовые акты, считать коэффициент П</w:t>
      </w:r>
      <w:r>
        <w:rPr>
          <w:vertAlign w:val="superscript"/>
        </w:rPr>
        <w:t>2</w:t>
      </w:r>
      <w:r>
        <w:t xml:space="preserve"> равным 1,0. В случае если в квартале в исполнительный орган государственной власти Пензенской области поступали акты прокурорского реагирования на нормативные правовые акты, но нормативные правовые акты не принимались, считать коэффициент П</w:t>
      </w:r>
      <w:r>
        <w:rPr>
          <w:vertAlign w:val="superscript"/>
        </w:rPr>
        <w:t>2</w:t>
      </w:r>
      <w:r>
        <w:t xml:space="preserve"> равным 0.</w:t>
      </w:r>
    </w:p>
    <w:p w:rsidR="00650A94" w:rsidRDefault="00650A94">
      <w:pPr>
        <w:pStyle w:val="ConsPlusNormal"/>
        <w:jc w:val="both"/>
      </w:pPr>
      <w:r>
        <w:t xml:space="preserve">(п. 10.6 введен </w:t>
      </w:r>
      <w:hyperlink r:id="rId151" w:history="1">
        <w:r>
          <w:rPr>
            <w:color w:val="0000FF"/>
          </w:rPr>
          <w:t>Постановлением</w:t>
        </w:r>
      </w:hyperlink>
      <w:r>
        <w:t xml:space="preserve"> Губернатора Пензенской обл. от 27.02.2015 N 18)</w:t>
      </w:r>
    </w:p>
    <w:p w:rsidR="00650A94" w:rsidRDefault="00650A94">
      <w:pPr>
        <w:pStyle w:val="ConsPlusNormal"/>
        <w:spacing w:before="220"/>
        <w:ind w:firstLine="540"/>
        <w:jc w:val="both"/>
      </w:pPr>
      <w:r>
        <w:t>11. Докладные записки и аналитические материалы, касающиеся премирования по итогам квартала, а также информация о фактическом выполнении индикативных показателей социально-экономического развития Пензенской области представляются не позднее 10 числа месяца, следующего за отчетным периодом (кварталом), в Управление государственной службы и кадров Правительства Пензенской области</w:t>
      </w:r>
    </w:p>
    <w:p w:rsidR="00650A94" w:rsidRDefault="00650A94">
      <w:pPr>
        <w:pStyle w:val="ConsPlusNormal"/>
        <w:jc w:val="both"/>
      </w:pPr>
      <w:r>
        <w:t xml:space="preserve">(в ред. </w:t>
      </w:r>
      <w:hyperlink r:id="rId152" w:history="1">
        <w:r>
          <w:rPr>
            <w:color w:val="0000FF"/>
          </w:rPr>
          <w:t>Постановления</w:t>
        </w:r>
      </w:hyperlink>
      <w:r>
        <w:t xml:space="preserve"> Губернатора Пензенской обл. от 12.09.2016 N 125)</w:t>
      </w:r>
    </w:p>
    <w:p w:rsidR="00650A94" w:rsidRDefault="00650A94">
      <w:pPr>
        <w:pStyle w:val="ConsPlusNormal"/>
        <w:spacing w:before="220"/>
        <w:ind w:firstLine="540"/>
        <w:jc w:val="both"/>
      </w:pPr>
      <w:r>
        <w:t>Сведения о выполнении индикативных показателей социально-экономического развития Пензенской области представляются Министерством экономики Пензенской области, информация об освоении бюджетных средств, предусмотренных соответствующему главному распорядителю средств бюджета Пензенской области, и о среднемесячном отклонении уточненного ежемесячного кассового плана по расходам от первоначального - Министерством финансов Пензенской области, информация о несвоевременном исполнении поручений, управленческих решений, рассмотрении обращений граждан и организаций - Секретариатом Губернатора и Правительства Пензенской области, Управлением по контролю за исполнением управленческих решений Правительства Пензенской области и Управлением по работе с обращениями граждан и организаций Правительства Пензенской области, информация о несвоевременном внесении изменений в нормативные правовые акты, соотношении поступивших в исполнительный орган государственной власти Пензенской области актов прокурорского реагирования на нормативные правовые акты и количества нормативных правовых актов, принятых в исполнительном органе государственной власти Пензенской области, - Правовым управлением Правительства Пензенской области, докладные записки и аналитические материалы, касающиеся личного трудового вклада, - соответствующими структурными подразделениями Правительства Пензенской области после согласования соответственно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первыми заместителями и заместителями Председателя Правительства Пензенской области.</w:t>
      </w:r>
    </w:p>
    <w:p w:rsidR="00650A94" w:rsidRDefault="00650A94">
      <w:pPr>
        <w:pStyle w:val="ConsPlusNormal"/>
        <w:jc w:val="both"/>
      </w:pPr>
      <w:r>
        <w:t xml:space="preserve">(в ред. Постановлений Губернатора Пензенской обл. от 27.02.2015 </w:t>
      </w:r>
      <w:hyperlink r:id="rId153" w:history="1">
        <w:r>
          <w:rPr>
            <w:color w:val="0000FF"/>
          </w:rPr>
          <w:t>N 18</w:t>
        </w:r>
      </w:hyperlink>
      <w:r>
        <w:t xml:space="preserve">, от 10.12.2015 </w:t>
      </w:r>
      <w:hyperlink r:id="rId154" w:history="1">
        <w:r>
          <w:rPr>
            <w:color w:val="0000FF"/>
          </w:rPr>
          <w:t>N 162</w:t>
        </w:r>
      </w:hyperlink>
      <w:r>
        <w:t xml:space="preserve">, от 15.06.2017 </w:t>
      </w:r>
      <w:hyperlink r:id="rId155" w:history="1">
        <w:r>
          <w:rPr>
            <w:color w:val="0000FF"/>
          </w:rPr>
          <w:t>N 53</w:t>
        </w:r>
      </w:hyperlink>
      <w:r>
        <w:t>)</w:t>
      </w:r>
    </w:p>
    <w:p w:rsidR="00650A94" w:rsidRDefault="00650A94">
      <w:pPr>
        <w:pStyle w:val="ConsPlusNormal"/>
        <w:jc w:val="right"/>
      </w:pPr>
    </w:p>
    <w:p w:rsidR="00650A94" w:rsidRDefault="00650A94">
      <w:pPr>
        <w:pStyle w:val="ConsPlusNormal"/>
        <w:jc w:val="right"/>
      </w:pPr>
    </w:p>
    <w:p w:rsidR="00650A94" w:rsidRDefault="00650A94">
      <w:pPr>
        <w:pStyle w:val="ConsPlusNormal"/>
        <w:jc w:val="right"/>
      </w:pPr>
    </w:p>
    <w:p w:rsidR="00650A94" w:rsidRDefault="00650A94">
      <w:pPr>
        <w:pStyle w:val="ConsPlusNormal"/>
        <w:jc w:val="right"/>
      </w:pPr>
    </w:p>
    <w:p w:rsidR="00650A94" w:rsidRDefault="00650A94">
      <w:pPr>
        <w:pStyle w:val="ConsPlusNormal"/>
        <w:jc w:val="right"/>
      </w:pPr>
    </w:p>
    <w:p w:rsidR="00650A94" w:rsidRDefault="00650A94">
      <w:pPr>
        <w:sectPr w:rsidR="00650A94">
          <w:pgSz w:w="11905" w:h="16838"/>
          <w:pgMar w:top="1134" w:right="850" w:bottom="1134" w:left="1701" w:header="0" w:footer="0" w:gutter="0"/>
          <w:cols w:space="720"/>
        </w:sectPr>
      </w:pPr>
    </w:p>
    <w:p w:rsidR="00650A94" w:rsidRDefault="00650A94">
      <w:pPr>
        <w:pStyle w:val="ConsPlusNormal"/>
        <w:jc w:val="right"/>
        <w:outlineLvl w:val="1"/>
      </w:pPr>
      <w:r>
        <w:lastRenderedPageBreak/>
        <w:t>Приложение</w:t>
      </w:r>
    </w:p>
    <w:p w:rsidR="00650A94" w:rsidRDefault="00650A94">
      <w:pPr>
        <w:pStyle w:val="ConsPlusNormal"/>
        <w:jc w:val="right"/>
      </w:pPr>
      <w:r>
        <w:t>к Положению</w:t>
      </w:r>
    </w:p>
    <w:p w:rsidR="00650A94" w:rsidRDefault="00650A94">
      <w:pPr>
        <w:pStyle w:val="ConsPlusNormal"/>
        <w:jc w:val="right"/>
      </w:pPr>
      <w:r>
        <w:t>о премировании лиц, замещающих</w:t>
      </w:r>
    </w:p>
    <w:p w:rsidR="00650A94" w:rsidRDefault="00650A94">
      <w:pPr>
        <w:pStyle w:val="ConsPlusNormal"/>
        <w:jc w:val="right"/>
      </w:pPr>
      <w:r>
        <w:t>государственные должности</w:t>
      </w:r>
    </w:p>
    <w:p w:rsidR="00650A94" w:rsidRDefault="00650A94">
      <w:pPr>
        <w:pStyle w:val="ConsPlusNormal"/>
        <w:jc w:val="right"/>
      </w:pPr>
      <w:r>
        <w:t>Пензенской области,</w:t>
      </w:r>
    </w:p>
    <w:p w:rsidR="00650A94" w:rsidRDefault="00650A94">
      <w:pPr>
        <w:pStyle w:val="ConsPlusNormal"/>
        <w:jc w:val="right"/>
      </w:pPr>
      <w:r>
        <w:t>государственных</w:t>
      </w:r>
    </w:p>
    <w:p w:rsidR="00650A94" w:rsidRDefault="00650A94">
      <w:pPr>
        <w:pStyle w:val="ConsPlusNormal"/>
        <w:jc w:val="right"/>
      </w:pPr>
      <w:r>
        <w:t>гражданских служащих</w:t>
      </w:r>
    </w:p>
    <w:p w:rsidR="00650A94" w:rsidRDefault="00650A94">
      <w:pPr>
        <w:pStyle w:val="ConsPlusNormal"/>
        <w:jc w:val="right"/>
      </w:pPr>
      <w:r>
        <w:t>Правительства Пензенской области</w:t>
      </w:r>
    </w:p>
    <w:p w:rsidR="00650A94" w:rsidRDefault="00650A94">
      <w:pPr>
        <w:pStyle w:val="ConsPlusNormal"/>
        <w:jc w:val="right"/>
      </w:pPr>
      <w:r>
        <w:t>и руководителей исполнительных</w:t>
      </w:r>
    </w:p>
    <w:p w:rsidR="00650A94" w:rsidRDefault="00650A94">
      <w:pPr>
        <w:pStyle w:val="ConsPlusNormal"/>
        <w:jc w:val="right"/>
      </w:pPr>
      <w:r>
        <w:t>органов государственной власти</w:t>
      </w:r>
    </w:p>
    <w:p w:rsidR="00650A94" w:rsidRDefault="00650A94">
      <w:pPr>
        <w:pStyle w:val="ConsPlusNormal"/>
        <w:jc w:val="right"/>
      </w:pPr>
      <w:r>
        <w:t>Пензенской области</w:t>
      </w:r>
    </w:p>
    <w:p w:rsidR="00650A94" w:rsidRDefault="00650A94">
      <w:pPr>
        <w:pStyle w:val="ConsPlusNormal"/>
        <w:jc w:val="right"/>
      </w:pPr>
    </w:p>
    <w:p w:rsidR="00650A94" w:rsidRDefault="00650A94">
      <w:pPr>
        <w:pStyle w:val="ConsPlusNormal"/>
        <w:jc w:val="center"/>
      </w:pPr>
      <w:bookmarkStart w:id="2" w:name="P391"/>
      <w:bookmarkEnd w:id="2"/>
      <w:r>
        <w:t>ПЕРЕЧЕНЬ И ЗНАЧИМОСТЬ</w:t>
      </w:r>
    </w:p>
    <w:p w:rsidR="00650A94" w:rsidRDefault="00650A94">
      <w:pPr>
        <w:pStyle w:val="ConsPlusNormal"/>
        <w:jc w:val="center"/>
      </w:pPr>
      <w:r>
        <w:t>индикативных показателей социально-экономического развития</w:t>
      </w:r>
    </w:p>
    <w:p w:rsidR="00650A94" w:rsidRDefault="00650A94">
      <w:pPr>
        <w:pStyle w:val="ConsPlusNormal"/>
        <w:jc w:val="center"/>
      </w:pPr>
      <w:r>
        <w:t>Пензенской области на 2017 год</w:t>
      </w:r>
    </w:p>
    <w:p w:rsidR="00650A94" w:rsidRDefault="00650A94">
      <w:pPr>
        <w:pStyle w:val="ConsPlusNormal"/>
        <w:jc w:val="center"/>
      </w:pPr>
    </w:p>
    <w:p w:rsidR="00650A94" w:rsidRDefault="00650A94">
      <w:pPr>
        <w:pStyle w:val="ConsPlusNormal"/>
        <w:jc w:val="center"/>
      </w:pPr>
      <w:r>
        <w:t>Список изменяющих документов</w:t>
      </w:r>
    </w:p>
    <w:p w:rsidR="00650A94" w:rsidRDefault="00650A94">
      <w:pPr>
        <w:pStyle w:val="ConsPlusNormal"/>
        <w:jc w:val="center"/>
      </w:pPr>
      <w:r>
        <w:t>(в ред. Постановлений Губернатора Пензенской обл.</w:t>
      </w:r>
    </w:p>
    <w:p w:rsidR="00650A94" w:rsidRDefault="00650A94">
      <w:pPr>
        <w:pStyle w:val="ConsPlusNormal"/>
        <w:jc w:val="center"/>
      </w:pPr>
      <w:r>
        <w:t xml:space="preserve">от 15.04.2016 </w:t>
      </w:r>
      <w:hyperlink r:id="rId156" w:history="1">
        <w:r>
          <w:rPr>
            <w:color w:val="0000FF"/>
          </w:rPr>
          <w:t>N 62</w:t>
        </w:r>
      </w:hyperlink>
      <w:r>
        <w:t xml:space="preserve">, от 25.04.2016 </w:t>
      </w:r>
      <w:hyperlink r:id="rId157" w:history="1">
        <w:r>
          <w:rPr>
            <w:color w:val="0000FF"/>
          </w:rPr>
          <w:t>N 70</w:t>
        </w:r>
      </w:hyperlink>
      <w:r>
        <w:t xml:space="preserve">, от 14.04.2017 </w:t>
      </w:r>
      <w:hyperlink r:id="rId158" w:history="1">
        <w:r>
          <w:rPr>
            <w:color w:val="0000FF"/>
          </w:rPr>
          <w:t>N 32</w:t>
        </w:r>
      </w:hyperlink>
      <w:r>
        <w:t>)</w:t>
      </w:r>
    </w:p>
    <w:p w:rsidR="00650A94" w:rsidRDefault="00650A94">
      <w:pPr>
        <w:pStyle w:val="ConsPlusNormal"/>
        <w:jc w:val="cente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3240"/>
        <w:gridCol w:w="1440"/>
        <w:gridCol w:w="2520"/>
        <w:gridCol w:w="2596"/>
      </w:tblGrid>
      <w:tr w:rsidR="00650A94">
        <w:tc>
          <w:tcPr>
            <w:tcW w:w="644" w:type="dxa"/>
          </w:tcPr>
          <w:p w:rsidR="00650A94" w:rsidRDefault="00650A94">
            <w:pPr>
              <w:pStyle w:val="ConsPlusNormal"/>
              <w:jc w:val="center"/>
            </w:pPr>
            <w:r>
              <w:t>N</w:t>
            </w:r>
          </w:p>
          <w:p w:rsidR="00650A94" w:rsidRDefault="00650A94">
            <w:pPr>
              <w:pStyle w:val="ConsPlusNormal"/>
              <w:jc w:val="center"/>
            </w:pPr>
            <w:r>
              <w:t>п/п</w:t>
            </w:r>
          </w:p>
        </w:tc>
        <w:tc>
          <w:tcPr>
            <w:tcW w:w="3240" w:type="dxa"/>
          </w:tcPr>
          <w:p w:rsidR="00650A94" w:rsidRDefault="00650A94">
            <w:pPr>
              <w:pStyle w:val="ConsPlusNormal"/>
              <w:jc w:val="center"/>
            </w:pPr>
            <w:r>
              <w:t>Показатели</w:t>
            </w:r>
          </w:p>
        </w:tc>
        <w:tc>
          <w:tcPr>
            <w:tcW w:w="1440" w:type="dxa"/>
          </w:tcPr>
          <w:p w:rsidR="00650A94" w:rsidRDefault="00650A94">
            <w:pPr>
              <w:pStyle w:val="ConsPlusNormal"/>
              <w:jc w:val="center"/>
            </w:pPr>
            <w:r>
              <w:t>Значимость (доля) показателя от установленного базового размера премии</w:t>
            </w:r>
          </w:p>
        </w:tc>
        <w:tc>
          <w:tcPr>
            <w:tcW w:w="2520" w:type="dxa"/>
          </w:tcPr>
          <w:p w:rsidR="00650A94" w:rsidRDefault="00650A94">
            <w:pPr>
              <w:pStyle w:val="ConsPlusNormal"/>
              <w:jc w:val="center"/>
            </w:pPr>
            <w:r>
              <w:t>Ответственные за исполнение показателя структурные подразделения Правительства и исполнительные органы государственной власти Пензенской области</w:t>
            </w:r>
          </w:p>
        </w:tc>
        <w:tc>
          <w:tcPr>
            <w:tcW w:w="2596" w:type="dxa"/>
          </w:tcPr>
          <w:p w:rsidR="00650A94" w:rsidRDefault="00650A94">
            <w:pPr>
              <w:pStyle w:val="ConsPlusNormal"/>
              <w:jc w:val="center"/>
            </w:pPr>
            <w:r>
              <w:t>Ответственный за определение показателя</w:t>
            </w:r>
          </w:p>
        </w:tc>
      </w:tr>
      <w:tr w:rsidR="00650A94">
        <w:tc>
          <w:tcPr>
            <w:tcW w:w="644" w:type="dxa"/>
            <w:vAlign w:val="center"/>
          </w:tcPr>
          <w:p w:rsidR="00650A94" w:rsidRDefault="00650A94">
            <w:pPr>
              <w:pStyle w:val="ConsPlusNormal"/>
              <w:jc w:val="center"/>
            </w:pPr>
            <w:r>
              <w:t>1</w:t>
            </w:r>
          </w:p>
        </w:tc>
        <w:tc>
          <w:tcPr>
            <w:tcW w:w="3240" w:type="dxa"/>
            <w:vAlign w:val="center"/>
          </w:tcPr>
          <w:p w:rsidR="00650A94" w:rsidRDefault="00650A94">
            <w:pPr>
              <w:pStyle w:val="ConsPlusNormal"/>
              <w:jc w:val="center"/>
            </w:pPr>
            <w:r>
              <w:t>2</w:t>
            </w:r>
          </w:p>
        </w:tc>
        <w:tc>
          <w:tcPr>
            <w:tcW w:w="1440" w:type="dxa"/>
            <w:vAlign w:val="center"/>
          </w:tcPr>
          <w:p w:rsidR="00650A94" w:rsidRDefault="00650A94">
            <w:pPr>
              <w:pStyle w:val="ConsPlusNormal"/>
              <w:jc w:val="center"/>
            </w:pPr>
            <w:r>
              <w:t>3</w:t>
            </w:r>
          </w:p>
        </w:tc>
        <w:tc>
          <w:tcPr>
            <w:tcW w:w="2520" w:type="dxa"/>
            <w:vAlign w:val="center"/>
          </w:tcPr>
          <w:p w:rsidR="00650A94" w:rsidRDefault="00650A94">
            <w:pPr>
              <w:pStyle w:val="ConsPlusNormal"/>
              <w:jc w:val="center"/>
            </w:pPr>
            <w:r>
              <w:t>4</w:t>
            </w:r>
          </w:p>
        </w:tc>
        <w:tc>
          <w:tcPr>
            <w:tcW w:w="2596" w:type="dxa"/>
            <w:vAlign w:val="center"/>
          </w:tcPr>
          <w:p w:rsidR="00650A94" w:rsidRDefault="00650A94">
            <w:pPr>
              <w:pStyle w:val="ConsPlusNormal"/>
              <w:jc w:val="center"/>
            </w:pPr>
            <w:r>
              <w:t>5</w:t>
            </w:r>
          </w:p>
        </w:tc>
      </w:tr>
      <w:tr w:rsidR="00650A94">
        <w:tc>
          <w:tcPr>
            <w:tcW w:w="644" w:type="dxa"/>
          </w:tcPr>
          <w:p w:rsidR="00650A94" w:rsidRDefault="00650A94">
            <w:pPr>
              <w:pStyle w:val="ConsPlusNormal"/>
            </w:pPr>
            <w:r>
              <w:t>1.</w:t>
            </w:r>
          </w:p>
        </w:tc>
        <w:tc>
          <w:tcPr>
            <w:tcW w:w="3240" w:type="dxa"/>
          </w:tcPr>
          <w:p w:rsidR="00650A94" w:rsidRDefault="00650A94">
            <w:pPr>
              <w:pStyle w:val="ConsPlusNormal"/>
              <w:jc w:val="center"/>
            </w:pPr>
            <w:r>
              <w:t>Налоговые и неналоговые доходы бюджета Пензенской области</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 xml:space="preserve">Все структурные подразделения Правительства, </w:t>
            </w:r>
            <w:r>
              <w:lastRenderedPageBreak/>
              <w:t>исполнительные органы государственной власти Пензенской области</w:t>
            </w:r>
          </w:p>
        </w:tc>
        <w:tc>
          <w:tcPr>
            <w:tcW w:w="2596" w:type="dxa"/>
          </w:tcPr>
          <w:p w:rsidR="00650A94" w:rsidRDefault="00650A94">
            <w:pPr>
              <w:pStyle w:val="ConsPlusNormal"/>
              <w:jc w:val="center"/>
            </w:pPr>
            <w:r>
              <w:lastRenderedPageBreak/>
              <w:t>Министерство финансов Пензенской области</w:t>
            </w:r>
          </w:p>
        </w:tc>
      </w:tr>
      <w:tr w:rsidR="00650A94">
        <w:tc>
          <w:tcPr>
            <w:tcW w:w="644" w:type="dxa"/>
          </w:tcPr>
          <w:p w:rsidR="00650A94" w:rsidRDefault="00650A94">
            <w:pPr>
              <w:pStyle w:val="ConsPlusNormal"/>
            </w:pPr>
            <w:r>
              <w:lastRenderedPageBreak/>
              <w:t>2.</w:t>
            </w:r>
          </w:p>
        </w:tc>
        <w:tc>
          <w:tcPr>
            <w:tcW w:w="3240" w:type="dxa"/>
          </w:tcPr>
          <w:p w:rsidR="00650A94" w:rsidRDefault="00650A94">
            <w:pPr>
              <w:pStyle w:val="ConsPlusNormal"/>
              <w:jc w:val="center"/>
            </w:pPr>
            <w:r>
              <w:t>Младенческая смертность</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здравоохранения Пензенской области</w:t>
            </w:r>
          </w:p>
        </w:tc>
        <w:tc>
          <w:tcPr>
            <w:tcW w:w="2596" w:type="dxa"/>
          </w:tcPr>
          <w:p w:rsidR="00650A94" w:rsidRDefault="00650A94">
            <w:pPr>
              <w:pStyle w:val="ConsPlusNormal"/>
              <w:jc w:val="center"/>
            </w:pPr>
            <w:r>
              <w:t>Министерство здравоохранения Пензенской области</w:t>
            </w:r>
          </w:p>
        </w:tc>
      </w:tr>
      <w:tr w:rsidR="00650A94">
        <w:tc>
          <w:tcPr>
            <w:tcW w:w="644" w:type="dxa"/>
          </w:tcPr>
          <w:p w:rsidR="00650A94" w:rsidRDefault="00650A94">
            <w:pPr>
              <w:pStyle w:val="ConsPlusNormal"/>
            </w:pPr>
            <w:r>
              <w:t>3.</w:t>
            </w:r>
          </w:p>
        </w:tc>
        <w:tc>
          <w:tcPr>
            <w:tcW w:w="3240" w:type="dxa"/>
          </w:tcPr>
          <w:p w:rsidR="00650A94" w:rsidRDefault="00650A94">
            <w:pPr>
              <w:pStyle w:val="ConsPlusNormal"/>
              <w:jc w:val="center"/>
            </w:pPr>
            <w:r>
              <w:t>Смертность от туберкулеза</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здравоохранения Пензенской области</w:t>
            </w:r>
          </w:p>
        </w:tc>
        <w:tc>
          <w:tcPr>
            <w:tcW w:w="2596" w:type="dxa"/>
          </w:tcPr>
          <w:p w:rsidR="00650A94" w:rsidRDefault="00650A94">
            <w:pPr>
              <w:pStyle w:val="ConsPlusNormal"/>
              <w:jc w:val="center"/>
            </w:pPr>
            <w:r>
              <w:t>Министерство здравоохранения Пензенской области</w:t>
            </w:r>
          </w:p>
        </w:tc>
      </w:tr>
      <w:tr w:rsidR="00650A94">
        <w:tc>
          <w:tcPr>
            <w:tcW w:w="644" w:type="dxa"/>
          </w:tcPr>
          <w:p w:rsidR="00650A94" w:rsidRDefault="00650A94">
            <w:pPr>
              <w:pStyle w:val="ConsPlusNormal"/>
            </w:pPr>
            <w:r>
              <w:t>4.</w:t>
            </w:r>
          </w:p>
        </w:tc>
        <w:tc>
          <w:tcPr>
            <w:tcW w:w="3240" w:type="dxa"/>
          </w:tcPr>
          <w:p w:rsidR="00650A94" w:rsidRDefault="00650A94">
            <w:pPr>
              <w:pStyle w:val="ConsPlusNormal"/>
              <w:jc w:val="center"/>
            </w:pPr>
            <w:r>
              <w:t>Охват населения профилактическими осмотрами на туберкулез</w:t>
            </w:r>
          </w:p>
        </w:tc>
        <w:tc>
          <w:tcPr>
            <w:tcW w:w="1440" w:type="dxa"/>
          </w:tcPr>
          <w:p w:rsidR="00650A94" w:rsidRDefault="00650A94">
            <w:pPr>
              <w:pStyle w:val="ConsPlusNormal"/>
              <w:jc w:val="center"/>
            </w:pPr>
            <w:r>
              <w:t>0,3</w:t>
            </w:r>
          </w:p>
        </w:tc>
        <w:tc>
          <w:tcPr>
            <w:tcW w:w="2520" w:type="dxa"/>
          </w:tcPr>
          <w:p w:rsidR="00650A94" w:rsidRDefault="00650A94">
            <w:pPr>
              <w:pStyle w:val="ConsPlusNormal"/>
              <w:jc w:val="center"/>
            </w:pPr>
            <w:r>
              <w:t>Министерство здравоохранения Пензенской области</w:t>
            </w:r>
          </w:p>
        </w:tc>
        <w:tc>
          <w:tcPr>
            <w:tcW w:w="2596" w:type="dxa"/>
          </w:tcPr>
          <w:p w:rsidR="00650A94" w:rsidRDefault="00650A94">
            <w:pPr>
              <w:pStyle w:val="ConsPlusNormal"/>
              <w:jc w:val="center"/>
            </w:pPr>
            <w:r>
              <w:t>Министерство здравоохранения Пензенской области</w:t>
            </w:r>
          </w:p>
        </w:tc>
      </w:tr>
      <w:tr w:rsidR="00650A94">
        <w:tc>
          <w:tcPr>
            <w:tcW w:w="644" w:type="dxa"/>
          </w:tcPr>
          <w:p w:rsidR="00650A94" w:rsidRDefault="00650A94">
            <w:pPr>
              <w:pStyle w:val="ConsPlusNormal"/>
            </w:pPr>
            <w:r>
              <w:t>5.</w:t>
            </w:r>
          </w:p>
        </w:tc>
        <w:tc>
          <w:tcPr>
            <w:tcW w:w="3240" w:type="dxa"/>
          </w:tcPr>
          <w:p w:rsidR="00650A94" w:rsidRDefault="00650A94">
            <w:pPr>
              <w:pStyle w:val="ConsPlusNormal"/>
              <w:jc w:val="center"/>
            </w:pPr>
            <w:r>
              <w:t>Проведение контрольных мероприятий в сфере природопользования и охраны окружающей среды</w:t>
            </w:r>
          </w:p>
        </w:tc>
        <w:tc>
          <w:tcPr>
            <w:tcW w:w="1440" w:type="dxa"/>
          </w:tcPr>
          <w:p w:rsidR="00650A94" w:rsidRDefault="00650A94">
            <w:pPr>
              <w:pStyle w:val="ConsPlusNormal"/>
              <w:jc w:val="center"/>
            </w:pPr>
            <w:r>
              <w:t>0,2</w:t>
            </w:r>
          </w:p>
        </w:tc>
        <w:tc>
          <w:tcPr>
            <w:tcW w:w="2520" w:type="dxa"/>
          </w:tcPr>
          <w:p w:rsidR="00650A94" w:rsidRDefault="00650A94">
            <w:pPr>
              <w:pStyle w:val="ConsPlusNormal"/>
              <w:jc w:val="center"/>
            </w:pPr>
            <w:r>
              <w:t>Министерство лесного, охотничьего хозяйства и природопользования Пензенской области</w:t>
            </w:r>
          </w:p>
        </w:tc>
        <w:tc>
          <w:tcPr>
            <w:tcW w:w="2596" w:type="dxa"/>
          </w:tcPr>
          <w:p w:rsidR="00650A94" w:rsidRDefault="00650A94">
            <w:pPr>
              <w:pStyle w:val="ConsPlusNormal"/>
              <w:jc w:val="center"/>
            </w:pPr>
            <w:r>
              <w:t>Министерство лесного, охотничьего хозяйства и природопользования Пензенской области</w:t>
            </w:r>
          </w:p>
        </w:tc>
      </w:tr>
      <w:tr w:rsidR="00650A94">
        <w:tc>
          <w:tcPr>
            <w:tcW w:w="644" w:type="dxa"/>
          </w:tcPr>
          <w:p w:rsidR="00650A94" w:rsidRDefault="00650A94">
            <w:pPr>
              <w:pStyle w:val="ConsPlusNormal"/>
            </w:pPr>
            <w:r>
              <w:t>6.</w:t>
            </w:r>
          </w:p>
        </w:tc>
        <w:tc>
          <w:tcPr>
            <w:tcW w:w="3240" w:type="dxa"/>
          </w:tcPr>
          <w:p w:rsidR="00650A94" w:rsidRDefault="00650A94">
            <w:pPr>
              <w:pStyle w:val="ConsPlusNormal"/>
              <w:jc w:val="center"/>
            </w:pPr>
            <w:r>
              <w:t>Количество проведенных рейдов по охране животного мира и охотничьих ресурсов</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лесного, охотничьего хозяйства и природопользования Пензенской области</w:t>
            </w:r>
          </w:p>
        </w:tc>
        <w:tc>
          <w:tcPr>
            <w:tcW w:w="2596" w:type="dxa"/>
          </w:tcPr>
          <w:p w:rsidR="00650A94" w:rsidRDefault="00650A94">
            <w:pPr>
              <w:pStyle w:val="ConsPlusNormal"/>
              <w:jc w:val="center"/>
            </w:pPr>
            <w:r>
              <w:t>Министерство лесного, охотничьего хозяйства и природопользования Пензенской области</w:t>
            </w:r>
          </w:p>
        </w:tc>
      </w:tr>
      <w:tr w:rsidR="00650A94">
        <w:tc>
          <w:tcPr>
            <w:tcW w:w="644" w:type="dxa"/>
          </w:tcPr>
          <w:p w:rsidR="00650A94" w:rsidRDefault="00650A94">
            <w:pPr>
              <w:pStyle w:val="ConsPlusNormal"/>
            </w:pPr>
            <w:r>
              <w:t>7.</w:t>
            </w:r>
          </w:p>
        </w:tc>
        <w:tc>
          <w:tcPr>
            <w:tcW w:w="3240" w:type="dxa"/>
          </w:tcPr>
          <w:p w:rsidR="00650A94" w:rsidRDefault="00650A94">
            <w:pPr>
              <w:pStyle w:val="ConsPlusNormal"/>
              <w:jc w:val="center"/>
            </w:pPr>
            <w:r>
              <w:t>Процент выявленных незаконных рубок к общему количеству случаев незаконных рубок</w:t>
            </w:r>
          </w:p>
        </w:tc>
        <w:tc>
          <w:tcPr>
            <w:tcW w:w="1440" w:type="dxa"/>
          </w:tcPr>
          <w:p w:rsidR="00650A94" w:rsidRDefault="00650A94">
            <w:pPr>
              <w:pStyle w:val="ConsPlusNormal"/>
              <w:jc w:val="center"/>
            </w:pPr>
            <w:r>
              <w:t>0,2</w:t>
            </w:r>
          </w:p>
        </w:tc>
        <w:tc>
          <w:tcPr>
            <w:tcW w:w="2520" w:type="dxa"/>
          </w:tcPr>
          <w:p w:rsidR="00650A94" w:rsidRDefault="00650A94">
            <w:pPr>
              <w:pStyle w:val="ConsPlusNormal"/>
              <w:jc w:val="center"/>
            </w:pPr>
            <w:r>
              <w:t>Министерство лесного, охотничьего хозяйства и природопользования Пензенской области</w:t>
            </w:r>
          </w:p>
        </w:tc>
        <w:tc>
          <w:tcPr>
            <w:tcW w:w="2596" w:type="dxa"/>
          </w:tcPr>
          <w:p w:rsidR="00650A94" w:rsidRDefault="00650A94">
            <w:pPr>
              <w:pStyle w:val="ConsPlusNormal"/>
              <w:jc w:val="center"/>
            </w:pPr>
            <w:r>
              <w:t>Министерство лесного, охотничьего хозяйства и природопользования Пензенской области</w:t>
            </w:r>
          </w:p>
        </w:tc>
      </w:tr>
      <w:tr w:rsidR="00650A94">
        <w:tc>
          <w:tcPr>
            <w:tcW w:w="644" w:type="dxa"/>
          </w:tcPr>
          <w:p w:rsidR="00650A94" w:rsidRDefault="00650A94">
            <w:pPr>
              <w:pStyle w:val="ConsPlusNormal"/>
            </w:pPr>
            <w:r>
              <w:t>8.</w:t>
            </w:r>
          </w:p>
        </w:tc>
        <w:tc>
          <w:tcPr>
            <w:tcW w:w="3240" w:type="dxa"/>
          </w:tcPr>
          <w:p w:rsidR="00650A94" w:rsidRDefault="00650A94">
            <w:pPr>
              <w:pStyle w:val="ConsPlusNormal"/>
              <w:jc w:val="center"/>
            </w:pPr>
            <w:r>
              <w:t>Валовая продукция сельского хозяйства во всех категориях хозяйств</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Министерство сельского хозяйства Пензенской области</w:t>
            </w:r>
          </w:p>
        </w:tc>
        <w:tc>
          <w:tcPr>
            <w:tcW w:w="2596" w:type="dxa"/>
          </w:tcPr>
          <w:p w:rsidR="00650A94" w:rsidRDefault="00650A94">
            <w:pPr>
              <w:pStyle w:val="ConsPlusNormal"/>
              <w:jc w:val="center"/>
            </w:pPr>
            <w:r>
              <w:t>Пензастат</w:t>
            </w:r>
          </w:p>
          <w:p w:rsidR="00650A94" w:rsidRDefault="00650A94">
            <w:pPr>
              <w:pStyle w:val="ConsPlusNormal"/>
              <w:jc w:val="center"/>
            </w:pPr>
            <w:r>
              <w:t>(по согласованию)</w:t>
            </w:r>
          </w:p>
        </w:tc>
      </w:tr>
      <w:tr w:rsidR="00650A94">
        <w:tblPrEx>
          <w:tblBorders>
            <w:insideH w:val="nil"/>
          </w:tblBorders>
        </w:tblPrEx>
        <w:tc>
          <w:tcPr>
            <w:tcW w:w="644" w:type="dxa"/>
            <w:tcBorders>
              <w:bottom w:val="nil"/>
            </w:tcBorders>
          </w:tcPr>
          <w:p w:rsidR="00650A94" w:rsidRDefault="00650A94">
            <w:pPr>
              <w:pStyle w:val="ConsPlusNormal"/>
            </w:pPr>
            <w:r>
              <w:lastRenderedPageBreak/>
              <w:t>9.</w:t>
            </w:r>
          </w:p>
        </w:tc>
        <w:tc>
          <w:tcPr>
            <w:tcW w:w="3240" w:type="dxa"/>
            <w:tcBorders>
              <w:bottom w:val="nil"/>
            </w:tcBorders>
          </w:tcPr>
          <w:p w:rsidR="00650A94" w:rsidRDefault="00650A94">
            <w:pPr>
              <w:pStyle w:val="ConsPlusNormal"/>
              <w:jc w:val="center"/>
            </w:pPr>
            <w:r>
              <w:t>Объем введенного жилья в эксплуатацию на территории Пензенской области</w:t>
            </w:r>
          </w:p>
        </w:tc>
        <w:tc>
          <w:tcPr>
            <w:tcW w:w="1440" w:type="dxa"/>
            <w:tcBorders>
              <w:bottom w:val="nil"/>
            </w:tcBorders>
          </w:tcPr>
          <w:p w:rsidR="00650A94" w:rsidRDefault="00650A94">
            <w:pPr>
              <w:pStyle w:val="ConsPlusNormal"/>
              <w:jc w:val="center"/>
            </w:pPr>
            <w:r>
              <w:t>0,3</w:t>
            </w:r>
          </w:p>
        </w:tc>
        <w:tc>
          <w:tcPr>
            <w:tcW w:w="2520" w:type="dxa"/>
            <w:tcBorders>
              <w:bottom w:val="nil"/>
            </w:tcBorders>
          </w:tcPr>
          <w:p w:rsidR="00650A94" w:rsidRDefault="00650A94">
            <w:pPr>
              <w:pStyle w:val="ConsPlusNormal"/>
              <w:jc w:val="center"/>
            </w:pPr>
            <w:r>
              <w:t>Министерство строительства и дорожного хозяйства Пензенской области</w:t>
            </w:r>
          </w:p>
        </w:tc>
        <w:tc>
          <w:tcPr>
            <w:tcW w:w="2596" w:type="dxa"/>
            <w:tcBorders>
              <w:bottom w:val="nil"/>
            </w:tcBorders>
          </w:tcPr>
          <w:p w:rsidR="00650A94" w:rsidRDefault="00650A94">
            <w:pPr>
              <w:pStyle w:val="ConsPlusNormal"/>
              <w:jc w:val="center"/>
            </w:pPr>
            <w:r>
              <w:t>Министерство строительства и дорожного хозяйства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59"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pPr>
            <w:r>
              <w:t>10.</w:t>
            </w:r>
          </w:p>
        </w:tc>
        <w:tc>
          <w:tcPr>
            <w:tcW w:w="3240" w:type="dxa"/>
            <w:tcBorders>
              <w:bottom w:val="nil"/>
            </w:tcBorders>
          </w:tcPr>
          <w:p w:rsidR="00650A94" w:rsidRDefault="00650A94">
            <w:pPr>
              <w:pStyle w:val="ConsPlusNormal"/>
              <w:jc w:val="center"/>
            </w:pPr>
            <w:r>
              <w:t>Объем капитальных вложений по объектам собственности Правительства Пензенской области</w:t>
            </w:r>
          </w:p>
        </w:tc>
        <w:tc>
          <w:tcPr>
            <w:tcW w:w="1440" w:type="dxa"/>
            <w:tcBorders>
              <w:bottom w:val="nil"/>
            </w:tcBorders>
          </w:tcPr>
          <w:p w:rsidR="00650A94" w:rsidRDefault="00650A94">
            <w:pPr>
              <w:pStyle w:val="ConsPlusNormal"/>
              <w:jc w:val="center"/>
            </w:pPr>
            <w:r>
              <w:t>0,2</w:t>
            </w:r>
          </w:p>
        </w:tc>
        <w:tc>
          <w:tcPr>
            <w:tcW w:w="2520" w:type="dxa"/>
            <w:tcBorders>
              <w:bottom w:val="nil"/>
            </w:tcBorders>
          </w:tcPr>
          <w:p w:rsidR="00650A94" w:rsidRDefault="00650A94">
            <w:pPr>
              <w:pStyle w:val="ConsPlusNormal"/>
              <w:jc w:val="center"/>
            </w:pPr>
            <w:r>
              <w:t>Министерство строительства и дорожного хозяйства Пензенской области</w:t>
            </w:r>
          </w:p>
        </w:tc>
        <w:tc>
          <w:tcPr>
            <w:tcW w:w="2596" w:type="dxa"/>
            <w:tcBorders>
              <w:bottom w:val="nil"/>
            </w:tcBorders>
          </w:tcPr>
          <w:p w:rsidR="00650A94" w:rsidRDefault="00650A94">
            <w:pPr>
              <w:pStyle w:val="ConsPlusNormal"/>
              <w:jc w:val="center"/>
            </w:pPr>
            <w:r>
              <w:t>Министерство строительства и дорожного хозяйства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60" w:history="1">
              <w:r>
                <w:rPr>
                  <w:color w:val="0000FF"/>
                </w:rPr>
                <w:t>Постановления</w:t>
              </w:r>
            </w:hyperlink>
            <w:r>
              <w:t xml:space="preserve"> Губернатора Пензенской обл. от 14.04.2017 N 32)</w:t>
            </w:r>
          </w:p>
        </w:tc>
      </w:tr>
      <w:tr w:rsidR="00650A94">
        <w:tc>
          <w:tcPr>
            <w:tcW w:w="644" w:type="dxa"/>
          </w:tcPr>
          <w:p w:rsidR="00650A94" w:rsidRDefault="00650A94">
            <w:pPr>
              <w:pStyle w:val="ConsPlusNormal"/>
            </w:pPr>
            <w:r>
              <w:t>11.</w:t>
            </w:r>
          </w:p>
        </w:tc>
        <w:tc>
          <w:tcPr>
            <w:tcW w:w="3240" w:type="dxa"/>
          </w:tcPr>
          <w:p w:rsidR="00650A94" w:rsidRDefault="00650A94">
            <w:pPr>
              <w:pStyle w:val="ConsPlusNormal"/>
              <w:jc w:val="center"/>
            </w:pPr>
            <w:r>
              <w:t>Доля детей, оставшихся без попечения родителей</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образования Пензенской области</w:t>
            </w:r>
          </w:p>
        </w:tc>
        <w:tc>
          <w:tcPr>
            <w:tcW w:w="2596" w:type="dxa"/>
          </w:tcPr>
          <w:p w:rsidR="00650A94" w:rsidRDefault="00650A94">
            <w:pPr>
              <w:pStyle w:val="ConsPlusNormal"/>
              <w:jc w:val="center"/>
            </w:pPr>
            <w:r>
              <w:t>Министерство образования Пензенской области</w:t>
            </w:r>
          </w:p>
        </w:tc>
      </w:tr>
      <w:tr w:rsidR="00650A94">
        <w:tc>
          <w:tcPr>
            <w:tcW w:w="644" w:type="dxa"/>
          </w:tcPr>
          <w:p w:rsidR="00650A94" w:rsidRDefault="00650A94">
            <w:pPr>
              <w:pStyle w:val="ConsPlusNormal"/>
            </w:pPr>
            <w:r>
              <w:t>12.</w:t>
            </w:r>
          </w:p>
        </w:tc>
        <w:tc>
          <w:tcPr>
            <w:tcW w:w="3240" w:type="dxa"/>
          </w:tcPr>
          <w:p w:rsidR="00650A94" w:rsidRDefault="00650A94">
            <w:pPr>
              <w:pStyle w:val="ConsPlusNormal"/>
              <w:jc w:val="center"/>
            </w:pPr>
            <w:r>
              <w:t>Уровень обученности</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образования Пензенской области</w:t>
            </w:r>
          </w:p>
        </w:tc>
        <w:tc>
          <w:tcPr>
            <w:tcW w:w="2596" w:type="dxa"/>
          </w:tcPr>
          <w:p w:rsidR="00650A94" w:rsidRDefault="00650A94">
            <w:pPr>
              <w:pStyle w:val="ConsPlusNormal"/>
              <w:jc w:val="center"/>
            </w:pPr>
            <w:r>
              <w:t>Министерство образования Пензенской области</w:t>
            </w:r>
          </w:p>
        </w:tc>
      </w:tr>
      <w:tr w:rsidR="00650A94">
        <w:tc>
          <w:tcPr>
            <w:tcW w:w="644" w:type="dxa"/>
          </w:tcPr>
          <w:p w:rsidR="00650A94" w:rsidRDefault="00650A94">
            <w:pPr>
              <w:pStyle w:val="ConsPlusNormal"/>
            </w:pPr>
            <w:r>
              <w:t>13.</w:t>
            </w:r>
          </w:p>
        </w:tc>
        <w:tc>
          <w:tcPr>
            <w:tcW w:w="3240" w:type="dxa"/>
          </w:tcPr>
          <w:p w:rsidR="00650A94" w:rsidRDefault="00650A94">
            <w:pPr>
              <w:pStyle w:val="ConsPlusNormal"/>
              <w:jc w:val="center"/>
            </w:pPr>
            <w:r>
              <w:t>Процент занятости детей внеурочной деятельностью в общеобразовательных организациях</w:t>
            </w:r>
          </w:p>
        </w:tc>
        <w:tc>
          <w:tcPr>
            <w:tcW w:w="1440" w:type="dxa"/>
          </w:tcPr>
          <w:p w:rsidR="00650A94" w:rsidRDefault="00650A94">
            <w:pPr>
              <w:pStyle w:val="ConsPlusNormal"/>
              <w:jc w:val="center"/>
            </w:pPr>
            <w:r>
              <w:t>0,3</w:t>
            </w:r>
          </w:p>
        </w:tc>
        <w:tc>
          <w:tcPr>
            <w:tcW w:w="2520" w:type="dxa"/>
          </w:tcPr>
          <w:p w:rsidR="00650A94" w:rsidRDefault="00650A94">
            <w:pPr>
              <w:pStyle w:val="ConsPlusNormal"/>
              <w:jc w:val="center"/>
            </w:pPr>
            <w:r>
              <w:t>Министерство образования Пензенской области</w:t>
            </w:r>
          </w:p>
        </w:tc>
        <w:tc>
          <w:tcPr>
            <w:tcW w:w="2596" w:type="dxa"/>
          </w:tcPr>
          <w:p w:rsidR="00650A94" w:rsidRDefault="00650A94">
            <w:pPr>
              <w:pStyle w:val="ConsPlusNormal"/>
              <w:jc w:val="center"/>
            </w:pPr>
            <w:r>
              <w:t>Министерство образования Пензенской области</w:t>
            </w:r>
          </w:p>
        </w:tc>
      </w:tr>
      <w:tr w:rsidR="00650A94">
        <w:tblPrEx>
          <w:tblBorders>
            <w:insideH w:val="nil"/>
          </w:tblBorders>
        </w:tblPrEx>
        <w:tc>
          <w:tcPr>
            <w:tcW w:w="644" w:type="dxa"/>
            <w:tcBorders>
              <w:bottom w:val="nil"/>
            </w:tcBorders>
          </w:tcPr>
          <w:p w:rsidR="00650A94" w:rsidRDefault="00650A94">
            <w:pPr>
              <w:pStyle w:val="ConsPlusNormal"/>
            </w:pPr>
            <w:r>
              <w:t>14.</w:t>
            </w:r>
          </w:p>
        </w:tc>
        <w:tc>
          <w:tcPr>
            <w:tcW w:w="3240" w:type="dxa"/>
            <w:tcBorders>
              <w:bottom w:val="nil"/>
            </w:tcBorders>
          </w:tcPr>
          <w:p w:rsidR="00650A94" w:rsidRDefault="00650A94">
            <w:pPr>
              <w:pStyle w:val="ConsPlusNormal"/>
              <w:jc w:val="center"/>
            </w:pPr>
            <w:r>
              <w:t>Уровень регистрируемой безработицы на конец отчетного периода</w:t>
            </w:r>
          </w:p>
        </w:tc>
        <w:tc>
          <w:tcPr>
            <w:tcW w:w="1440" w:type="dxa"/>
            <w:tcBorders>
              <w:bottom w:val="nil"/>
            </w:tcBorders>
          </w:tcPr>
          <w:p w:rsidR="00650A94" w:rsidRDefault="00650A94">
            <w:pPr>
              <w:pStyle w:val="ConsPlusNormal"/>
              <w:jc w:val="center"/>
            </w:pPr>
            <w:r>
              <w:t>0,25</w:t>
            </w:r>
          </w:p>
        </w:tc>
        <w:tc>
          <w:tcPr>
            <w:tcW w:w="2520" w:type="dxa"/>
            <w:tcBorders>
              <w:bottom w:val="nil"/>
            </w:tcBorders>
          </w:tcPr>
          <w:p w:rsidR="00650A94" w:rsidRDefault="00650A94">
            <w:pPr>
              <w:pStyle w:val="ConsPlusNormal"/>
              <w:jc w:val="center"/>
            </w:pPr>
            <w:r>
              <w:t>Министерство труда, социальной защиты и демографии Пензенской области</w:t>
            </w:r>
          </w:p>
        </w:tc>
        <w:tc>
          <w:tcPr>
            <w:tcW w:w="2596" w:type="dxa"/>
            <w:tcBorders>
              <w:bottom w:val="nil"/>
            </w:tcBorders>
          </w:tcPr>
          <w:p w:rsidR="00650A94" w:rsidRDefault="00650A94">
            <w:pPr>
              <w:pStyle w:val="ConsPlusNormal"/>
              <w:jc w:val="center"/>
            </w:pPr>
            <w:r>
              <w:t>Пензастат</w:t>
            </w:r>
          </w:p>
          <w:p w:rsidR="00650A94" w:rsidRDefault="00650A94">
            <w:pPr>
              <w:pStyle w:val="ConsPlusNormal"/>
              <w:jc w:val="center"/>
            </w:pPr>
            <w:r>
              <w:t>(по согласованию)</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61" w:history="1">
              <w:r>
                <w:rPr>
                  <w:color w:val="0000FF"/>
                </w:rPr>
                <w:t>Постановления</w:t>
              </w:r>
            </w:hyperlink>
            <w:r>
              <w:t xml:space="preserve"> Губернатора Пензенской обл. от 14.04.2017 N 32)</w:t>
            </w:r>
          </w:p>
        </w:tc>
      </w:tr>
      <w:tr w:rsidR="00650A94">
        <w:tc>
          <w:tcPr>
            <w:tcW w:w="644" w:type="dxa"/>
          </w:tcPr>
          <w:p w:rsidR="00650A94" w:rsidRDefault="00650A94">
            <w:pPr>
              <w:pStyle w:val="ConsPlusNormal"/>
            </w:pPr>
            <w:r>
              <w:t>15.</w:t>
            </w:r>
          </w:p>
        </w:tc>
        <w:tc>
          <w:tcPr>
            <w:tcW w:w="3240" w:type="dxa"/>
          </w:tcPr>
          <w:p w:rsidR="00650A94" w:rsidRDefault="00650A94">
            <w:pPr>
              <w:pStyle w:val="ConsPlusNormal"/>
              <w:jc w:val="center"/>
            </w:pPr>
            <w:r>
              <w:t>Реальные располагаемые денежные доходы населения</w:t>
            </w:r>
          </w:p>
        </w:tc>
        <w:tc>
          <w:tcPr>
            <w:tcW w:w="1440" w:type="dxa"/>
          </w:tcPr>
          <w:p w:rsidR="00650A94" w:rsidRDefault="00650A94">
            <w:pPr>
              <w:pStyle w:val="ConsPlusNormal"/>
              <w:jc w:val="center"/>
            </w:pPr>
            <w:r>
              <w:t>0,05</w:t>
            </w:r>
          </w:p>
        </w:tc>
        <w:tc>
          <w:tcPr>
            <w:tcW w:w="2520" w:type="dxa"/>
          </w:tcPr>
          <w:p w:rsidR="00650A94" w:rsidRDefault="00650A94">
            <w:pPr>
              <w:pStyle w:val="ConsPlusNormal"/>
              <w:jc w:val="center"/>
            </w:pPr>
            <w:r>
              <w:t xml:space="preserve">Министерство труда, социальной защиты и </w:t>
            </w:r>
            <w:r>
              <w:lastRenderedPageBreak/>
              <w:t>демографии Пензенской области</w:t>
            </w:r>
          </w:p>
        </w:tc>
        <w:tc>
          <w:tcPr>
            <w:tcW w:w="2596" w:type="dxa"/>
          </w:tcPr>
          <w:p w:rsidR="00650A94" w:rsidRDefault="00650A94">
            <w:pPr>
              <w:pStyle w:val="ConsPlusNormal"/>
              <w:jc w:val="center"/>
            </w:pPr>
            <w:r>
              <w:lastRenderedPageBreak/>
              <w:t>Пензастат</w:t>
            </w:r>
          </w:p>
          <w:p w:rsidR="00650A94" w:rsidRDefault="00650A94">
            <w:pPr>
              <w:pStyle w:val="ConsPlusNormal"/>
              <w:jc w:val="center"/>
            </w:pPr>
            <w:r>
              <w:t>(по согласованию)</w:t>
            </w:r>
          </w:p>
        </w:tc>
      </w:tr>
      <w:tr w:rsidR="00650A94">
        <w:tblPrEx>
          <w:tblBorders>
            <w:insideH w:val="nil"/>
          </w:tblBorders>
        </w:tblPrEx>
        <w:tc>
          <w:tcPr>
            <w:tcW w:w="644" w:type="dxa"/>
            <w:tcBorders>
              <w:bottom w:val="nil"/>
            </w:tcBorders>
          </w:tcPr>
          <w:p w:rsidR="00650A94" w:rsidRDefault="00650A94">
            <w:pPr>
              <w:pStyle w:val="ConsPlusNormal"/>
            </w:pPr>
            <w:r>
              <w:lastRenderedPageBreak/>
              <w:t>16.</w:t>
            </w:r>
          </w:p>
        </w:tc>
        <w:tc>
          <w:tcPr>
            <w:tcW w:w="3240" w:type="dxa"/>
            <w:tcBorders>
              <w:bottom w:val="nil"/>
            </w:tcBorders>
          </w:tcPr>
          <w:p w:rsidR="00650A94" w:rsidRDefault="00650A94">
            <w:pPr>
              <w:pStyle w:val="ConsPlusNormal"/>
              <w:jc w:val="center"/>
            </w:pPr>
            <w:r>
              <w:t>Доля граждан, получивших социальные услуги в организациях социального обслуживания, в общем числе граждан, обратившихся за получением социальных услуг в организации социального обслуживания</w:t>
            </w:r>
          </w:p>
        </w:tc>
        <w:tc>
          <w:tcPr>
            <w:tcW w:w="1440" w:type="dxa"/>
            <w:tcBorders>
              <w:bottom w:val="nil"/>
            </w:tcBorders>
          </w:tcPr>
          <w:p w:rsidR="00650A94" w:rsidRDefault="00650A94">
            <w:pPr>
              <w:pStyle w:val="ConsPlusNormal"/>
              <w:jc w:val="center"/>
            </w:pPr>
            <w:r>
              <w:t>0,2</w:t>
            </w:r>
          </w:p>
        </w:tc>
        <w:tc>
          <w:tcPr>
            <w:tcW w:w="2520" w:type="dxa"/>
            <w:tcBorders>
              <w:bottom w:val="nil"/>
            </w:tcBorders>
          </w:tcPr>
          <w:p w:rsidR="00650A94" w:rsidRDefault="00650A94">
            <w:pPr>
              <w:pStyle w:val="ConsPlusNormal"/>
              <w:jc w:val="center"/>
            </w:pPr>
            <w:r>
              <w:t>Министерство труда, социальной защиты и демографии Пензенской области</w:t>
            </w:r>
          </w:p>
        </w:tc>
        <w:tc>
          <w:tcPr>
            <w:tcW w:w="2596" w:type="dxa"/>
            <w:tcBorders>
              <w:bottom w:val="nil"/>
            </w:tcBorders>
          </w:tcPr>
          <w:p w:rsidR="00650A94" w:rsidRDefault="00650A94">
            <w:pPr>
              <w:pStyle w:val="ConsPlusNormal"/>
              <w:jc w:val="center"/>
            </w:pPr>
            <w:r>
              <w:t>Министерство труда, социальной защиты и демографии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62" w:history="1">
              <w:r>
                <w:rPr>
                  <w:color w:val="0000FF"/>
                </w:rPr>
                <w:t>Постановления</w:t>
              </w:r>
            </w:hyperlink>
            <w:r>
              <w:t xml:space="preserve"> Губернатора Пензенской обл. от 14.04.2017 N 32)</w:t>
            </w:r>
          </w:p>
        </w:tc>
      </w:tr>
      <w:tr w:rsidR="00650A94">
        <w:tc>
          <w:tcPr>
            <w:tcW w:w="644" w:type="dxa"/>
          </w:tcPr>
          <w:p w:rsidR="00650A94" w:rsidRDefault="00650A94">
            <w:pPr>
              <w:pStyle w:val="ConsPlusNormal"/>
            </w:pPr>
            <w:r>
              <w:t>17.</w:t>
            </w:r>
          </w:p>
        </w:tc>
        <w:tc>
          <w:tcPr>
            <w:tcW w:w="3240" w:type="dxa"/>
          </w:tcPr>
          <w:p w:rsidR="00650A94" w:rsidRDefault="00650A94">
            <w:pPr>
              <w:pStyle w:val="ConsPlusNormal"/>
              <w:jc w:val="center"/>
            </w:pPr>
            <w:r>
              <w:t>Исполнение бюджета Пензенской области по расходам с учетом представленных платежных документов</w:t>
            </w:r>
          </w:p>
        </w:tc>
        <w:tc>
          <w:tcPr>
            <w:tcW w:w="1440" w:type="dxa"/>
          </w:tcPr>
          <w:p w:rsidR="00650A94" w:rsidRDefault="00650A94">
            <w:pPr>
              <w:pStyle w:val="ConsPlusNormal"/>
              <w:jc w:val="center"/>
            </w:pPr>
            <w:r>
              <w:t>0,4</w:t>
            </w:r>
          </w:p>
        </w:tc>
        <w:tc>
          <w:tcPr>
            <w:tcW w:w="2520" w:type="dxa"/>
          </w:tcPr>
          <w:p w:rsidR="00650A94" w:rsidRDefault="00650A94">
            <w:pPr>
              <w:pStyle w:val="ConsPlusNormal"/>
              <w:jc w:val="center"/>
            </w:pPr>
            <w:r>
              <w:t>Министерство финансов Пензенской области</w:t>
            </w:r>
          </w:p>
        </w:tc>
        <w:tc>
          <w:tcPr>
            <w:tcW w:w="2596" w:type="dxa"/>
          </w:tcPr>
          <w:p w:rsidR="00650A94" w:rsidRDefault="00650A94">
            <w:pPr>
              <w:pStyle w:val="ConsPlusNormal"/>
              <w:jc w:val="center"/>
            </w:pPr>
            <w:r>
              <w:t>Министерство финансов Пензенской области</w:t>
            </w:r>
          </w:p>
        </w:tc>
      </w:tr>
      <w:tr w:rsidR="00650A94">
        <w:tc>
          <w:tcPr>
            <w:tcW w:w="644" w:type="dxa"/>
          </w:tcPr>
          <w:p w:rsidR="00650A94" w:rsidRDefault="00650A94">
            <w:pPr>
              <w:pStyle w:val="ConsPlusNormal"/>
            </w:pPr>
            <w:r>
              <w:t>18.</w:t>
            </w:r>
          </w:p>
        </w:tc>
        <w:tc>
          <w:tcPr>
            <w:tcW w:w="3240" w:type="dxa"/>
          </w:tcPr>
          <w:p w:rsidR="00650A94" w:rsidRDefault="00650A94">
            <w:pPr>
              <w:pStyle w:val="ConsPlusNormal"/>
              <w:jc w:val="center"/>
            </w:pPr>
            <w:r>
              <w:t>Доля средств бюджета Пензенской области, использованных с нарушением законодательства в финансово-бюджетной сфере, в общем объеме проверенных средств бюджета Пензенской области</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финансов Пензенской области</w:t>
            </w:r>
          </w:p>
        </w:tc>
        <w:tc>
          <w:tcPr>
            <w:tcW w:w="2596" w:type="dxa"/>
          </w:tcPr>
          <w:p w:rsidR="00650A94" w:rsidRDefault="00650A94">
            <w:pPr>
              <w:pStyle w:val="ConsPlusNormal"/>
              <w:jc w:val="center"/>
            </w:pPr>
            <w:r>
              <w:t>Министерство финансов Пензенской области</w:t>
            </w:r>
          </w:p>
        </w:tc>
      </w:tr>
      <w:tr w:rsidR="00650A94">
        <w:tblPrEx>
          <w:tblBorders>
            <w:insideH w:val="nil"/>
          </w:tblBorders>
        </w:tblPrEx>
        <w:tc>
          <w:tcPr>
            <w:tcW w:w="644" w:type="dxa"/>
            <w:tcBorders>
              <w:bottom w:val="nil"/>
            </w:tcBorders>
          </w:tcPr>
          <w:p w:rsidR="00650A94" w:rsidRDefault="00650A94">
            <w:pPr>
              <w:pStyle w:val="ConsPlusNormal"/>
            </w:pPr>
            <w:r>
              <w:t>19.</w:t>
            </w:r>
          </w:p>
        </w:tc>
        <w:tc>
          <w:tcPr>
            <w:tcW w:w="3240" w:type="dxa"/>
            <w:tcBorders>
              <w:bottom w:val="nil"/>
            </w:tcBorders>
          </w:tcPr>
          <w:p w:rsidR="00650A94" w:rsidRDefault="00650A94">
            <w:pPr>
              <w:pStyle w:val="ConsPlusNormal"/>
              <w:jc w:val="center"/>
            </w:pPr>
            <w:r>
              <w:t>Объем произведенной промышленной продукции (услуг) в действующих ценах предприятий по видам экономической деятельности</w:t>
            </w:r>
          </w:p>
        </w:tc>
        <w:tc>
          <w:tcPr>
            <w:tcW w:w="1440" w:type="dxa"/>
            <w:tcBorders>
              <w:bottom w:val="nil"/>
            </w:tcBorders>
          </w:tcPr>
          <w:p w:rsidR="00650A94" w:rsidRDefault="00650A94">
            <w:pPr>
              <w:pStyle w:val="ConsPlusNormal"/>
              <w:jc w:val="center"/>
            </w:pPr>
            <w:r>
              <w:t>0,2</w:t>
            </w:r>
          </w:p>
        </w:tc>
        <w:tc>
          <w:tcPr>
            <w:tcW w:w="2520" w:type="dxa"/>
            <w:tcBorders>
              <w:bottom w:val="nil"/>
            </w:tcBorders>
          </w:tcPr>
          <w:p w:rsidR="00650A94" w:rsidRDefault="00650A94">
            <w:pPr>
              <w:pStyle w:val="ConsPlusNormal"/>
              <w:jc w:val="center"/>
            </w:pPr>
            <w:r>
              <w:t>Министерство промышленности, транспорта и инновационной политики Пензенской области</w:t>
            </w:r>
          </w:p>
        </w:tc>
        <w:tc>
          <w:tcPr>
            <w:tcW w:w="2596" w:type="dxa"/>
            <w:tcBorders>
              <w:bottom w:val="nil"/>
            </w:tcBorders>
          </w:tcPr>
          <w:p w:rsidR="00650A94" w:rsidRDefault="00650A94">
            <w:pPr>
              <w:pStyle w:val="ConsPlusNormal"/>
              <w:jc w:val="center"/>
            </w:pPr>
            <w:r>
              <w:t>Министерство промышленности, транспорта и инновационной политики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lastRenderedPageBreak/>
              <w:t xml:space="preserve">(в ред. </w:t>
            </w:r>
            <w:hyperlink r:id="rId163"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pPr>
            <w:r>
              <w:t>20.</w:t>
            </w:r>
          </w:p>
        </w:tc>
        <w:tc>
          <w:tcPr>
            <w:tcW w:w="3240" w:type="dxa"/>
            <w:tcBorders>
              <w:bottom w:val="nil"/>
            </w:tcBorders>
          </w:tcPr>
          <w:p w:rsidR="00650A94" w:rsidRDefault="00650A94">
            <w:pPr>
              <w:pStyle w:val="ConsPlusNormal"/>
              <w:jc w:val="center"/>
            </w:pPr>
            <w:r>
              <w:t>Средняя заработная плата на промышленных предприятиях области на конец квартала по видам экономической деятельности</w:t>
            </w:r>
          </w:p>
        </w:tc>
        <w:tc>
          <w:tcPr>
            <w:tcW w:w="1440" w:type="dxa"/>
            <w:tcBorders>
              <w:bottom w:val="nil"/>
            </w:tcBorders>
          </w:tcPr>
          <w:p w:rsidR="00650A94" w:rsidRDefault="00650A94">
            <w:pPr>
              <w:pStyle w:val="ConsPlusNormal"/>
              <w:jc w:val="center"/>
            </w:pPr>
            <w:r>
              <w:t>0,1</w:t>
            </w:r>
          </w:p>
        </w:tc>
        <w:tc>
          <w:tcPr>
            <w:tcW w:w="2520" w:type="dxa"/>
            <w:tcBorders>
              <w:bottom w:val="nil"/>
            </w:tcBorders>
          </w:tcPr>
          <w:p w:rsidR="00650A94" w:rsidRDefault="00650A94">
            <w:pPr>
              <w:pStyle w:val="ConsPlusNormal"/>
              <w:jc w:val="center"/>
            </w:pPr>
            <w:r>
              <w:t>Министерство промышленности, транспорта и инновационной политики Пензенской области</w:t>
            </w:r>
          </w:p>
        </w:tc>
        <w:tc>
          <w:tcPr>
            <w:tcW w:w="2596" w:type="dxa"/>
            <w:tcBorders>
              <w:bottom w:val="nil"/>
            </w:tcBorders>
          </w:tcPr>
          <w:p w:rsidR="00650A94" w:rsidRDefault="00650A94">
            <w:pPr>
              <w:pStyle w:val="ConsPlusNormal"/>
              <w:jc w:val="center"/>
            </w:pPr>
            <w:r>
              <w:t>Министерство промышленности, транспорта и инновационной политики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64"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pPr>
            <w:r>
              <w:t>21.</w:t>
            </w:r>
          </w:p>
        </w:tc>
        <w:tc>
          <w:tcPr>
            <w:tcW w:w="3240" w:type="dxa"/>
            <w:tcBorders>
              <w:bottom w:val="nil"/>
            </w:tcBorders>
          </w:tcPr>
          <w:p w:rsidR="00650A94" w:rsidRDefault="00650A94">
            <w:pPr>
              <w:pStyle w:val="ConsPlusNormal"/>
              <w:jc w:val="center"/>
            </w:pPr>
            <w:r>
              <w:t>Доля выполненных в соответствии с расписанием рейсов на межмуниципальных автобусных маршрутах к общему плановому количеству этих рейсов за отчетный период, без учета рейсов, которые выполнялись в неблагоприятных дорожно-климатических условиях при отмене расписания и по другим объективным причинам</w:t>
            </w:r>
          </w:p>
        </w:tc>
        <w:tc>
          <w:tcPr>
            <w:tcW w:w="1440" w:type="dxa"/>
            <w:tcBorders>
              <w:bottom w:val="nil"/>
            </w:tcBorders>
          </w:tcPr>
          <w:p w:rsidR="00650A94" w:rsidRDefault="00650A94">
            <w:pPr>
              <w:pStyle w:val="ConsPlusNormal"/>
              <w:jc w:val="center"/>
            </w:pPr>
            <w:r>
              <w:t>0,1</w:t>
            </w:r>
          </w:p>
        </w:tc>
        <w:tc>
          <w:tcPr>
            <w:tcW w:w="2520" w:type="dxa"/>
            <w:tcBorders>
              <w:bottom w:val="nil"/>
            </w:tcBorders>
          </w:tcPr>
          <w:p w:rsidR="00650A94" w:rsidRDefault="00650A94">
            <w:pPr>
              <w:pStyle w:val="ConsPlusNormal"/>
              <w:jc w:val="center"/>
            </w:pPr>
            <w:r>
              <w:t>Министерство промышленности, транспорта и инновационной политики Пензенской области</w:t>
            </w:r>
          </w:p>
        </w:tc>
        <w:tc>
          <w:tcPr>
            <w:tcW w:w="2596" w:type="dxa"/>
            <w:tcBorders>
              <w:bottom w:val="nil"/>
            </w:tcBorders>
          </w:tcPr>
          <w:p w:rsidR="00650A94" w:rsidRDefault="00650A94">
            <w:pPr>
              <w:pStyle w:val="ConsPlusNormal"/>
              <w:jc w:val="center"/>
            </w:pPr>
            <w:r>
              <w:t>Министерство промышленности, транспорта и инновационной политики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65"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pPr>
            <w:r>
              <w:t>22.</w:t>
            </w:r>
          </w:p>
        </w:tc>
        <w:tc>
          <w:tcPr>
            <w:tcW w:w="3240" w:type="dxa"/>
            <w:tcBorders>
              <w:bottom w:val="nil"/>
            </w:tcBorders>
          </w:tcPr>
          <w:p w:rsidR="00650A94" w:rsidRDefault="00650A94">
            <w:pPr>
              <w:pStyle w:val="ConsPlusNormal"/>
              <w:jc w:val="center"/>
            </w:pPr>
            <w:r>
              <w:t xml:space="preserve">Количество организованных мероприятий, направленных на развитие инновационной деятельности в регионе (форумы, выставки, конференции, круглые столы, конкурсы, летние школы, бизнес-школы, издательские проекты, участие региона в </w:t>
            </w:r>
            <w:r>
              <w:lastRenderedPageBreak/>
              <w:t>международных, всероссийских и межрегиональных мероприятиях)</w:t>
            </w:r>
          </w:p>
        </w:tc>
        <w:tc>
          <w:tcPr>
            <w:tcW w:w="1440" w:type="dxa"/>
            <w:tcBorders>
              <w:bottom w:val="nil"/>
            </w:tcBorders>
          </w:tcPr>
          <w:p w:rsidR="00650A94" w:rsidRDefault="00650A94">
            <w:pPr>
              <w:pStyle w:val="ConsPlusNormal"/>
              <w:jc w:val="center"/>
            </w:pPr>
            <w:r>
              <w:lastRenderedPageBreak/>
              <w:t>0,1</w:t>
            </w:r>
          </w:p>
        </w:tc>
        <w:tc>
          <w:tcPr>
            <w:tcW w:w="2520" w:type="dxa"/>
            <w:tcBorders>
              <w:bottom w:val="nil"/>
            </w:tcBorders>
          </w:tcPr>
          <w:p w:rsidR="00650A94" w:rsidRDefault="00650A94">
            <w:pPr>
              <w:pStyle w:val="ConsPlusNormal"/>
              <w:jc w:val="center"/>
            </w:pPr>
            <w:r>
              <w:t>Министерство промышленности, транспорта и инновационной политики Пензенской области</w:t>
            </w:r>
          </w:p>
        </w:tc>
        <w:tc>
          <w:tcPr>
            <w:tcW w:w="2596" w:type="dxa"/>
            <w:tcBorders>
              <w:bottom w:val="nil"/>
            </w:tcBorders>
          </w:tcPr>
          <w:p w:rsidR="00650A94" w:rsidRDefault="00650A94">
            <w:pPr>
              <w:pStyle w:val="ConsPlusNormal"/>
              <w:jc w:val="center"/>
            </w:pPr>
            <w:r>
              <w:t>Министерство промышленности, транспорта и инновационной политики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lastRenderedPageBreak/>
              <w:t xml:space="preserve">(в ред. </w:t>
            </w:r>
            <w:hyperlink r:id="rId166"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jc w:val="both"/>
            </w:pPr>
            <w:r>
              <w:t>23.</w:t>
            </w:r>
          </w:p>
        </w:tc>
        <w:tc>
          <w:tcPr>
            <w:tcW w:w="3240" w:type="dxa"/>
            <w:tcBorders>
              <w:bottom w:val="nil"/>
            </w:tcBorders>
          </w:tcPr>
          <w:p w:rsidR="00650A94" w:rsidRDefault="00650A94">
            <w:pPr>
              <w:pStyle w:val="ConsPlusNormal"/>
              <w:jc w:val="center"/>
            </w:pPr>
            <w:r>
              <w:t>Доля граждан, проживающих</w:t>
            </w:r>
          </w:p>
          <w:p w:rsidR="00650A94" w:rsidRDefault="00650A94">
            <w:pPr>
              <w:pStyle w:val="ConsPlusNormal"/>
              <w:jc w:val="center"/>
            </w:pPr>
            <w:r>
              <w:t>на территории Пензенской области, зарегистрированных</w:t>
            </w:r>
          </w:p>
          <w:p w:rsidR="00650A94" w:rsidRDefault="00650A94">
            <w:pPr>
              <w:pStyle w:val="ConsPlusNormal"/>
              <w:jc w:val="center"/>
            </w:pPr>
            <w:r>
              <w:t>в федеральной государственной информационной системе "Единая система идентификации и аутентификации"</w:t>
            </w:r>
          </w:p>
        </w:tc>
        <w:tc>
          <w:tcPr>
            <w:tcW w:w="1440" w:type="dxa"/>
            <w:tcBorders>
              <w:bottom w:val="nil"/>
            </w:tcBorders>
          </w:tcPr>
          <w:p w:rsidR="00650A94" w:rsidRDefault="00650A94">
            <w:pPr>
              <w:pStyle w:val="ConsPlusNormal"/>
              <w:jc w:val="center"/>
            </w:pPr>
            <w:r>
              <w:t>0,5</w:t>
            </w:r>
          </w:p>
        </w:tc>
        <w:tc>
          <w:tcPr>
            <w:tcW w:w="2520" w:type="dxa"/>
            <w:tcBorders>
              <w:bottom w:val="nil"/>
            </w:tcBorders>
          </w:tcPr>
          <w:p w:rsidR="00650A94" w:rsidRDefault="00650A94">
            <w:pPr>
              <w:pStyle w:val="ConsPlusNormal"/>
              <w:jc w:val="center"/>
            </w:pPr>
            <w:r>
              <w:t>Управление</w:t>
            </w:r>
          </w:p>
          <w:p w:rsidR="00650A94" w:rsidRDefault="00650A94">
            <w:pPr>
              <w:pStyle w:val="ConsPlusNormal"/>
              <w:jc w:val="center"/>
            </w:pPr>
            <w:r>
              <w:t>информационных технологий и связи Пензенской области</w:t>
            </w:r>
          </w:p>
        </w:tc>
        <w:tc>
          <w:tcPr>
            <w:tcW w:w="2596" w:type="dxa"/>
            <w:tcBorders>
              <w:bottom w:val="nil"/>
            </w:tcBorders>
          </w:tcPr>
          <w:p w:rsidR="00650A94" w:rsidRDefault="00650A94">
            <w:pPr>
              <w:pStyle w:val="ConsPlusNormal"/>
              <w:jc w:val="center"/>
            </w:pPr>
            <w:r>
              <w:t>Управление</w:t>
            </w:r>
          </w:p>
          <w:p w:rsidR="00650A94" w:rsidRDefault="00650A94">
            <w:pPr>
              <w:pStyle w:val="ConsPlusNormal"/>
              <w:jc w:val="center"/>
            </w:pPr>
            <w:r>
              <w:t>информационных технологий и связи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(п. 23 в ред. </w:t>
            </w:r>
            <w:hyperlink r:id="rId167" w:history="1">
              <w:r>
                <w:rPr>
                  <w:color w:val="0000FF"/>
                </w:rPr>
                <w:t>Постановления</w:t>
              </w:r>
            </w:hyperlink>
            <w:r>
              <w:t xml:space="preserve"> Губернатора Пензенской обл. от 14.04.2017 N 32)</w:t>
            </w:r>
          </w:p>
        </w:tc>
      </w:tr>
      <w:tr w:rsidR="00650A94">
        <w:tc>
          <w:tcPr>
            <w:tcW w:w="644" w:type="dxa"/>
          </w:tcPr>
          <w:p w:rsidR="00650A94" w:rsidRDefault="00650A94">
            <w:pPr>
              <w:pStyle w:val="ConsPlusNormal"/>
            </w:pPr>
            <w:r>
              <w:t>24.</w:t>
            </w:r>
          </w:p>
        </w:tc>
        <w:tc>
          <w:tcPr>
            <w:tcW w:w="3240" w:type="dxa"/>
          </w:tcPr>
          <w:p w:rsidR="00650A94" w:rsidRDefault="00650A94">
            <w:pPr>
              <w:pStyle w:val="ConsPlusNormal"/>
              <w:jc w:val="center"/>
            </w:pPr>
            <w:r>
              <w:t>Количество проведенных областных мероприятий по физической культуре и спорту</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физической культуры и спорта Пензенской области</w:t>
            </w:r>
          </w:p>
        </w:tc>
        <w:tc>
          <w:tcPr>
            <w:tcW w:w="2596" w:type="dxa"/>
          </w:tcPr>
          <w:p w:rsidR="00650A94" w:rsidRDefault="00650A94">
            <w:pPr>
              <w:pStyle w:val="ConsPlusNormal"/>
              <w:jc w:val="center"/>
            </w:pPr>
            <w:r>
              <w:t>Министерство физической культуры и спорта Пензенской области</w:t>
            </w:r>
          </w:p>
        </w:tc>
      </w:tr>
      <w:tr w:rsidR="00650A94">
        <w:tc>
          <w:tcPr>
            <w:tcW w:w="644" w:type="dxa"/>
          </w:tcPr>
          <w:p w:rsidR="00650A94" w:rsidRDefault="00650A94">
            <w:pPr>
              <w:pStyle w:val="ConsPlusNormal"/>
            </w:pPr>
            <w:r>
              <w:t>25.</w:t>
            </w:r>
          </w:p>
        </w:tc>
        <w:tc>
          <w:tcPr>
            <w:tcW w:w="3240" w:type="dxa"/>
          </w:tcPr>
          <w:p w:rsidR="00650A94" w:rsidRDefault="00650A94">
            <w:pPr>
              <w:pStyle w:val="ConsPlusNormal"/>
              <w:jc w:val="center"/>
            </w:pPr>
            <w:r>
              <w:t>Удельный вес населения, систематически занимающегося физической культурой и спортом</w:t>
            </w:r>
          </w:p>
        </w:tc>
        <w:tc>
          <w:tcPr>
            <w:tcW w:w="1440" w:type="dxa"/>
          </w:tcPr>
          <w:p w:rsidR="00650A94" w:rsidRDefault="00650A94">
            <w:pPr>
              <w:pStyle w:val="ConsPlusNormal"/>
              <w:jc w:val="center"/>
            </w:pPr>
            <w:r>
              <w:t>0,4</w:t>
            </w:r>
          </w:p>
        </w:tc>
        <w:tc>
          <w:tcPr>
            <w:tcW w:w="2520" w:type="dxa"/>
          </w:tcPr>
          <w:p w:rsidR="00650A94" w:rsidRDefault="00650A94">
            <w:pPr>
              <w:pStyle w:val="ConsPlusNormal"/>
              <w:jc w:val="center"/>
            </w:pPr>
            <w:r>
              <w:t>Министерство физической культуры и спорта Пензенской области</w:t>
            </w:r>
          </w:p>
        </w:tc>
        <w:tc>
          <w:tcPr>
            <w:tcW w:w="2596" w:type="dxa"/>
          </w:tcPr>
          <w:p w:rsidR="00650A94" w:rsidRDefault="00650A94">
            <w:pPr>
              <w:pStyle w:val="ConsPlusNormal"/>
              <w:jc w:val="center"/>
            </w:pPr>
            <w:r>
              <w:t>Министерство физической культуры и спорта Пензенской области</w:t>
            </w:r>
          </w:p>
        </w:tc>
      </w:tr>
      <w:tr w:rsidR="00650A94">
        <w:tc>
          <w:tcPr>
            <w:tcW w:w="644" w:type="dxa"/>
          </w:tcPr>
          <w:p w:rsidR="00650A94" w:rsidRDefault="00650A94">
            <w:pPr>
              <w:pStyle w:val="ConsPlusNormal"/>
            </w:pPr>
            <w:r>
              <w:t>26.</w:t>
            </w:r>
          </w:p>
        </w:tc>
        <w:tc>
          <w:tcPr>
            <w:tcW w:w="3240" w:type="dxa"/>
          </w:tcPr>
          <w:p w:rsidR="00650A94" w:rsidRDefault="00650A94">
            <w:pPr>
              <w:pStyle w:val="ConsPlusNormal"/>
              <w:jc w:val="center"/>
            </w:pPr>
            <w:r>
              <w:t>Контрольно-ревизионные мероприятия по соблюдению законодательства в сфере закупок</w:t>
            </w:r>
          </w:p>
        </w:tc>
        <w:tc>
          <w:tcPr>
            <w:tcW w:w="1440" w:type="dxa"/>
          </w:tcPr>
          <w:p w:rsidR="00650A94" w:rsidRDefault="00650A94">
            <w:pPr>
              <w:pStyle w:val="ConsPlusNormal"/>
              <w:jc w:val="center"/>
            </w:pPr>
            <w:r>
              <w:t>0,3</w:t>
            </w:r>
          </w:p>
        </w:tc>
        <w:tc>
          <w:tcPr>
            <w:tcW w:w="2520" w:type="dxa"/>
          </w:tcPr>
          <w:p w:rsidR="00650A94" w:rsidRDefault="00650A94">
            <w:pPr>
              <w:pStyle w:val="ConsPlusNormal"/>
              <w:jc w:val="center"/>
            </w:pPr>
            <w:r>
              <w:t>Министерство экономики Пензенской области</w:t>
            </w:r>
          </w:p>
        </w:tc>
        <w:tc>
          <w:tcPr>
            <w:tcW w:w="2596" w:type="dxa"/>
          </w:tcPr>
          <w:p w:rsidR="00650A94" w:rsidRDefault="00650A94">
            <w:pPr>
              <w:pStyle w:val="ConsPlusNormal"/>
              <w:jc w:val="center"/>
            </w:pPr>
            <w:r>
              <w:t>Министерство экономики Пензенской области</w:t>
            </w:r>
          </w:p>
        </w:tc>
      </w:tr>
      <w:tr w:rsidR="00650A94">
        <w:tc>
          <w:tcPr>
            <w:tcW w:w="644" w:type="dxa"/>
          </w:tcPr>
          <w:p w:rsidR="00650A94" w:rsidRDefault="00650A94">
            <w:pPr>
              <w:pStyle w:val="ConsPlusNormal"/>
            </w:pPr>
            <w:r>
              <w:t>27.</w:t>
            </w:r>
          </w:p>
        </w:tc>
        <w:tc>
          <w:tcPr>
            <w:tcW w:w="3240" w:type="dxa"/>
          </w:tcPr>
          <w:p w:rsidR="00650A94" w:rsidRDefault="00650A94">
            <w:pPr>
              <w:pStyle w:val="ConsPlusNormal"/>
              <w:jc w:val="center"/>
            </w:pPr>
            <w:r>
              <w:t xml:space="preserve">Объем инвестиций в основной капитал за счет всех источников финансирования </w:t>
            </w:r>
            <w:hyperlink w:anchor="P749" w:history="1">
              <w:r>
                <w:rPr>
                  <w:color w:val="0000FF"/>
                </w:rPr>
                <w:t>&lt;*&gt;</w:t>
              </w:r>
            </w:hyperlink>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экономики Пензенской области</w:t>
            </w:r>
          </w:p>
        </w:tc>
        <w:tc>
          <w:tcPr>
            <w:tcW w:w="2596" w:type="dxa"/>
          </w:tcPr>
          <w:p w:rsidR="00650A94" w:rsidRDefault="00650A94">
            <w:pPr>
              <w:pStyle w:val="ConsPlusNormal"/>
              <w:jc w:val="center"/>
            </w:pPr>
            <w:r>
              <w:t>Пензастат</w:t>
            </w:r>
          </w:p>
          <w:p w:rsidR="00650A94" w:rsidRDefault="00650A94">
            <w:pPr>
              <w:pStyle w:val="ConsPlusNormal"/>
              <w:jc w:val="center"/>
            </w:pPr>
            <w:r>
              <w:t>(по согласованию)</w:t>
            </w:r>
          </w:p>
        </w:tc>
      </w:tr>
      <w:tr w:rsidR="00650A94">
        <w:tc>
          <w:tcPr>
            <w:tcW w:w="644" w:type="dxa"/>
          </w:tcPr>
          <w:p w:rsidR="00650A94" w:rsidRDefault="00650A94">
            <w:pPr>
              <w:pStyle w:val="ConsPlusNormal"/>
            </w:pPr>
            <w:r>
              <w:lastRenderedPageBreak/>
              <w:t>28.</w:t>
            </w:r>
          </w:p>
        </w:tc>
        <w:tc>
          <w:tcPr>
            <w:tcW w:w="3240" w:type="dxa"/>
          </w:tcPr>
          <w:p w:rsidR="00650A94" w:rsidRDefault="00650A94">
            <w:pPr>
              <w:pStyle w:val="ConsPlusNormal"/>
              <w:jc w:val="center"/>
            </w:pPr>
            <w:r>
              <w:t>Оборот малых предприятий*</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Министерство экономики Пензенской области</w:t>
            </w:r>
          </w:p>
        </w:tc>
        <w:tc>
          <w:tcPr>
            <w:tcW w:w="2596" w:type="dxa"/>
          </w:tcPr>
          <w:p w:rsidR="00650A94" w:rsidRDefault="00650A94">
            <w:pPr>
              <w:pStyle w:val="ConsPlusNormal"/>
              <w:jc w:val="center"/>
            </w:pPr>
            <w:r>
              <w:t>Пензастат</w:t>
            </w:r>
          </w:p>
          <w:p w:rsidR="00650A94" w:rsidRDefault="00650A94">
            <w:pPr>
              <w:pStyle w:val="ConsPlusNormal"/>
              <w:jc w:val="center"/>
            </w:pPr>
            <w:r>
              <w:t>(по согласованию)</w:t>
            </w:r>
          </w:p>
        </w:tc>
      </w:tr>
      <w:tr w:rsidR="00650A94">
        <w:tc>
          <w:tcPr>
            <w:tcW w:w="644" w:type="dxa"/>
          </w:tcPr>
          <w:p w:rsidR="00650A94" w:rsidRDefault="00650A94">
            <w:pPr>
              <w:pStyle w:val="ConsPlusNormal"/>
            </w:pPr>
            <w:r>
              <w:t>29.</w:t>
            </w:r>
          </w:p>
        </w:tc>
        <w:tc>
          <w:tcPr>
            <w:tcW w:w="3240" w:type="dxa"/>
          </w:tcPr>
          <w:p w:rsidR="00650A94" w:rsidRDefault="00650A94">
            <w:pPr>
              <w:pStyle w:val="ConsPlusNormal"/>
              <w:jc w:val="center"/>
            </w:pPr>
            <w:r>
              <w:t>Объем неналоговых доходов от использования имущества, находящегося в собственности Пензенской области</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Департамент государственного имущества Пензенской области</w:t>
            </w:r>
          </w:p>
        </w:tc>
        <w:tc>
          <w:tcPr>
            <w:tcW w:w="2596" w:type="dxa"/>
          </w:tcPr>
          <w:p w:rsidR="00650A94" w:rsidRDefault="00650A94">
            <w:pPr>
              <w:pStyle w:val="ConsPlusNormal"/>
              <w:jc w:val="center"/>
            </w:pPr>
            <w:r>
              <w:t>Департамент государственного имущества Пензенской области</w:t>
            </w:r>
          </w:p>
        </w:tc>
      </w:tr>
      <w:tr w:rsidR="00650A94">
        <w:tblPrEx>
          <w:tblBorders>
            <w:insideH w:val="nil"/>
          </w:tblBorders>
        </w:tblPrEx>
        <w:tc>
          <w:tcPr>
            <w:tcW w:w="644" w:type="dxa"/>
            <w:tcBorders>
              <w:bottom w:val="nil"/>
            </w:tcBorders>
          </w:tcPr>
          <w:p w:rsidR="00650A94" w:rsidRDefault="00650A94">
            <w:pPr>
              <w:pStyle w:val="ConsPlusNormal"/>
            </w:pPr>
            <w:r>
              <w:t>30.</w:t>
            </w:r>
          </w:p>
        </w:tc>
        <w:tc>
          <w:tcPr>
            <w:tcW w:w="3240" w:type="dxa"/>
            <w:tcBorders>
              <w:bottom w:val="nil"/>
            </w:tcBorders>
          </w:tcPr>
          <w:p w:rsidR="00650A94" w:rsidRDefault="00650A94">
            <w:pPr>
              <w:pStyle w:val="ConsPlusNormal"/>
              <w:jc w:val="center"/>
            </w:pPr>
            <w:r>
              <w:t>Совокупный среднеразовый тираж районных газет, учредителем которых является Департамент информационной политики и средств массовой информации Пензенской области</w:t>
            </w:r>
          </w:p>
        </w:tc>
        <w:tc>
          <w:tcPr>
            <w:tcW w:w="1440" w:type="dxa"/>
            <w:tcBorders>
              <w:bottom w:val="nil"/>
            </w:tcBorders>
          </w:tcPr>
          <w:p w:rsidR="00650A94" w:rsidRDefault="00650A94">
            <w:pPr>
              <w:pStyle w:val="ConsPlusNormal"/>
              <w:jc w:val="center"/>
            </w:pPr>
            <w:r>
              <w:t>0,5</w:t>
            </w:r>
          </w:p>
        </w:tc>
        <w:tc>
          <w:tcPr>
            <w:tcW w:w="2520" w:type="dxa"/>
            <w:tcBorders>
              <w:bottom w:val="nil"/>
            </w:tcBorders>
          </w:tcPr>
          <w:p w:rsidR="00650A94" w:rsidRDefault="00650A94">
            <w:pPr>
              <w:pStyle w:val="ConsPlusNormal"/>
              <w:jc w:val="center"/>
            </w:pPr>
            <w:r>
              <w:t>Департамент информационной политики и средств массовой информации Пензенской области</w:t>
            </w:r>
          </w:p>
        </w:tc>
        <w:tc>
          <w:tcPr>
            <w:tcW w:w="2596" w:type="dxa"/>
            <w:tcBorders>
              <w:bottom w:val="nil"/>
            </w:tcBorders>
          </w:tcPr>
          <w:p w:rsidR="00650A94" w:rsidRDefault="00650A94">
            <w:pPr>
              <w:pStyle w:val="ConsPlusNormal"/>
              <w:jc w:val="center"/>
            </w:pPr>
            <w:r>
              <w:t>Департамент информационной политики и средств массовой информации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68" w:history="1">
              <w:r>
                <w:rPr>
                  <w:color w:val="0000FF"/>
                </w:rPr>
                <w:t>Постановления</w:t>
              </w:r>
            </w:hyperlink>
            <w:r>
              <w:t xml:space="preserve"> Губернатора Пензенской обл. от 25.04.2016 N 70)</w:t>
            </w:r>
          </w:p>
        </w:tc>
      </w:tr>
      <w:tr w:rsidR="00650A94">
        <w:tblPrEx>
          <w:tblBorders>
            <w:insideH w:val="nil"/>
          </w:tblBorders>
        </w:tblPrEx>
        <w:tc>
          <w:tcPr>
            <w:tcW w:w="644" w:type="dxa"/>
            <w:tcBorders>
              <w:bottom w:val="nil"/>
            </w:tcBorders>
          </w:tcPr>
          <w:p w:rsidR="00650A94" w:rsidRDefault="00650A94">
            <w:pPr>
              <w:pStyle w:val="ConsPlusNormal"/>
              <w:jc w:val="both"/>
            </w:pPr>
            <w:r>
              <w:t>31.</w:t>
            </w:r>
          </w:p>
        </w:tc>
        <w:tc>
          <w:tcPr>
            <w:tcW w:w="3240" w:type="dxa"/>
            <w:tcBorders>
              <w:bottom w:val="nil"/>
            </w:tcBorders>
          </w:tcPr>
          <w:p w:rsidR="00650A94" w:rsidRDefault="00650A94">
            <w:pPr>
              <w:pStyle w:val="ConsPlusNormal"/>
              <w:jc w:val="center"/>
            </w:pPr>
            <w:r>
              <w:t>Количество граждан, посетивших экспозиции музеев Пензенской области</w:t>
            </w:r>
          </w:p>
        </w:tc>
        <w:tc>
          <w:tcPr>
            <w:tcW w:w="1440" w:type="dxa"/>
            <w:tcBorders>
              <w:bottom w:val="nil"/>
            </w:tcBorders>
          </w:tcPr>
          <w:p w:rsidR="00650A94" w:rsidRDefault="00650A94">
            <w:pPr>
              <w:pStyle w:val="ConsPlusNormal"/>
              <w:jc w:val="center"/>
            </w:pPr>
            <w:r>
              <w:t>0,2</w:t>
            </w:r>
          </w:p>
        </w:tc>
        <w:tc>
          <w:tcPr>
            <w:tcW w:w="2520" w:type="dxa"/>
            <w:tcBorders>
              <w:bottom w:val="nil"/>
            </w:tcBorders>
          </w:tcPr>
          <w:p w:rsidR="00650A94" w:rsidRDefault="00650A94">
            <w:pPr>
              <w:pStyle w:val="ConsPlusNormal"/>
              <w:jc w:val="center"/>
            </w:pPr>
            <w:r>
              <w:t>Министерство культуры и туризма Пензенской области</w:t>
            </w:r>
          </w:p>
        </w:tc>
        <w:tc>
          <w:tcPr>
            <w:tcW w:w="2596" w:type="dxa"/>
            <w:tcBorders>
              <w:bottom w:val="nil"/>
            </w:tcBorders>
          </w:tcPr>
          <w:p w:rsidR="00650A94" w:rsidRDefault="00650A94">
            <w:pPr>
              <w:pStyle w:val="ConsPlusNormal"/>
              <w:jc w:val="center"/>
            </w:pPr>
            <w:r>
              <w:t>Министерство культуры и туризма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(п. 31 в ред. </w:t>
            </w:r>
            <w:hyperlink r:id="rId169"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jc w:val="both"/>
            </w:pPr>
            <w:r>
              <w:t>32.</w:t>
            </w:r>
          </w:p>
        </w:tc>
        <w:tc>
          <w:tcPr>
            <w:tcW w:w="3240" w:type="dxa"/>
            <w:tcBorders>
              <w:bottom w:val="nil"/>
            </w:tcBorders>
          </w:tcPr>
          <w:p w:rsidR="00650A94" w:rsidRDefault="00650A94">
            <w:pPr>
              <w:pStyle w:val="ConsPlusNormal"/>
              <w:jc w:val="center"/>
            </w:pPr>
            <w:r>
              <w:t>Количество проведенных спектаклей и концертов</w:t>
            </w:r>
          </w:p>
        </w:tc>
        <w:tc>
          <w:tcPr>
            <w:tcW w:w="1440" w:type="dxa"/>
            <w:tcBorders>
              <w:bottom w:val="nil"/>
            </w:tcBorders>
          </w:tcPr>
          <w:p w:rsidR="00650A94" w:rsidRDefault="00650A94">
            <w:pPr>
              <w:pStyle w:val="ConsPlusNormal"/>
              <w:jc w:val="center"/>
            </w:pPr>
            <w:r>
              <w:t>0,2</w:t>
            </w:r>
          </w:p>
        </w:tc>
        <w:tc>
          <w:tcPr>
            <w:tcW w:w="2520" w:type="dxa"/>
            <w:tcBorders>
              <w:bottom w:val="nil"/>
            </w:tcBorders>
          </w:tcPr>
          <w:p w:rsidR="00650A94" w:rsidRDefault="00650A94">
            <w:pPr>
              <w:pStyle w:val="ConsPlusNormal"/>
              <w:jc w:val="center"/>
            </w:pPr>
            <w:r>
              <w:t>Министерство культуры и туризма Пензенской области</w:t>
            </w:r>
          </w:p>
        </w:tc>
        <w:tc>
          <w:tcPr>
            <w:tcW w:w="2596" w:type="dxa"/>
            <w:tcBorders>
              <w:bottom w:val="nil"/>
            </w:tcBorders>
          </w:tcPr>
          <w:p w:rsidR="00650A94" w:rsidRDefault="00650A94">
            <w:pPr>
              <w:pStyle w:val="ConsPlusNormal"/>
              <w:jc w:val="center"/>
            </w:pPr>
            <w:r>
              <w:t>Министерство культуры и туризма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(п. 32 в ред. </w:t>
            </w:r>
            <w:hyperlink r:id="rId170"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jc w:val="both"/>
            </w:pPr>
            <w:r>
              <w:t>33.</w:t>
            </w:r>
          </w:p>
        </w:tc>
        <w:tc>
          <w:tcPr>
            <w:tcW w:w="3240" w:type="dxa"/>
            <w:tcBorders>
              <w:bottom w:val="nil"/>
            </w:tcBorders>
          </w:tcPr>
          <w:p w:rsidR="00650A94" w:rsidRDefault="00650A94">
            <w:pPr>
              <w:pStyle w:val="ConsPlusNormal"/>
              <w:jc w:val="center"/>
            </w:pPr>
            <w:r>
              <w:t>Объем оказанных туристских услуг (услуг гостиниц,</w:t>
            </w:r>
          </w:p>
          <w:p w:rsidR="00650A94" w:rsidRDefault="00650A94">
            <w:pPr>
              <w:pStyle w:val="ConsPlusNormal"/>
              <w:jc w:val="center"/>
            </w:pPr>
            <w:r>
              <w:t xml:space="preserve">баз отдыха, санаторно-курортных учреждений и </w:t>
            </w:r>
            <w:r>
              <w:lastRenderedPageBreak/>
              <w:t>аналогичных средств размещения)</w:t>
            </w:r>
          </w:p>
        </w:tc>
        <w:tc>
          <w:tcPr>
            <w:tcW w:w="1440" w:type="dxa"/>
            <w:tcBorders>
              <w:bottom w:val="nil"/>
            </w:tcBorders>
          </w:tcPr>
          <w:p w:rsidR="00650A94" w:rsidRDefault="00650A94">
            <w:pPr>
              <w:pStyle w:val="ConsPlusNormal"/>
              <w:jc w:val="center"/>
            </w:pPr>
            <w:r>
              <w:lastRenderedPageBreak/>
              <w:t>0,1</w:t>
            </w:r>
          </w:p>
        </w:tc>
        <w:tc>
          <w:tcPr>
            <w:tcW w:w="2520" w:type="dxa"/>
            <w:tcBorders>
              <w:bottom w:val="nil"/>
            </w:tcBorders>
          </w:tcPr>
          <w:p w:rsidR="00650A94" w:rsidRDefault="00650A94">
            <w:pPr>
              <w:pStyle w:val="ConsPlusNormal"/>
              <w:jc w:val="center"/>
            </w:pPr>
            <w:r>
              <w:t>Министерство культуры и туризма Пензенской области</w:t>
            </w:r>
          </w:p>
        </w:tc>
        <w:tc>
          <w:tcPr>
            <w:tcW w:w="2596" w:type="dxa"/>
            <w:tcBorders>
              <w:bottom w:val="nil"/>
            </w:tcBorders>
          </w:tcPr>
          <w:p w:rsidR="00650A94" w:rsidRDefault="00650A94">
            <w:pPr>
              <w:pStyle w:val="ConsPlusNormal"/>
              <w:jc w:val="center"/>
            </w:pPr>
            <w:r>
              <w:t>Пензастат</w:t>
            </w:r>
          </w:p>
          <w:p w:rsidR="00650A94" w:rsidRDefault="00650A94">
            <w:pPr>
              <w:pStyle w:val="ConsPlusNormal"/>
              <w:jc w:val="center"/>
            </w:pPr>
            <w:r>
              <w:t>(по согласованию)</w:t>
            </w:r>
          </w:p>
        </w:tc>
      </w:tr>
      <w:tr w:rsidR="00650A94">
        <w:tblPrEx>
          <w:tblBorders>
            <w:insideH w:val="nil"/>
          </w:tblBorders>
        </w:tblPrEx>
        <w:tc>
          <w:tcPr>
            <w:tcW w:w="10440" w:type="dxa"/>
            <w:gridSpan w:val="5"/>
            <w:tcBorders>
              <w:top w:val="nil"/>
            </w:tcBorders>
          </w:tcPr>
          <w:p w:rsidR="00650A94" w:rsidRDefault="00650A94">
            <w:pPr>
              <w:pStyle w:val="ConsPlusNormal"/>
              <w:jc w:val="both"/>
            </w:pPr>
            <w:r>
              <w:lastRenderedPageBreak/>
              <w:t xml:space="preserve">(п. 33 в ред. </w:t>
            </w:r>
            <w:hyperlink r:id="rId171"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jc w:val="both"/>
            </w:pPr>
            <w:r>
              <w:t>34.</w:t>
            </w:r>
          </w:p>
        </w:tc>
        <w:tc>
          <w:tcPr>
            <w:tcW w:w="3240" w:type="dxa"/>
            <w:tcBorders>
              <w:bottom w:val="nil"/>
            </w:tcBorders>
          </w:tcPr>
          <w:p w:rsidR="00650A94" w:rsidRDefault="00650A94">
            <w:pPr>
              <w:pStyle w:val="ConsPlusNormal"/>
              <w:jc w:val="center"/>
            </w:pPr>
            <w:r>
              <w:t>Исполнение</w:t>
            </w:r>
          </w:p>
          <w:p w:rsidR="00650A94" w:rsidRDefault="00650A94">
            <w:pPr>
              <w:pStyle w:val="ConsPlusNormal"/>
              <w:jc w:val="center"/>
            </w:pPr>
            <w:r>
              <w:t>запросов граждан</w:t>
            </w:r>
          </w:p>
        </w:tc>
        <w:tc>
          <w:tcPr>
            <w:tcW w:w="1440" w:type="dxa"/>
            <w:tcBorders>
              <w:bottom w:val="nil"/>
            </w:tcBorders>
          </w:tcPr>
          <w:p w:rsidR="00650A94" w:rsidRDefault="00650A94">
            <w:pPr>
              <w:pStyle w:val="ConsPlusNormal"/>
              <w:jc w:val="center"/>
            </w:pPr>
            <w:r>
              <w:t>0,5</w:t>
            </w:r>
          </w:p>
        </w:tc>
        <w:tc>
          <w:tcPr>
            <w:tcW w:w="2520" w:type="dxa"/>
            <w:tcBorders>
              <w:bottom w:val="nil"/>
            </w:tcBorders>
          </w:tcPr>
          <w:p w:rsidR="00650A94" w:rsidRDefault="00650A94">
            <w:pPr>
              <w:pStyle w:val="ConsPlusNormal"/>
              <w:jc w:val="center"/>
            </w:pPr>
            <w:r>
              <w:t>Комитет по делам архивов Пензенской области</w:t>
            </w:r>
          </w:p>
        </w:tc>
        <w:tc>
          <w:tcPr>
            <w:tcW w:w="2596" w:type="dxa"/>
            <w:tcBorders>
              <w:bottom w:val="nil"/>
            </w:tcBorders>
          </w:tcPr>
          <w:p w:rsidR="00650A94" w:rsidRDefault="00650A94">
            <w:pPr>
              <w:pStyle w:val="ConsPlusNormal"/>
              <w:jc w:val="center"/>
            </w:pPr>
            <w:r>
              <w:t>Комитет по делам архивов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(п. 34 в ред. </w:t>
            </w:r>
            <w:hyperlink r:id="rId172" w:history="1">
              <w:r>
                <w:rPr>
                  <w:color w:val="0000FF"/>
                </w:rPr>
                <w:t>Постановления</w:t>
              </w:r>
            </w:hyperlink>
            <w:r>
              <w:t xml:space="preserve"> Губернатора Пензенской обл. от 14.04.2017 N 32)</w:t>
            </w:r>
          </w:p>
        </w:tc>
      </w:tr>
      <w:tr w:rsidR="00650A94">
        <w:tc>
          <w:tcPr>
            <w:tcW w:w="644" w:type="dxa"/>
          </w:tcPr>
          <w:p w:rsidR="00650A94" w:rsidRDefault="00650A94">
            <w:pPr>
              <w:pStyle w:val="ConsPlusNormal"/>
            </w:pPr>
            <w:r>
              <w:t>35.</w:t>
            </w:r>
          </w:p>
        </w:tc>
        <w:tc>
          <w:tcPr>
            <w:tcW w:w="3240" w:type="dxa"/>
          </w:tcPr>
          <w:p w:rsidR="00650A94" w:rsidRDefault="00650A94">
            <w:pPr>
              <w:pStyle w:val="ConsPlusNormal"/>
              <w:jc w:val="center"/>
            </w:pPr>
            <w:r>
              <w:t>Количество организованных и проведенных проверок по обследованию жилищного фонда</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c>
          <w:tcPr>
            <w:tcW w:w="2596" w:type="dxa"/>
          </w:tcPr>
          <w:p w:rsidR="00650A94" w:rsidRDefault="00650A94">
            <w:pPr>
              <w:pStyle w:val="ConsPlusNormal"/>
              <w:jc w:val="center"/>
            </w:pPr>
            <w: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p>
        </w:tc>
      </w:tr>
      <w:tr w:rsidR="00650A94">
        <w:tc>
          <w:tcPr>
            <w:tcW w:w="644" w:type="dxa"/>
          </w:tcPr>
          <w:p w:rsidR="00650A94" w:rsidRDefault="00650A94">
            <w:pPr>
              <w:pStyle w:val="ConsPlusNormal"/>
            </w:pPr>
            <w:r>
              <w:t>36.</w:t>
            </w:r>
          </w:p>
        </w:tc>
        <w:tc>
          <w:tcPr>
            <w:tcW w:w="3240" w:type="dxa"/>
          </w:tcPr>
          <w:p w:rsidR="00650A94" w:rsidRDefault="00650A94">
            <w:pPr>
              <w:pStyle w:val="ConsPlusNormal"/>
              <w:jc w:val="center"/>
            </w:pPr>
            <w:r>
              <w:t>Недопущение возникновения случаев особо опасных заболеваний животных и птиц</w:t>
            </w:r>
          </w:p>
        </w:tc>
        <w:tc>
          <w:tcPr>
            <w:tcW w:w="1440" w:type="dxa"/>
          </w:tcPr>
          <w:p w:rsidR="00650A94" w:rsidRDefault="00650A94">
            <w:pPr>
              <w:pStyle w:val="ConsPlusNormal"/>
              <w:jc w:val="center"/>
            </w:pPr>
            <w:r>
              <w:t>0,1</w:t>
            </w:r>
          </w:p>
        </w:tc>
        <w:tc>
          <w:tcPr>
            <w:tcW w:w="2520" w:type="dxa"/>
          </w:tcPr>
          <w:p w:rsidR="00650A94" w:rsidRDefault="00650A94">
            <w:pPr>
              <w:pStyle w:val="ConsPlusNormal"/>
              <w:jc w:val="center"/>
            </w:pPr>
            <w:r>
              <w:t>Управление ветеринарии Пензенской области</w:t>
            </w:r>
          </w:p>
        </w:tc>
        <w:tc>
          <w:tcPr>
            <w:tcW w:w="2596" w:type="dxa"/>
          </w:tcPr>
          <w:p w:rsidR="00650A94" w:rsidRDefault="00650A94">
            <w:pPr>
              <w:pStyle w:val="ConsPlusNormal"/>
              <w:jc w:val="center"/>
            </w:pPr>
            <w:r>
              <w:t>Управление ветеринарии Пензенской области</w:t>
            </w:r>
          </w:p>
        </w:tc>
      </w:tr>
      <w:tr w:rsidR="00650A94">
        <w:tc>
          <w:tcPr>
            <w:tcW w:w="644" w:type="dxa"/>
          </w:tcPr>
          <w:p w:rsidR="00650A94" w:rsidRDefault="00650A94">
            <w:pPr>
              <w:pStyle w:val="ConsPlusNormal"/>
            </w:pPr>
            <w:r>
              <w:t>37.</w:t>
            </w:r>
          </w:p>
        </w:tc>
        <w:tc>
          <w:tcPr>
            <w:tcW w:w="3240" w:type="dxa"/>
          </w:tcPr>
          <w:p w:rsidR="00650A94" w:rsidRDefault="00650A94">
            <w:pPr>
              <w:pStyle w:val="ConsPlusNormal"/>
              <w:jc w:val="center"/>
            </w:pPr>
            <w:r>
              <w:t>Проведение профилактических мероприятий против заразных, иных болезней животных</w:t>
            </w:r>
          </w:p>
        </w:tc>
        <w:tc>
          <w:tcPr>
            <w:tcW w:w="1440" w:type="dxa"/>
          </w:tcPr>
          <w:p w:rsidR="00650A94" w:rsidRDefault="00650A94">
            <w:pPr>
              <w:pStyle w:val="ConsPlusNormal"/>
              <w:jc w:val="center"/>
            </w:pPr>
            <w:r>
              <w:t>0,4</w:t>
            </w:r>
          </w:p>
        </w:tc>
        <w:tc>
          <w:tcPr>
            <w:tcW w:w="2520" w:type="dxa"/>
          </w:tcPr>
          <w:p w:rsidR="00650A94" w:rsidRDefault="00650A94">
            <w:pPr>
              <w:pStyle w:val="ConsPlusNormal"/>
              <w:jc w:val="center"/>
            </w:pPr>
            <w:r>
              <w:t>Управление ветеринарии Пензенской области</w:t>
            </w:r>
          </w:p>
        </w:tc>
        <w:tc>
          <w:tcPr>
            <w:tcW w:w="2596" w:type="dxa"/>
          </w:tcPr>
          <w:p w:rsidR="00650A94" w:rsidRDefault="00650A94">
            <w:pPr>
              <w:pStyle w:val="ConsPlusNormal"/>
              <w:jc w:val="center"/>
            </w:pPr>
            <w:r>
              <w:t>Управление ветеринарии Пензенской области</w:t>
            </w:r>
          </w:p>
        </w:tc>
      </w:tr>
      <w:tr w:rsidR="00650A94">
        <w:tc>
          <w:tcPr>
            <w:tcW w:w="644" w:type="dxa"/>
          </w:tcPr>
          <w:p w:rsidR="00650A94" w:rsidRDefault="00650A94">
            <w:pPr>
              <w:pStyle w:val="ConsPlusNormal"/>
            </w:pPr>
            <w:r>
              <w:t>38.</w:t>
            </w:r>
          </w:p>
        </w:tc>
        <w:tc>
          <w:tcPr>
            <w:tcW w:w="3240" w:type="dxa"/>
          </w:tcPr>
          <w:p w:rsidR="00650A94" w:rsidRDefault="00650A94">
            <w:pPr>
              <w:pStyle w:val="ConsPlusNormal"/>
              <w:jc w:val="center"/>
            </w:pPr>
            <w:r>
              <w:t>Ввод жилых домов для переселения граждан из аварийного жилищного фонда</w:t>
            </w:r>
          </w:p>
        </w:tc>
        <w:tc>
          <w:tcPr>
            <w:tcW w:w="1440" w:type="dxa"/>
          </w:tcPr>
          <w:p w:rsidR="00650A94" w:rsidRDefault="00650A94">
            <w:pPr>
              <w:pStyle w:val="ConsPlusNormal"/>
              <w:jc w:val="center"/>
            </w:pPr>
            <w:r>
              <w:t>0,3</w:t>
            </w:r>
          </w:p>
        </w:tc>
        <w:tc>
          <w:tcPr>
            <w:tcW w:w="2520" w:type="dxa"/>
          </w:tcPr>
          <w:p w:rsidR="00650A94" w:rsidRDefault="00650A94">
            <w:pPr>
              <w:pStyle w:val="ConsPlusNormal"/>
              <w:jc w:val="center"/>
            </w:pPr>
            <w:r>
              <w:t>Управление жилищно-коммунального хозяйства и гражданской защиты населения Пензенской области</w:t>
            </w:r>
          </w:p>
        </w:tc>
        <w:tc>
          <w:tcPr>
            <w:tcW w:w="2596" w:type="dxa"/>
          </w:tcPr>
          <w:p w:rsidR="00650A94" w:rsidRDefault="00650A94">
            <w:pPr>
              <w:pStyle w:val="ConsPlusNormal"/>
              <w:jc w:val="center"/>
            </w:pPr>
            <w:r>
              <w:t>Управление жилищно-коммунального хозяйства и гражданской защиты населения Пензенской области</w:t>
            </w:r>
          </w:p>
        </w:tc>
      </w:tr>
      <w:tr w:rsidR="00650A94">
        <w:tc>
          <w:tcPr>
            <w:tcW w:w="644" w:type="dxa"/>
          </w:tcPr>
          <w:p w:rsidR="00650A94" w:rsidRDefault="00650A94">
            <w:pPr>
              <w:pStyle w:val="ConsPlusNormal"/>
            </w:pPr>
            <w:r>
              <w:lastRenderedPageBreak/>
              <w:t>39.</w:t>
            </w:r>
          </w:p>
        </w:tc>
        <w:tc>
          <w:tcPr>
            <w:tcW w:w="3240" w:type="dxa"/>
          </w:tcPr>
          <w:p w:rsidR="00650A94" w:rsidRDefault="00650A94">
            <w:pPr>
              <w:pStyle w:val="ConsPlusNormal"/>
              <w:jc w:val="center"/>
            </w:pPr>
            <w:r>
              <w:t>Динамика снижения на территории Пензенской области количества деструктивных событий</w:t>
            </w:r>
          </w:p>
        </w:tc>
        <w:tc>
          <w:tcPr>
            <w:tcW w:w="1440" w:type="dxa"/>
          </w:tcPr>
          <w:p w:rsidR="00650A94" w:rsidRDefault="00650A94">
            <w:pPr>
              <w:pStyle w:val="ConsPlusNormal"/>
              <w:jc w:val="center"/>
            </w:pPr>
            <w:r>
              <w:t>0,2</w:t>
            </w:r>
          </w:p>
        </w:tc>
        <w:tc>
          <w:tcPr>
            <w:tcW w:w="2520" w:type="dxa"/>
          </w:tcPr>
          <w:p w:rsidR="00650A94" w:rsidRDefault="00650A94">
            <w:pPr>
              <w:pStyle w:val="ConsPlusNormal"/>
              <w:jc w:val="center"/>
            </w:pPr>
            <w:r>
              <w:t>Управление жилищно-коммунального хозяйства и гражданской защиты населения Пензенской области</w:t>
            </w:r>
          </w:p>
        </w:tc>
        <w:tc>
          <w:tcPr>
            <w:tcW w:w="2596" w:type="dxa"/>
          </w:tcPr>
          <w:p w:rsidR="00650A94" w:rsidRDefault="00650A94">
            <w:pPr>
              <w:pStyle w:val="ConsPlusNormal"/>
              <w:jc w:val="center"/>
            </w:pPr>
            <w:r>
              <w:t>Управление жилищно-коммунального хозяйства и гражданской защиты населения Пензенской области</w:t>
            </w:r>
          </w:p>
        </w:tc>
      </w:tr>
      <w:tr w:rsidR="00650A94">
        <w:tc>
          <w:tcPr>
            <w:tcW w:w="644" w:type="dxa"/>
          </w:tcPr>
          <w:p w:rsidR="00650A94" w:rsidRDefault="00650A94">
            <w:pPr>
              <w:pStyle w:val="ConsPlusNormal"/>
            </w:pPr>
            <w:r>
              <w:t>40.</w:t>
            </w:r>
          </w:p>
        </w:tc>
        <w:tc>
          <w:tcPr>
            <w:tcW w:w="3240" w:type="dxa"/>
          </w:tcPr>
          <w:p w:rsidR="00650A94" w:rsidRDefault="00650A94">
            <w:pPr>
              <w:pStyle w:val="ConsPlusNormal"/>
              <w:jc w:val="center"/>
            </w:pPr>
            <w:r>
              <w:t>Доля актовых записей, введенных в электронную базу данных с бумажных носителей, от общего объема актовых записей архивного фонда</w:t>
            </w:r>
          </w:p>
        </w:tc>
        <w:tc>
          <w:tcPr>
            <w:tcW w:w="1440" w:type="dxa"/>
          </w:tcPr>
          <w:p w:rsidR="00650A94" w:rsidRDefault="00650A94">
            <w:pPr>
              <w:pStyle w:val="ConsPlusNormal"/>
              <w:jc w:val="center"/>
            </w:pPr>
            <w:r>
              <w:t>0,3</w:t>
            </w:r>
          </w:p>
        </w:tc>
        <w:tc>
          <w:tcPr>
            <w:tcW w:w="2520" w:type="dxa"/>
          </w:tcPr>
          <w:p w:rsidR="00650A94" w:rsidRDefault="00650A94">
            <w:pPr>
              <w:pStyle w:val="ConsPlusNormal"/>
              <w:jc w:val="center"/>
            </w:pPr>
            <w:r>
              <w:t>Управление ЗАГС Пензенской области</w:t>
            </w:r>
          </w:p>
        </w:tc>
        <w:tc>
          <w:tcPr>
            <w:tcW w:w="2596" w:type="dxa"/>
          </w:tcPr>
          <w:p w:rsidR="00650A94" w:rsidRDefault="00650A94">
            <w:pPr>
              <w:pStyle w:val="ConsPlusNormal"/>
              <w:jc w:val="center"/>
            </w:pPr>
            <w:r>
              <w:t>Управление ЗАГС Пензенской области</w:t>
            </w:r>
          </w:p>
        </w:tc>
      </w:tr>
      <w:tr w:rsidR="00650A94">
        <w:tc>
          <w:tcPr>
            <w:tcW w:w="644" w:type="dxa"/>
          </w:tcPr>
          <w:p w:rsidR="00650A94" w:rsidRDefault="00650A94">
            <w:pPr>
              <w:pStyle w:val="ConsPlusNormal"/>
            </w:pPr>
            <w:r>
              <w:t>41.</w:t>
            </w:r>
          </w:p>
        </w:tc>
        <w:tc>
          <w:tcPr>
            <w:tcW w:w="3240" w:type="dxa"/>
          </w:tcPr>
          <w:p w:rsidR="00650A94" w:rsidRDefault="00650A94">
            <w:pPr>
              <w:pStyle w:val="ConsPlusNormal"/>
              <w:jc w:val="center"/>
            </w:pPr>
            <w:r>
              <w:t>Доля браков, зарегистрированных в торжественной обстановке, от общего количества зарегистрированных браков</w:t>
            </w:r>
          </w:p>
        </w:tc>
        <w:tc>
          <w:tcPr>
            <w:tcW w:w="1440" w:type="dxa"/>
          </w:tcPr>
          <w:p w:rsidR="00650A94" w:rsidRDefault="00650A94">
            <w:pPr>
              <w:pStyle w:val="ConsPlusNormal"/>
              <w:jc w:val="center"/>
            </w:pPr>
            <w:r>
              <w:t>0,2</w:t>
            </w:r>
          </w:p>
        </w:tc>
        <w:tc>
          <w:tcPr>
            <w:tcW w:w="2520" w:type="dxa"/>
          </w:tcPr>
          <w:p w:rsidR="00650A94" w:rsidRDefault="00650A94">
            <w:pPr>
              <w:pStyle w:val="ConsPlusNormal"/>
              <w:jc w:val="center"/>
            </w:pPr>
            <w:r>
              <w:t>Управление ЗАГС Пензенской области</w:t>
            </w:r>
          </w:p>
        </w:tc>
        <w:tc>
          <w:tcPr>
            <w:tcW w:w="2596" w:type="dxa"/>
          </w:tcPr>
          <w:p w:rsidR="00650A94" w:rsidRDefault="00650A94">
            <w:pPr>
              <w:pStyle w:val="ConsPlusNormal"/>
              <w:jc w:val="center"/>
            </w:pPr>
            <w:r>
              <w:t>Управление ЗАГС Пензенской области</w:t>
            </w:r>
          </w:p>
        </w:tc>
      </w:tr>
      <w:tr w:rsidR="00650A94">
        <w:tblPrEx>
          <w:tblBorders>
            <w:insideH w:val="nil"/>
          </w:tblBorders>
        </w:tblPrEx>
        <w:tc>
          <w:tcPr>
            <w:tcW w:w="644" w:type="dxa"/>
            <w:tcBorders>
              <w:bottom w:val="nil"/>
            </w:tcBorders>
          </w:tcPr>
          <w:p w:rsidR="00650A94" w:rsidRDefault="00650A94">
            <w:pPr>
              <w:pStyle w:val="ConsPlusNormal"/>
              <w:jc w:val="both"/>
            </w:pPr>
            <w:r>
              <w:t>42.</w:t>
            </w:r>
          </w:p>
        </w:tc>
        <w:tc>
          <w:tcPr>
            <w:tcW w:w="3240" w:type="dxa"/>
            <w:tcBorders>
              <w:bottom w:val="nil"/>
            </w:tcBorders>
          </w:tcPr>
          <w:p w:rsidR="00650A94" w:rsidRDefault="00650A94">
            <w:pPr>
              <w:pStyle w:val="ConsPlusNormal"/>
              <w:jc w:val="center"/>
            </w:pPr>
            <w:r>
              <w:t>Количество проведенных антитеррористических учений</w:t>
            </w:r>
          </w:p>
        </w:tc>
        <w:tc>
          <w:tcPr>
            <w:tcW w:w="1440" w:type="dxa"/>
            <w:tcBorders>
              <w:bottom w:val="nil"/>
            </w:tcBorders>
          </w:tcPr>
          <w:p w:rsidR="00650A94" w:rsidRDefault="00650A94">
            <w:pPr>
              <w:pStyle w:val="ConsPlusNormal"/>
              <w:jc w:val="center"/>
            </w:pPr>
            <w:r>
              <w:t>0,1</w:t>
            </w:r>
          </w:p>
        </w:tc>
        <w:tc>
          <w:tcPr>
            <w:tcW w:w="2520" w:type="dxa"/>
            <w:tcBorders>
              <w:bottom w:val="nil"/>
            </w:tcBorders>
          </w:tcPr>
          <w:p w:rsidR="00650A94" w:rsidRDefault="00650A94">
            <w:pPr>
              <w:pStyle w:val="ConsPlusNormal"/>
              <w:jc w:val="center"/>
            </w:pPr>
            <w:r>
              <w:t>Управление общественной безопасности и обеспечения деятельности мировых судей</w:t>
            </w:r>
          </w:p>
          <w:p w:rsidR="00650A94" w:rsidRDefault="00650A94">
            <w:pPr>
              <w:pStyle w:val="ConsPlusNormal"/>
              <w:jc w:val="center"/>
            </w:pPr>
            <w:r>
              <w:t>в Пензенской области</w:t>
            </w:r>
          </w:p>
        </w:tc>
        <w:tc>
          <w:tcPr>
            <w:tcW w:w="2596" w:type="dxa"/>
            <w:tcBorders>
              <w:bottom w:val="nil"/>
            </w:tcBorders>
          </w:tcPr>
          <w:p w:rsidR="00650A94" w:rsidRDefault="00650A94">
            <w:pPr>
              <w:pStyle w:val="ConsPlusNormal"/>
              <w:jc w:val="center"/>
            </w:pPr>
            <w:r>
              <w:t>Управление общественной безопасности и обеспечения деятельности мировых судей</w:t>
            </w:r>
          </w:p>
          <w:p w:rsidR="00650A94" w:rsidRDefault="00650A94">
            <w:pPr>
              <w:pStyle w:val="ConsPlusNormal"/>
              <w:jc w:val="center"/>
            </w:pPr>
            <w:r>
              <w:t>в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(п. 42 в ред. </w:t>
            </w:r>
            <w:hyperlink r:id="rId173"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jc w:val="both"/>
            </w:pPr>
            <w:r>
              <w:t>43.</w:t>
            </w:r>
          </w:p>
        </w:tc>
        <w:tc>
          <w:tcPr>
            <w:tcW w:w="3240" w:type="dxa"/>
            <w:tcBorders>
              <w:bottom w:val="nil"/>
            </w:tcBorders>
          </w:tcPr>
          <w:p w:rsidR="00650A94" w:rsidRDefault="00650A94">
            <w:pPr>
              <w:pStyle w:val="ConsPlusNormal"/>
              <w:jc w:val="center"/>
            </w:pPr>
            <w:r>
              <w:t>Количество проведенных мероприятий по профилактике правонарушений и преступлений</w:t>
            </w:r>
          </w:p>
        </w:tc>
        <w:tc>
          <w:tcPr>
            <w:tcW w:w="1440" w:type="dxa"/>
            <w:tcBorders>
              <w:bottom w:val="nil"/>
            </w:tcBorders>
          </w:tcPr>
          <w:p w:rsidR="00650A94" w:rsidRDefault="00650A94">
            <w:pPr>
              <w:pStyle w:val="ConsPlusNormal"/>
              <w:jc w:val="center"/>
            </w:pPr>
            <w:r>
              <w:t>0,2</w:t>
            </w:r>
          </w:p>
        </w:tc>
        <w:tc>
          <w:tcPr>
            <w:tcW w:w="2520" w:type="dxa"/>
            <w:tcBorders>
              <w:bottom w:val="nil"/>
            </w:tcBorders>
          </w:tcPr>
          <w:p w:rsidR="00650A94" w:rsidRDefault="00650A94">
            <w:pPr>
              <w:pStyle w:val="ConsPlusNormal"/>
              <w:jc w:val="center"/>
            </w:pPr>
            <w:r>
              <w:t>Управление общественной безопасности и обеспечения деятельности мировых судей</w:t>
            </w:r>
          </w:p>
          <w:p w:rsidR="00650A94" w:rsidRDefault="00650A94">
            <w:pPr>
              <w:pStyle w:val="ConsPlusNormal"/>
              <w:jc w:val="center"/>
            </w:pPr>
            <w:r>
              <w:t>в Пензенской области</w:t>
            </w:r>
          </w:p>
        </w:tc>
        <w:tc>
          <w:tcPr>
            <w:tcW w:w="2596" w:type="dxa"/>
            <w:tcBorders>
              <w:bottom w:val="nil"/>
            </w:tcBorders>
          </w:tcPr>
          <w:p w:rsidR="00650A94" w:rsidRDefault="00650A94">
            <w:pPr>
              <w:pStyle w:val="ConsPlusNormal"/>
              <w:jc w:val="center"/>
            </w:pPr>
            <w:r>
              <w:t>Управление общественной безопасности и обеспечения деятельности мировых судей</w:t>
            </w:r>
          </w:p>
          <w:p w:rsidR="00650A94" w:rsidRDefault="00650A94">
            <w:pPr>
              <w:pStyle w:val="ConsPlusNormal"/>
              <w:jc w:val="center"/>
            </w:pPr>
            <w:r>
              <w:t>в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lastRenderedPageBreak/>
              <w:t xml:space="preserve">(п. 43 в ред. </w:t>
            </w:r>
            <w:hyperlink r:id="rId174"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jc w:val="both"/>
            </w:pPr>
            <w:r>
              <w:t>44.</w:t>
            </w:r>
          </w:p>
        </w:tc>
        <w:tc>
          <w:tcPr>
            <w:tcW w:w="3240" w:type="dxa"/>
            <w:tcBorders>
              <w:bottom w:val="nil"/>
            </w:tcBorders>
          </w:tcPr>
          <w:p w:rsidR="00650A94" w:rsidRDefault="00650A94">
            <w:pPr>
              <w:pStyle w:val="ConsPlusNormal"/>
              <w:jc w:val="center"/>
            </w:pPr>
            <w:r>
              <w:t>Проведение контрольных мероприятий по подготовке граждан к военной службе</w:t>
            </w:r>
          </w:p>
        </w:tc>
        <w:tc>
          <w:tcPr>
            <w:tcW w:w="1440" w:type="dxa"/>
            <w:tcBorders>
              <w:bottom w:val="nil"/>
            </w:tcBorders>
          </w:tcPr>
          <w:p w:rsidR="00650A94" w:rsidRDefault="00650A94">
            <w:pPr>
              <w:pStyle w:val="ConsPlusNormal"/>
              <w:jc w:val="center"/>
            </w:pPr>
            <w:r>
              <w:t>0,1</w:t>
            </w:r>
          </w:p>
        </w:tc>
        <w:tc>
          <w:tcPr>
            <w:tcW w:w="2520" w:type="dxa"/>
            <w:tcBorders>
              <w:bottom w:val="nil"/>
            </w:tcBorders>
          </w:tcPr>
          <w:p w:rsidR="00650A94" w:rsidRDefault="00650A94">
            <w:pPr>
              <w:pStyle w:val="ConsPlusNormal"/>
              <w:jc w:val="center"/>
            </w:pPr>
            <w:r>
              <w:t>Управление общественной безопасности и обеспечения деятельности мировых судей</w:t>
            </w:r>
          </w:p>
          <w:p w:rsidR="00650A94" w:rsidRDefault="00650A94">
            <w:pPr>
              <w:pStyle w:val="ConsPlusNormal"/>
              <w:jc w:val="center"/>
            </w:pPr>
            <w:r>
              <w:t>в Пензенской области</w:t>
            </w:r>
          </w:p>
        </w:tc>
        <w:tc>
          <w:tcPr>
            <w:tcW w:w="2596" w:type="dxa"/>
            <w:tcBorders>
              <w:bottom w:val="nil"/>
            </w:tcBorders>
          </w:tcPr>
          <w:p w:rsidR="00650A94" w:rsidRDefault="00650A94">
            <w:pPr>
              <w:pStyle w:val="ConsPlusNormal"/>
              <w:jc w:val="center"/>
            </w:pPr>
            <w:r>
              <w:t>Управление общественной безопасности и обеспечения деятельности мировых судей</w:t>
            </w:r>
          </w:p>
          <w:p w:rsidR="00650A94" w:rsidRDefault="00650A94">
            <w:pPr>
              <w:pStyle w:val="ConsPlusNormal"/>
              <w:jc w:val="center"/>
            </w:pPr>
            <w:r>
              <w:t>в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(п. 44 в ред. </w:t>
            </w:r>
            <w:hyperlink r:id="rId175"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jc w:val="both"/>
            </w:pPr>
            <w:r>
              <w:t>45.</w:t>
            </w:r>
          </w:p>
        </w:tc>
        <w:tc>
          <w:tcPr>
            <w:tcW w:w="3240" w:type="dxa"/>
            <w:tcBorders>
              <w:bottom w:val="nil"/>
            </w:tcBorders>
          </w:tcPr>
          <w:p w:rsidR="00650A94" w:rsidRDefault="00650A94">
            <w:pPr>
              <w:pStyle w:val="ConsPlusNormal"/>
              <w:jc w:val="center"/>
            </w:pPr>
            <w:r>
              <w:t>Удовлетворенность населения деятельностью судебных участков мировых судей</w:t>
            </w:r>
          </w:p>
        </w:tc>
        <w:tc>
          <w:tcPr>
            <w:tcW w:w="1440" w:type="dxa"/>
            <w:tcBorders>
              <w:bottom w:val="nil"/>
            </w:tcBorders>
          </w:tcPr>
          <w:p w:rsidR="00650A94" w:rsidRDefault="00650A94">
            <w:pPr>
              <w:pStyle w:val="ConsPlusNormal"/>
              <w:jc w:val="center"/>
            </w:pPr>
            <w:r>
              <w:t>0,1</w:t>
            </w:r>
          </w:p>
        </w:tc>
        <w:tc>
          <w:tcPr>
            <w:tcW w:w="2520" w:type="dxa"/>
            <w:tcBorders>
              <w:bottom w:val="nil"/>
            </w:tcBorders>
          </w:tcPr>
          <w:p w:rsidR="00650A94" w:rsidRDefault="00650A94">
            <w:pPr>
              <w:pStyle w:val="ConsPlusNormal"/>
              <w:jc w:val="center"/>
            </w:pPr>
            <w:r>
              <w:t>Управление общественной безопасности и обеспечения деятельности мировых судей</w:t>
            </w:r>
          </w:p>
          <w:p w:rsidR="00650A94" w:rsidRDefault="00650A94">
            <w:pPr>
              <w:pStyle w:val="ConsPlusNormal"/>
              <w:jc w:val="center"/>
            </w:pPr>
            <w:r>
              <w:t>в Пензенской области</w:t>
            </w:r>
          </w:p>
        </w:tc>
        <w:tc>
          <w:tcPr>
            <w:tcW w:w="2596" w:type="dxa"/>
            <w:tcBorders>
              <w:bottom w:val="nil"/>
            </w:tcBorders>
          </w:tcPr>
          <w:p w:rsidR="00650A94" w:rsidRDefault="00650A94">
            <w:pPr>
              <w:pStyle w:val="ConsPlusNormal"/>
              <w:jc w:val="center"/>
            </w:pPr>
            <w:r>
              <w:t>Управление общественной безопасности и обеспечения деятельности мировых судей</w:t>
            </w:r>
          </w:p>
          <w:p w:rsidR="00650A94" w:rsidRDefault="00650A94">
            <w:pPr>
              <w:pStyle w:val="ConsPlusNormal"/>
              <w:jc w:val="center"/>
            </w:pPr>
            <w:r>
              <w:t>в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(п. 45 в ред. </w:t>
            </w:r>
            <w:hyperlink r:id="rId176" w:history="1">
              <w:r>
                <w:rPr>
                  <w:color w:val="0000FF"/>
                </w:rPr>
                <w:t>Постановления</w:t>
              </w:r>
            </w:hyperlink>
            <w:r>
              <w:t xml:space="preserve"> Губернатора Пензенской обл. от 14.04.2017 N 32)</w:t>
            </w:r>
          </w:p>
        </w:tc>
      </w:tr>
      <w:tr w:rsidR="00650A94">
        <w:tblPrEx>
          <w:tblBorders>
            <w:insideH w:val="nil"/>
          </w:tblBorders>
        </w:tblPrEx>
        <w:tc>
          <w:tcPr>
            <w:tcW w:w="644" w:type="dxa"/>
            <w:tcBorders>
              <w:bottom w:val="nil"/>
            </w:tcBorders>
          </w:tcPr>
          <w:p w:rsidR="00650A94" w:rsidRDefault="00650A94">
            <w:pPr>
              <w:pStyle w:val="ConsPlusNormal"/>
              <w:jc w:val="both"/>
            </w:pPr>
            <w:r>
              <w:t>46.</w:t>
            </w:r>
          </w:p>
        </w:tc>
        <w:tc>
          <w:tcPr>
            <w:tcW w:w="3240" w:type="dxa"/>
            <w:tcBorders>
              <w:bottom w:val="nil"/>
            </w:tcBorders>
          </w:tcPr>
          <w:p w:rsidR="00650A94" w:rsidRDefault="00650A94">
            <w:pPr>
              <w:pStyle w:val="ConsPlusNormal"/>
              <w:jc w:val="center"/>
            </w:pPr>
            <w:r>
              <w:t>Количество проведенных проверок</w:t>
            </w:r>
          </w:p>
          <w:p w:rsidR="00650A94" w:rsidRDefault="00650A94">
            <w:pPr>
              <w:pStyle w:val="ConsPlusNormal"/>
              <w:jc w:val="center"/>
            </w:pPr>
            <w:r>
              <w:t>в рамках осуществления полномочий</w:t>
            </w:r>
          </w:p>
          <w:p w:rsidR="00650A94" w:rsidRDefault="00650A94">
            <w:pPr>
              <w:pStyle w:val="ConsPlusNormal"/>
              <w:jc w:val="center"/>
            </w:pPr>
            <w:r>
              <w:t>по контролю за соблюдением</w:t>
            </w:r>
          </w:p>
          <w:p w:rsidR="00650A94" w:rsidRDefault="00650A94">
            <w:pPr>
              <w:pStyle w:val="ConsPlusNormal"/>
              <w:jc w:val="center"/>
            </w:pPr>
            <w:r>
              <w:t>органами местного самоуправления Пензенской области законодательства</w:t>
            </w:r>
          </w:p>
          <w:p w:rsidR="00650A94" w:rsidRDefault="00650A94">
            <w:pPr>
              <w:pStyle w:val="ConsPlusNormal"/>
              <w:jc w:val="center"/>
            </w:pPr>
            <w:r>
              <w:t>о градостроительной деятельности</w:t>
            </w:r>
          </w:p>
        </w:tc>
        <w:tc>
          <w:tcPr>
            <w:tcW w:w="1440" w:type="dxa"/>
            <w:tcBorders>
              <w:bottom w:val="nil"/>
            </w:tcBorders>
          </w:tcPr>
          <w:p w:rsidR="00650A94" w:rsidRDefault="00650A94">
            <w:pPr>
              <w:pStyle w:val="ConsPlusNormal"/>
              <w:jc w:val="center"/>
            </w:pPr>
            <w:r>
              <w:t>0,5</w:t>
            </w:r>
          </w:p>
        </w:tc>
        <w:tc>
          <w:tcPr>
            <w:tcW w:w="2520" w:type="dxa"/>
            <w:tcBorders>
              <w:bottom w:val="nil"/>
            </w:tcBorders>
          </w:tcPr>
          <w:p w:rsidR="00650A94" w:rsidRDefault="00650A94">
            <w:pPr>
              <w:pStyle w:val="ConsPlusNormal"/>
              <w:jc w:val="center"/>
            </w:pPr>
            <w:r>
              <w:t>Департамент градостроительства и архитектуры Пензенской области</w:t>
            </w:r>
          </w:p>
        </w:tc>
        <w:tc>
          <w:tcPr>
            <w:tcW w:w="2596" w:type="dxa"/>
            <w:tcBorders>
              <w:bottom w:val="nil"/>
            </w:tcBorders>
          </w:tcPr>
          <w:p w:rsidR="00650A94" w:rsidRDefault="00650A94">
            <w:pPr>
              <w:pStyle w:val="ConsPlusNormal"/>
              <w:jc w:val="center"/>
            </w:pPr>
            <w:r>
              <w:t>Департамент градостроительства и архитектуры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(п. 46 в ред. </w:t>
            </w:r>
            <w:hyperlink r:id="rId177" w:history="1">
              <w:r>
                <w:rPr>
                  <w:color w:val="0000FF"/>
                </w:rPr>
                <w:t>Постановления</w:t>
              </w:r>
            </w:hyperlink>
            <w:r>
              <w:t xml:space="preserve"> Губернатора Пензенской обл. от 14.04.2017 N 32)</w:t>
            </w:r>
          </w:p>
        </w:tc>
      </w:tr>
      <w:tr w:rsidR="00650A94">
        <w:tc>
          <w:tcPr>
            <w:tcW w:w="644" w:type="dxa"/>
          </w:tcPr>
          <w:p w:rsidR="00650A94" w:rsidRDefault="00650A94">
            <w:pPr>
              <w:pStyle w:val="ConsPlusNormal"/>
            </w:pPr>
            <w:r>
              <w:lastRenderedPageBreak/>
              <w:t>47.</w:t>
            </w:r>
          </w:p>
        </w:tc>
        <w:tc>
          <w:tcPr>
            <w:tcW w:w="3240" w:type="dxa"/>
          </w:tcPr>
          <w:p w:rsidR="00650A94" w:rsidRDefault="00650A94">
            <w:pPr>
              <w:pStyle w:val="ConsPlusNormal"/>
              <w:jc w:val="center"/>
            </w:pPr>
            <w:r>
              <w:t>Контрольные мероприятия по соблюдению законодательства о государственном регулировании цен (тарифов)</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Управление по регулированию тарифов и энергосбережению Пензенской области</w:t>
            </w:r>
          </w:p>
        </w:tc>
        <w:tc>
          <w:tcPr>
            <w:tcW w:w="2596" w:type="dxa"/>
          </w:tcPr>
          <w:p w:rsidR="00650A94" w:rsidRDefault="00650A94">
            <w:pPr>
              <w:pStyle w:val="ConsPlusNormal"/>
              <w:jc w:val="center"/>
            </w:pPr>
            <w:r>
              <w:t>Управление по регулированию тарифов и энергосбережению Пензенской области</w:t>
            </w:r>
          </w:p>
        </w:tc>
      </w:tr>
      <w:tr w:rsidR="00650A94">
        <w:tblPrEx>
          <w:tblBorders>
            <w:insideH w:val="nil"/>
          </w:tblBorders>
        </w:tblPrEx>
        <w:tc>
          <w:tcPr>
            <w:tcW w:w="644" w:type="dxa"/>
            <w:tcBorders>
              <w:bottom w:val="nil"/>
            </w:tcBorders>
          </w:tcPr>
          <w:p w:rsidR="00650A94" w:rsidRDefault="00650A94">
            <w:pPr>
              <w:pStyle w:val="ConsPlusNormal"/>
            </w:pPr>
            <w:r>
              <w:t>48.</w:t>
            </w:r>
          </w:p>
        </w:tc>
        <w:tc>
          <w:tcPr>
            <w:tcW w:w="3240" w:type="dxa"/>
            <w:tcBorders>
              <w:bottom w:val="nil"/>
            </w:tcBorders>
          </w:tcPr>
          <w:p w:rsidR="00650A94" w:rsidRDefault="00650A94">
            <w:pPr>
              <w:pStyle w:val="ConsPlusNormal"/>
              <w:jc w:val="center"/>
            </w:pPr>
            <w:r>
              <w:t>Экономия бюджетных средств от осуществления закупок для государственных нужд путем проведения конкурентных процедур</w:t>
            </w:r>
          </w:p>
        </w:tc>
        <w:tc>
          <w:tcPr>
            <w:tcW w:w="1440" w:type="dxa"/>
            <w:tcBorders>
              <w:bottom w:val="nil"/>
            </w:tcBorders>
          </w:tcPr>
          <w:p w:rsidR="00650A94" w:rsidRDefault="00650A94">
            <w:pPr>
              <w:pStyle w:val="ConsPlusNormal"/>
              <w:jc w:val="center"/>
            </w:pPr>
            <w:r>
              <w:t>0,3</w:t>
            </w:r>
          </w:p>
        </w:tc>
        <w:tc>
          <w:tcPr>
            <w:tcW w:w="2520" w:type="dxa"/>
            <w:tcBorders>
              <w:bottom w:val="nil"/>
            </w:tcBorders>
          </w:tcPr>
          <w:p w:rsidR="00650A94" w:rsidRDefault="00650A94">
            <w:pPr>
              <w:pStyle w:val="ConsPlusNormal"/>
              <w:jc w:val="center"/>
            </w:pPr>
            <w:r>
              <w:t>Управление по регулированию контрактной системы и закупкам Пензенской области</w:t>
            </w:r>
          </w:p>
        </w:tc>
        <w:tc>
          <w:tcPr>
            <w:tcW w:w="2596" w:type="dxa"/>
            <w:tcBorders>
              <w:bottom w:val="nil"/>
            </w:tcBorders>
          </w:tcPr>
          <w:p w:rsidR="00650A94" w:rsidRDefault="00650A94">
            <w:pPr>
              <w:pStyle w:val="ConsPlusNormal"/>
              <w:jc w:val="center"/>
            </w:pPr>
            <w:r>
              <w:t>Управление по регулированию контрактной системы и закупкам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78" w:history="1">
              <w:r>
                <w:rPr>
                  <w:color w:val="0000FF"/>
                </w:rPr>
                <w:t>Постановления</w:t>
              </w:r>
            </w:hyperlink>
            <w:r>
              <w:t xml:space="preserve"> Губернатора Пензенской обл. от 14.04.2017 N 32)</w:t>
            </w:r>
          </w:p>
        </w:tc>
      </w:tr>
      <w:tr w:rsidR="00650A94">
        <w:tc>
          <w:tcPr>
            <w:tcW w:w="644" w:type="dxa"/>
          </w:tcPr>
          <w:p w:rsidR="00650A94" w:rsidRDefault="00650A94">
            <w:pPr>
              <w:pStyle w:val="ConsPlusNormal"/>
            </w:pPr>
            <w:r>
              <w:t>49.</w:t>
            </w:r>
          </w:p>
        </w:tc>
        <w:tc>
          <w:tcPr>
            <w:tcW w:w="3240" w:type="dxa"/>
          </w:tcPr>
          <w:p w:rsidR="00650A94" w:rsidRDefault="00650A94">
            <w:pPr>
              <w:pStyle w:val="ConsPlusNormal"/>
              <w:jc w:val="center"/>
            </w:pPr>
            <w:r>
              <w:t>Среднее количество участников закупки, принявших участие в конкурентных процедурах</w:t>
            </w:r>
          </w:p>
        </w:tc>
        <w:tc>
          <w:tcPr>
            <w:tcW w:w="1440" w:type="dxa"/>
          </w:tcPr>
          <w:p w:rsidR="00650A94" w:rsidRDefault="00650A94">
            <w:pPr>
              <w:pStyle w:val="ConsPlusNormal"/>
              <w:jc w:val="center"/>
            </w:pPr>
            <w:r>
              <w:t>0,2</w:t>
            </w:r>
          </w:p>
        </w:tc>
        <w:tc>
          <w:tcPr>
            <w:tcW w:w="2520" w:type="dxa"/>
          </w:tcPr>
          <w:p w:rsidR="00650A94" w:rsidRDefault="00650A94">
            <w:pPr>
              <w:pStyle w:val="ConsPlusNormal"/>
              <w:jc w:val="center"/>
            </w:pPr>
            <w:r>
              <w:t>Управление по регулированию контрактной системы и закупкам Пензенской области</w:t>
            </w:r>
          </w:p>
        </w:tc>
        <w:tc>
          <w:tcPr>
            <w:tcW w:w="2596" w:type="dxa"/>
          </w:tcPr>
          <w:p w:rsidR="00650A94" w:rsidRDefault="00650A94">
            <w:pPr>
              <w:pStyle w:val="ConsPlusNormal"/>
              <w:jc w:val="center"/>
            </w:pPr>
            <w:r>
              <w:t>Управление по регулированию контрактной системы и закупкам Пензенской области</w:t>
            </w:r>
          </w:p>
        </w:tc>
      </w:tr>
      <w:tr w:rsidR="00650A94">
        <w:tc>
          <w:tcPr>
            <w:tcW w:w="644" w:type="dxa"/>
          </w:tcPr>
          <w:p w:rsidR="00650A94" w:rsidRDefault="00650A94">
            <w:pPr>
              <w:pStyle w:val="ConsPlusNormal"/>
            </w:pPr>
            <w:r>
              <w:t>50.</w:t>
            </w:r>
          </w:p>
        </w:tc>
        <w:tc>
          <w:tcPr>
            <w:tcW w:w="3240" w:type="dxa"/>
          </w:tcPr>
          <w:p w:rsidR="00650A94" w:rsidRDefault="00650A94">
            <w:pPr>
              <w:pStyle w:val="ConsPlusNormal"/>
              <w:jc w:val="center"/>
            </w:pPr>
            <w:r>
              <w:t>Количество организованных и проведенных мероприятий по государственному надзору за состоянием, содержанием, сохранением, использованием, популяризацией и государственной охраной объектов культурного наследия</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Комитет Пензенской области по охране памятников истории и культуры</w:t>
            </w:r>
          </w:p>
        </w:tc>
        <w:tc>
          <w:tcPr>
            <w:tcW w:w="2596" w:type="dxa"/>
          </w:tcPr>
          <w:p w:rsidR="00650A94" w:rsidRDefault="00650A94">
            <w:pPr>
              <w:pStyle w:val="ConsPlusNormal"/>
              <w:jc w:val="center"/>
            </w:pPr>
            <w:r>
              <w:t>Комитет Пензенской области по охране памятников истории и культуры</w:t>
            </w:r>
          </w:p>
        </w:tc>
      </w:tr>
      <w:tr w:rsidR="00650A94">
        <w:tc>
          <w:tcPr>
            <w:tcW w:w="644" w:type="dxa"/>
          </w:tcPr>
          <w:p w:rsidR="00650A94" w:rsidRDefault="00650A94">
            <w:pPr>
              <w:pStyle w:val="ConsPlusNormal"/>
            </w:pPr>
            <w:r>
              <w:t>51.</w:t>
            </w:r>
          </w:p>
        </w:tc>
        <w:tc>
          <w:tcPr>
            <w:tcW w:w="3240" w:type="dxa"/>
          </w:tcPr>
          <w:p w:rsidR="00650A94" w:rsidRDefault="00650A94">
            <w:pPr>
              <w:pStyle w:val="ConsPlusNormal"/>
              <w:jc w:val="center"/>
            </w:pPr>
            <w:r>
              <w:t>Проведение правовых экспертиз актов Губернатора и Правительства области, органов местного самоуправления муниципальных образований Пензенской области</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Правовое управление Правительства Пензенской области</w:t>
            </w:r>
          </w:p>
        </w:tc>
        <w:tc>
          <w:tcPr>
            <w:tcW w:w="2596" w:type="dxa"/>
          </w:tcPr>
          <w:p w:rsidR="00650A94" w:rsidRDefault="00650A94">
            <w:pPr>
              <w:pStyle w:val="ConsPlusNormal"/>
              <w:jc w:val="center"/>
            </w:pPr>
            <w:r>
              <w:t>Правовое управление Правительства Пензенской области</w:t>
            </w:r>
          </w:p>
        </w:tc>
      </w:tr>
      <w:tr w:rsidR="00650A94">
        <w:tc>
          <w:tcPr>
            <w:tcW w:w="644" w:type="dxa"/>
          </w:tcPr>
          <w:p w:rsidR="00650A94" w:rsidRDefault="00650A94">
            <w:pPr>
              <w:pStyle w:val="ConsPlusNormal"/>
            </w:pPr>
            <w:r>
              <w:lastRenderedPageBreak/>
              <w:t>52.</w:t>
            </w:r>
          </w:p>
        </w:tc>
        <w:tc>
          <w:tcPr>
            <w:tcW w:w="3240" w:type="dxa"/>
          </w:tcPr>
          <w:p w:rsidR="00650A94" w:rsidRDefault="00650A94">
            <w:pPr>
              <w:pStyle w:val="ConsPlusNormal"/>
              <w:jc w:val="center"/>
            </w:pPr>
            <w:r>
              <w:t>Дополнительное профессиональное образование государственных гражданских служащих</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Управление государственной службы и кадров Правительства Пензенской области</w:t>
            </w:r>
          </w:p>
        </w:tc>
        <w:tc>
          <w:tcPr>
            <w:tcW w:w="2596" w:type="dxa"/>
          </w:tcPr>
          <w:p w:rsidR="00650A94" w:rsidRDefault="00650A94">
            <w:pPr>
              <w:pStyle w:val="ConsPlusNormal"/>
              <w:jc w:val="center"/>
            </w:pPr>
            <w:r>
              <w:t>Управление государственной службы и кадров Правительства Пензенской области</w:t>
            </w:r>
          </w:p>
        </w:tc>
      </w:tr>
      <w:tr w:rsidR="00650A94">
        <w:tc>
          <w:tcPr>
            <w:tcW w:w="644" w:type="dxa"/>
          </w:tcPr>
          <w:p w:rsidR="00650A94" w:rsidRDefault="00650A94">
            <w:pPr>
              <w:pStyle w:val="ConsPlusNormal"/>
            </w:pPr>
            <w:r>
              <w:t>53.</w:t>
            </w:r>
          </w:p>
        </w:tc>
        <w:tc>
          <w:tcPr>
            <w:tcW w:w="3240" w:type="dxa"/>
          </w:tcPr>
          <w:p w:rsidR="00650A94" w:rsidRDefault="00650A94">
            <w:pPr>
              <w:pStyle w:val="ConsPlusNormal"/>
              <w:jc w:val="center"/>
            </w:pPr>
            <w:r>
              <w:t>Количество организованных и проведенных мероприятий с участием Губернатора Пензенской области</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Управление по обеспечению деятельности Губернатора Пензенской области</w:t>
            </w:r>
          </w:p>
        </w:tc>
        <w:tc>
          <w:tcPr>
            <w:tcW w:w="2596" w:type="dxa"/>
          </w:tcPr>
          <w:p w:rsidR="00650A94" w:rsidRDefault="00650A94">
            <w:pPr>
              <w:pStyle w:val="ConsPlusNormal"/>
              <w:jc w:val="center"/>
            </w:pPr>
            <w:r>
              <w:t>Управление по обеспечению деятельности Губернатора Пензенской области</w:t>
            </w:r>
          </w:p>
        </w:tc>
      </w:tr>
      <w:tr w:rsidR="00650A94">
        <w:tc>
          <w:tcPr>
            <w:tcW w:w="644" w:type="dxa"/>
          </w:tcPr>
          <w:p w:rsidR="00650A94" w:rsidRDefault="00650A94">
            <w:pPr>
              <w:pStyle w:val="ConsPlusNormal"/>
            </w:pPr>
            <w:r>
              <w:t>54.</w:t>
            </w:r>
          </w:p>
        </w:tc>
        <w:tc>
          <w:tcPr>
            <w:tcW w:w="3240" w:type="dxa"/>
          </w:tcPr>
          <w:p w:rsidR="00650A94" w:rsidRDefault="00650A94">
            <w:pPr>
              <w:pStyle w:val="ConsPlusNormal"/>
              <w:jc w:val="center"/>
            </w:pPr>
            <w:r>
              <w:t>Мониторинг исполнения поручений Губернатора Пензенской области</w:t>
            </w:r>
          </w:p>
        </w:tc>
        <w:tc>
          <w:tcPr>
            <w:tcW w:w="1440" w:type="dxa"/>
          </w:tcPr>
          <w:p w:rsidR="00650A94" w:rsidRDefault="00650A94">
            <w:pPr>
              <w:pStyle w:val="ConsPlusNormal"/>
              <w:jc w:val="center"/>
            </w:pPr>
            <w:r>
              <w:t>0,5</w:t>
            </w:r>
          </w:p>
        </w:tc>
        <w:tc>
          <w:tcPr>
            <w:tcW w:w="2520" w:type="dxa"/>
          </w:tcPr>
          <w:p w:rsidR="00650A94" w:rsidRDefault="00650A94">
            <w:pPr>
              <w:pStyle w:val="ConsPlusNormal"/>
              <w:jc w:val="center"/>
            </w:pPr>
            <w:r>
              <w:t>Секретариат Губернатора и Правительства Пензенской области</w:t>
            </w:r>
          </w:p>
        </w:tc>
        <w:tc>
          <w:tcPr>
            <w:tcW w:w="2596" w:type="dxa"/>
          </w:tcPr>
          <w:p w:rsidR="00650A94" w:rsidRDefault="00650A94">
            <w:pPr>
              <w:pStyle w:val="ConsPlusNormal"/>
              <w:jc w:val="center"/>
            </w:pPr>
            <w:r>
              <w:t>Секретариат Губернатора и Правительства Пензенской области</w:t>
            </w:r>
          </w:p>
        </w:tc>
      </w:tr>
      <w:tr w:rsidR="00650A94">
        <w:tblPrEx>
          <w:tblBorders>
            <w:insideH w:val="nil"/>
          </w:tblBorders>
        </w:tblPrEx>
        <w:tc>
          <w:tcPr>
            <w:tcW w:w="644" w:type="dxa"/>
            <w:tcBorders>
              <w:bottom w:val="nil"/>
            </w:tcBorders>
          </w:tcPr>
          <w:p w:rsidR="00650A94" w:rsidRDefault="00650A94">
            <w:pPr>
              <w:pStyle w:val="ConsPlusNormal"/>
            </w:pPr>
            <w:r>
              <w:t>55.</w:t>
            </w:r>
          </w:p>
        </w:tc>
        <w:tc>
          <w:tcPr>
            <w:tcW w:w="3240" w:type="dxa"/>
            <w:tcBorders>
              <w:bottom w:val="nil"/>
            </w:tcBorders>
          </w:tcPr>
          <w:p w:rsidR="00650A94" w:rsidRDefault="00650A94">
            <w:pPr>
              <w:pStyle w:val="ConsPlusNormal"/>
              <w:jc w:val="center"/>
            </w:pPr>
            <w:r>
              <w:t>Средний срок исполнения документов</w:t>
            </w:r>
          </w:p>
        </w:tc>
        <w:tc>
          <w:tcPr>
            <w:tcW w:w="1440" w:type="dxa"/>
            <w:tcBorders>
              <w:bottom w:val="nil"/>
            </w:tcBorders>
          </w:tcPr>
          <w:p w:rsidR="00650A94" w:rsidRDefault="00650A94">
            <w:pPr>
              <w:pStyle w:val="ConsPlusNormal"/>
              <w:jc w:val="center"/>
            </w:pPr>
            <w:r>
              <w:t>0,5</w:t>
            </w:r>
          </w:p>
        </w:tc>
        <w:tc>
          <w:tcPr>
            <w:tcW w:w="2520" w:type="dxa"/>
            <w:tcBorders>
              <w:bottom w:val="nil"/>
            </w:tcBorders>
          </w:tcPr>
          <w:p w:rsidR="00650A94" w:rsidRDefault="00650A94">
            <w:pPr>
              <w:pStyle w:val="ConsPlusNormal"/>
              <w:jc w:val="center"/>
            </w:pPr>
            <w:r>
              <w:t>Управление по контролю за исполнением управленческих решений Правительства Пензенской области</w:t>
            </w:r>
          </w:p>
        </w:tc>
        <w:tc>
          <w:tcPr>
            <w:tcW w:w="2596" w:type="dxa"/>
            <w:tcBorders>
              <w:bottom w:val="nil"/>
            </w:tcBorders>
          </w:tcPr>
          <w:p w:rsidR="00650A94" w:rsidRDefault="00650A94">
            <w:pPr>
              <w:pStyle w:val="ConsPlusNormal"/>
              <w:jc w:val="center"/>
            </w:pPr>
            <w:r>
              <w:t>Управление по контролю за исполнением управленческих решений Правительства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79" w:history="1">
              <w:r>
                <w:rPr>
                  <w:color w:val="0000FF"/>
                </w:rPr>
                <w:t>Постановления</w:t>
              </w:r>
            </w:hyperlink>
            <w:r>
              <w:t xml:space="preserve"> Губернатора Пензенской обл. от 25.04.2016 N 70)</w:t>
            </w:r>
          </w:p>
        </w:tc>
      </w:tr>
      <w:tr w:rsidR="00650A94">
        <w:tblPrEx>
          <w:tblBorders>
            <w:insideH w:val="nil"/>
          </w:tblBorders>
        </w:tblPrEx>
        <w:tc>
          <w:tcPr>
            <w:tcW w:w="644" w:type="dxa"/>
            <w:tcBorders>
              <w:bottom w:val="nil"/>
            </w:tcBorders>
          </w:tcPr>
          <w:p w:rsidR="00650A94" w:rsidRDefault="00650A94">
            <w:pPr>
              <w:pStyle w:val="ConsPlusNormal"/>
            </w:pPr>
            <w:r>
              <w:t>56.</w:t>
            </w:r>
          </w:p>
        </w:tc>
        <w:tc>
          <w:tcPr>
            <w:tcW w:w="3240" w:type="dxa"/>
            <w:tcBorders>
              <w:bottom w:val="nil"/>
            </w:tcBorders>
          </w:tcPr>
          <w:p w:rsidR="00650A94" w:rsidRDefault="00650A94">
            <w:pPr>
              <w:pStyle w:val="ConsPlusNormal"/>
              <w:jc w:val="center"/>
            </w:pPr>
            <w:r>
              <w:t>Количество выездов мобильной приемной Губернатора и Правительства Пензенской области</w:t>
            </w:r>
          </w:p>
        </w:tc>
        <w:tc>
          <w:tcPr>
            <w:tcW w:w="1440" w:type="dxa"/>
            <w:tcBorders>
              <w:bottom w:val="nil"/>
            </w:tcBorders>
          </w:tcPr>
          <w:p w:rsidR="00650A94" w:rsidRDefault="00650A94">
            <w:pPr>
              <w:pStyle w:val="ConsPlusNormal"/>
              <w:jc w:val="center"/>
            </w:pPr>
            <w:r>
              <w:t>0,5</w:t>
            </w:r>
          </w:p>
        </w:tc>
        <w:tc>
          <w:tcPr>
            <w:tcW w:w="2520" w:type="dxa"/>
            <w:tcBorders>
              <w:bottom w:val="nil"/>
            </w:tcBorders>
          </w:tcPr>
          <w:p w:rsidR="00650A94" w:rsidRDefault="00650A94">
            <w:pPr>
              <w:pStyle w:val="ConsPlusNormal"/>
              <w:jc w:val="center"/>
            </w:pPr>
            <w:r>
              <w:t>Управление по работе с обращениями граждан и организаций Правительства Пензенской области</w:t>
            </w:r>
          </w:p>
        </w:tc>
        <w:tc>
          <w:tcPr>
            <w:tcW w:w="2596" w:type="dxa"/>
            <w:tcBorders>
              <w:bottom w:val="nil"/>
            </w:tcBorders>
          </w:tcPr>
          <w:p w:rsidR="00650A94" w:rsidRDefault="00650A94">
            <w:pPr>
              <w:pStyle w:val="ConsPlusNormal"/>
              <w:jc w:val="center"/>
            </w:pPr>
            <w:r>
              <w:t>Управление по работе с обращениями граждан и организаций Правительства Пензенской области</w:t>
            </w:r>
          </w:p>
        </w:tc>
      </w:tr>
      <w:tr w:rsidR="00650A94">
        <w:tblPrEx>
          <w:tblBorders>
            <w:insideH w:val="nil"/>
          </w:tblBorders>
        </w:tblPrEx>
        <w:tc>
          <w:tcPr>
            <w:tcW w:w="10440" w:type="dxa"/>
            <w:gridSpan w:val="5"/>
            <w:tcBorders>
              <w:top w:val="nil"/>
            </w:tcBorders>
          </w:tcPr>
          <w:p w:rsidR="00650A94" w:rsidRDefault="00650A94">
            <w:pPr>
              <w:pStyle w:val="ConsPlusNormal"/>
              <w:jc w:val="both"/>
            </w:pPr>
            <w:r>
              <w:t xml:space="preserve">(в ред. </w:t>
            </w:r>
            <w:hyperlink r:id="rId180" w:history="1">
              <w:r>
                <w:rPr>
                  <w:color w:val="0000FF"/>
                </w:rPr>
                <w:t>Постановления</w:t>
              </w:r>
            </w:hyperlink>
            <w:r>
              <w:t xml:space="preserve"> Губернатора Пензенской обл. от 14.04.2017 N 32)</w:t>
            </w:r>
          </w:p>
        </w:tc>
      </w:tr>
      <w:tr w:rsidR="00650A94">
        <w:tc>
          <w:tcPr>
            <w:tcW w:w="644" w:type="dxa"/>
          </w:tcPr>
          <w:p w:rsidR="00650A94" w:rsidRDefault="00650A94">
            <w:pPr>
              <w:pStyle w:val="ConsPlusNormal"/>
            </w:pPr>
            <w:r>
              <w:t>57.</w:t>
            </w:r>
          </w:p>
        </w:tc>
        <w:tc>
          <w:tcPr>
            <w:tcW w:w="3240" w:type="dxa"/>
          </w:tcPr>
          <w:p w:rsidR="00650A94" w:rsidRDefault="00650A94">
            <w:pPr>
              <w:pStyle w:val="ConsPlusNormal"/>
              <w:jc w:val="center"/>
            </w:pPr>
            <w:r>
              <w:t>Отсутствие конфликтов на межконфессиональной почве</w:t>
            </w:r>
          </w:p>
        </w:tc>
        <w:tc>
          <w:tcPr>
            <w:tcW w:w="1440" w:type="dxa"/>
          </w:tcPr>
          <w:p w:rsidR="00650A94" w:rsidRDefault="00650A94">
            <w:pPr>
              <w:pStyle w:val="ConsPlusNormal"/>
              <w:jc w:val="center"/>
            </w:pPr>
            <w:r>
              <w:t>0,2</w:t>
            </w:r>
          </w:p>
        </w:tc>
        <w:tc>
          <w:tcPr>
            <w:tcW w:w="2520" w:type="dxa"/>
          </w:tcPr>
          <w:p w:rsidR="00650A94" w:rsidRDefault="00650A94">
            <w:pPr>
              <w:pStyle w:val="ConsPlusNormal"/>
              <w:jc w:val="center"/>
            </w:pPr>
            <w:r>
              <w:t>Управление внутренней политики Правительства Пензенской области</w:t>
            </w:r>
          </w:p>
        </w:tc>
        <w:tc>
          <w:tcPr>
            <w:tcW w:w="2596" w:type="dxa"/>
          </w:tcPr>
          <w:p w:rsidR="00650A94" w:rsidRDefault="00650A94">
            <w:pPr>
              <w:pStyle w:val="ConsPlusNormal"/>
              <w:jc w:val="center"/>
            </w:pPr>
            <w:r>
              <w:t>Управление внутренней политики Правительства Пензенской области</w:t>
            </w:r>
          </w:p>
        </w:tc>
      </w:tr>
      <w:tr w:rsidR="00650A94">
        <w:tc>
          <w:tcPr>
            <w:tcW w:w="644" w:type="dxa"/>
          </w:tcPr>
          <w:p w:rsidR="00650A94" w:rsidRDefault="00650A94">
            <w:pPr>
              <w:pStyle w:val="ConsPlusNormal"/>
            </w:pPr>
            <w:r>
              <w:lastRenderedPageBreak/>
              <w:t>58.</w:t>
            </w:r>
          </w:p>
        </w:tc>
        <w:tc>
          <w:tcPr>
            <w:tcW w:w="3240" w:type="dxa"/>
          </w:tcPr>
          <w:p w:rsidR="00650A94" w:rsidRDefault="00650A94">
            <w:pPr>
              <w:pStyle w:val="ConsPlusNormal"/>
              <w:jc w:val="center"/>
            </w:pPr>
            <w:r>
              <w:t>Количество реализуемых социально значимых проектов социально ориентированными некоммерческими организациями Пензенской области</w:t>
            </w:r>
          </w:p>
        </w:tc>
        <w:tc>
          <w:tcPr>
            <w:tcW w:w="1440" w:type="dxa"/>
          </w:tcPr>
          <w:p w:rsidR="00650A94" w:rsidRDefault="00650A94">
            <w:pPr>
              <w:pStyle w:val="ConsPlusNormal"/>
              <w:jc w:val="center"/>
            </w:pPr>
            <w:r>
              <w:t>0,3</w:t>
            </w:r>
          </w:p>
        </w:tc>
        <w:tc>
          <w:tcPr>
            <w:tcW w:w="2520" w:type="dxa"/>
          </w:tcPr>
          <w:p w:rsidR="00650A94" w:rsidRDefault="00650A94">
            <w:pPr>
              <w:pStyle w:val="ConsPlusNormal"/>
              <w:jc w:val="center"/>
            </w:pPr>
            <w:r>
              <w:t>Управление внутренней политики Правительства Пензенской области</w:t>
            </w:r>
          </w:p>
        </w:tc>
        <w:tc>
          <w:tcPr>
            <w:tcW w:w="2596" w:type="dxa"/>
          </w:tcPr>
          <w:p w:rsidR="00650A94" w:rsidRDefault="00650A94">
            <w:pPr>
              <w:pStyle w:val="ConsPlusNormal"/>
              <w:jc w:val="center"/>
            </w:pPr>
            <w:r>
              <w:t>Управление внутренней политики Правительства Пензенской области</w:t>
            </w:r>
          </w:p>
        </w:tc>
      </w:tr>
    </w:tbl>
    <w:p w:rsidR="00650A94" w:rsidRDefault="00650A94">
      <w:pPr>
        <w:sectPr w:rsidR="00650A94">
          <w:pgSz w:w="16838" w:h="11905" w:orient="landscape"/>
          <w:pgMar w:top="1701" w:right="1134" w:bottom="850" w:left="1134" w:header="0" w:footer="0" w:gutter="0"/>
          <w:cols w:space="720"/>
        </w:sectPr>
      </w:pPr>
    </w:p>
    <w:p w:rsidR="00650A94" w:rsidRDefault="00650A94">
      <w:pPr>
        <w:pStyle w:val="ConsPlusNormal"/>
        <w:ind w:firstLine="540"/>
        <w:jc w:val="both"/>
      </w:pPr>
    </w:p>
    <w:p w:rsidR="00650A94" w:rsidRDefault="00650A94">
      <w:pPr>
        <w:pStyle w:val="ConsPlusNormal"/>
        <w:ind w:firstLine="540"/>
        <w:jc w:val="both"/>
      </w:pPr>
      <w:r>
        <w:t>--------------------------------</w:t>
      </w:r>
    </w:p>
    <w:p w:rsidR="00650A94" w:rsidRDefault="00650A94">
      <w:pPr>
        <w:pStyle w:val="ConsPlusNormal"/>
        <w:spacing w:before="220"/>
        <w:ind w:firstLine="540"/>
        <w:jc w:val="both"/>
      </w:pPr>
      <w:r>
        <w:t>Примечание:</w:t>
      </w:r>
    </w:p>
    <w:p w:rsidR="00650A94" w:rsidRDefault="00650A94">
      <w:pPr>
        <w:pStyle w:val="ConsPlusNormal"/>
        <w:spacing w:before="220"/>
        <w:ind w:firstLine="540"/>
        <w:jc w:val="both"/>
      </w:pPr>
      <w:bookmarkStart w:id="3" w:name="P749"/>
      <w:bookmarkEnd w:id="3"/>
      <w:r>
        <w:t>&lt;*&gt; - для оценки выполнения индикативных показателей используются значения, достигнутые за предыдущий квартал.</w:t>
      </w:r>
    </w:p>
    <w:p w:rsidR="00650A94" w:rsidRDefault="00650A94">
      <w:pPr>
        <w:pStyle w:val="ConsPlusNormal"/>
        <w:ind w:firstLine="540"/>
        <w:jc w:val="both"/>
      </w:pPr>
    </w:p>
    <w:p w:rsidR="00650A94" w:rsidRDefault="00650A94">
      <w:pPr>
        <w:pStyle w:val="ConsPlusNormal"/>
        <w:ind w:firstLine="540"/>
        <w:jc w:val="both"/>
      </w:pPr>
    </w:p>
    <w:p w:rsidR="00650A94" w:rsidRDefault="00650A94">
      <w:pPr>
        <w:pStyle w:val="ConsPlusNormal"/>
        <w:pBdr>
          <w:top w:val="single" w:sz="6" w:space="0" w:color="auto"/>
        </w:pBdr>
        <w:spacing w:before="100" w:after="100"/>
        <w:jc w:val="both"/>
        <w:rPr>
          <w:sz w:val="2"/>
          <w:szCs w:val="2"/>
        </w:rPr>
      </w:pPr>
    </w:p>
    <w:p w:rsidR="0021010C" w:rsidRDefault="0021010C">
      <w:bookmarkStart w:id="4" w:name="_GoBack"/>
      <w:bookmarkEnd w:id="4"/>
    </w:p>
    <w:sectPr w:rsidR="0021010C" w:rsidSect="00F15B0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A94"/>
    <w:rsid w:val="00165EC2"/>
    <w:rsid w:val="0021010C"/>
    <w:rsid w:val="00650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0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0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0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0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50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0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0A9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0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0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0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0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50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0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0A9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FB7D26B04A3A8C98748A812C5E4BCAAB441BE1928BC4C859913CAFD4CFD927F35B276600023E2F621F525CDE5L8L" TargetMode="External"/><Relationship Id="rId117" Type="http://schemas.openxmlformats.org/officeDocument/2006/relationships/hyperlink" Target="consultantplus://offline/ref=DFB7D26B04A3A8C98748A812C5E4BCAAB441BE1928BC4A859A1FCAFD4CFD927F35B276600023E2F621F525C7E5L8L" TargetMode="External"/><Relationship Id="rId21" Type="http://schemas.openxmlformats.org/officeDocument/2006/relationships/hyperlink" Target="consultantplus://offline/ref=DFB7D26B04A3A8C98748A812C5E4BCAAB441BE1928BD46879D1CCAFD4CFD927F35B276600023E2F621F525C5E5LFL" TargetMode="External"/><Relationship Id="rId42" Type="http://schemas.openxmlformats.org/officeDocument/2006/relationships/hyperlink" Target="consultantplus://offline/ref=DFB7D26B04A3A8C98748A812C5E4BCAAB441BE1928BD4B829E1FCAFD4CFD927F35B276600023E2F621F525C5E5LFL" TargetMode="External"/><Relationship Id="rId47" Type="http://schemas.openxmlformats.org/officeDocument/2006/relationships/hyperlink" Target="consultantplus://offline/ref=DFB7D26B04A3A8C98748A812C5E4BCAAB441BE192EB44A80991197F744A49E7D32BD2977076AEEF721F525ECL2L" TargetMode="External"/><Relationship Id="rId63" Type="http://schemas.openxmlformats.org/officeDocument/2006/relationships/hyperlink" Target="consultantplus://offline/ref=DFB7D26B04A3A8C98748A812C5E4BCAAB441BE1928BC48879E1CCAFD4CFD927F35B276600023E2F621F525C3E5L2L" TargetMode="External"/><Relationship Id="rId68" Type="http://schemas.openxmlformats.org/officeDocument/2006/relationships/hyperlink" Target="consultantplus://offline/ref=DFB7D26B04A3A8C98748A812C5E4BCAAB441BE1928BD4D829D1DCAFD4CFD927F35B276600023E2F621F525C4E5LAL" TargetMode="External"/><Relationship Id="rId84" Type="http://schemas.openxmlformats.org/officeDocument/2006/relationships/hyperlink" Target="consultantplus://offline/ref=DFB7D26B04A3A8C98748A812C5E4BCAAB441BE1928BD4D829D1DCAFD4CFD927F35B276600023E2F621F525C7E5LEL" TargetMode="External"/><Relationship Id="rId89" Type="http://schemas.openxmlformats.org/officeDocument/2006/relationships/hyperlink" Target="consultantplus://offline/ref=DFB7D26B04A3A8C98748A812C5E4BCAAB441BE1928BD4D829D1DCAFD4CFD927F35B276600023E2F621F525C7E5LDL" TargetMode="External"/><Relationship Id="rId112" Type="http://schemas.openxmlformats.org/officeDocument/2006/relationships/hyperlink" Target="consultantplus://offline/ref=DFB7D26B04A3A8C98748A812C5E4BCAAB441BE1928BD4D829D1DCAFD4CFD927F35B276600023E2F621F525C1E5LFL" TargetMode="External"/><Relationship Id="rId133" Type="http://schemas.openxmlformats.org/officeDocument/2006/relationships/hyperlink" Target="consultantplus://offline/ref=DFB7D26B04A3A8C98748A812C5E4BCAAB441BE1928BD4D829D1DCAFD4CFD927F35B276600023E2F621F525C3E5L8L" TargetMode="External"/><Relationship Id="rId138" Type="http://schemas.openxmlformats.org/officeDocument/2006/relationships/hyperlink" Target="consultantplus://offline/ref=DFB7D26B04A3A8C98748A812C5E4BCAAB441BE1920BD4E809D1197F744A49E7D32BD2977076AEEF721F525ECL2L" TargetMode="External"/><Relationship Id="rId154" Type="http://schemas.openxmlformats.org/officeDocument/2006/relationships/hyperlink" Target="consultantplus://offline/ref=DFB7D26B04A3A8C98748A812C5E4BCAAB441BE1920B44D879F1197F744A49E7D32BD2977076AEEF721F525ECLCL" TargetMode="External"/><Relationship Id="rId159" Type="http://schemas.openxmlformats.org/officeDocument/2006/relationships/hyperlink" Target="consultantplus://offline/ref=DFB7D26B04A3A8C98748A812C5E4BCAAB441BE1928BC4A859A1FCAFD4CFD927F35B276600023E2F621F525C7E5L3L" TargetMode="External"/><Relationship Id="rId175" Type="http://schemas.openxmlformats.org/officeDocument/2006/relationships/hyperlink" Target="consultantplus://offline/ref=DFB7D26B04A3A8C98748A812C5E4BCAAB441BE1928BC4A859A1FCAFD4CFD927F35B276600023E2F621F525C1E5LFL" TargetMode="External"/><Relationship Id="rId170" Type="http://schemas.openxmlformats.org/officeDocument/2006/relationships/hyperlink" Target="consultantplus://offline/ref=DFB7D26B04A3A8C98748A812C5E4BCAAB441BE1928BC4A859A1FCAFD4CFD927F35B276600023E2F621F525C6E5L3L" TargetMode="External"/><Relationship Id="rId16" Type="http://schemas.openxmlformats.org/officeDocument/2006/relationships/hyperlink" Target="consultantplus://offline/ref=DFB7D26B04A3A8C98748A812C5E4BCAAB441BE1920BC4880981197F744A49E7D32BD2977076AEEF721F525ECL0L" TargetMode="External"/><Relationship Id="rId107" Type="http://schemas.openxmlformats.org/officeDocument/2006/relationships/hyperlink" Target="consultantplus://offline/ref=DFB7D26B04A3A8C98748A812C5E4BCAAB441BE1928BD4D8E9E1CCAFD4CFD927F35B276600023E2F621F525C5E5L3L" TargetMode="External"/><Relationship Id="rId11" Type="http://schemas.openxmlformats.org/officeDocument/2006/relationships/hyperlink" Target="consultantplus://offline/ref=DFB7D26B04A3A8C98748A812C5E4BCAAB441BE192EBF4C80981197F744A49E7D32BD2977076AEEF721F525ECL0L" TargetMode="External"/><Relationship Id="rId32" Type="http://schemas.openxmlformats.org/officeDocument/2006/relationships/hyperlink" Target="consultantplus://offline/ref=DFB7D26B04A3A8C98748A812C5E4BCAAB441BE192EBD4D839D1197F744A49E7D32BD2977076AEEF721F525ECL0L" TargetMode="External"/><Relationship Id="rId37" Type="http://schemas.openxmlformats.org/officeDocument/2006/relationships/hyperlink" Target="consultantplus://offline/ref=DFB7D26B04A3A8C98748A812C5E4BCAAB441BE1920BD4E809D1197F744A49E7D32BD2977076AEEF721F525ECL0L" TargetMode="External"/><Relationship Id="rId53" Type="http://schemas.openxmlformats.org/officeDocument/2006/relationships/hyperlink" Target="consultantplus://offline/ref=DFB7D26B04A3A8C98748B61FD388E2A5B74BE41C2DB545D0C34ECCAA13AD942A75F270354367E7F1E2L4L" TargetMode="External"/><Relationship Id="rId58" Type="http://schemas.openxmlformats.org/officeDocument/2006/relationships/hyperlink" Target="consultantplus://offline/ref=DFB7D26B04A3A8C98748A812C5E4BCAAB441BE1928BD4B829E1FCAFD4CFD927F35B276600023E2F621F525C5E5LCL" TargetMode="External"/><Relationship Id="rId74" Type="http://schemas.openxmlformats.org/officeDocument/2006/relationships/hyperlink" Target="consultantplus://offline/ref=DFB7D26B04A3A8C98748A812C5E4BCAAB441BE1928BD4D829D1DCAFD4CFD927F35B276600023E2F621F525C4E5LCL" TargetMode="External"/><Relationship Id="rId79" Type="http://schemas.openxmlformats.org/officeDocument/2006/relationships/hyperlink" Target="consultantplus://offline/ref=DFB7D26B04A3A8C98748A812C5E4BCAAB441BE1928BD4D829D1DCAFD4CFD927F35B276600023E2F621F525C7E5LAL" TargetMode="External"/><Relationship Id="rId102" Type="http://schemas.openxmlformats.org/officeDocument/2006/relationships/hyperlink" Target="consultantplus://offline/ref=DFB7D26B04A3A8C98748A812C5E4BCAAB441BE1928BC4A859A1FCAFD4CFD927F35B276600023E2F621F525C4E5LEL" TargetMode="External"/><Relationship Id="rId123" Type="http://schemas.openxmlformats.org/officeDocument/2006/relationships/hyperlink" Target="consultantplus://offline/ref=DFB7D26B04A3A8C98748A812C5E4BCAAB441BE1928BD4D829D1DCAFD4CFD927F35B276600023E2F621F525C0E5LEL" TargetMode="External"/><Relationship Id="rId128" Type="http://schemas.openxmlformats.org/officeDocument/2006/relationships/hyperlink" Target="consultantplus://offline/ref=DFB7D26B04A3A8C98748A812C5E4BCAAB441BE1928BD4D829D1DCAFD4CFD927F35B276600023E2F621F525C0E5L2L" TargetMode="External"/><Relationship Id="rId144" Type="http://schemas.openxmlformats.org/officeDocument/2006/relationships/hyperlink" Target="consultantplus://offline/ref=DFB7D26B04A3A8C98748A812C5E4BCAAB441BE1928BC48879E1CCAFD4CFD927F35B276600023E2F621F525C3E5L2L" TargetMode="External"/><Relationship Id="rId149" Type="http://schemas.openxmlformats.org/officeDocument/2006/relationships/hyperlink" Target="consultantplus://offline/ref=DFB7D26B04A3A8C98748A812C5E4BCAAB441BE1920B44D879F1197F744A49E7D32BD2977076AEEF721F525ECLDL"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DFB7D26B04A3A8C98748A812C5E4BCAAB441BE1928BC4A859A1FCAFD4CFD927F35B276600023E2F621F525C4E5LBL" TargetMode="External"/><Relationship Id="rId95" Type="http://schemas.openxmlformats.org/officeDocument/2006/relationships/hyperlink" Target="consultantplus://offline/ref=DFB7D26B04A3A8C98748A812C5E4BCAAB441BE1928BD4D829D1DCAFD4CFD927F35B276600023E2F621F525C6E5L9L" TargetMode="External"/><Relationship Id="rId160" Type="http://schemas.openxmlformats.org/officeDocument/2006/relationships/hyperlink" Target="consultantplus://offline/ref=DFB7D26B04A3A8C98748A812C5E4BCAAB441BE1928BC4A859A1FCAFD4CFD927F35B276600023E2F621F525C7E5L3L" TargetMode="External"/><Relationship Id="rId165" Type="http://schemas.openxmlformats.org/officeDocument/2006/relationships/hyperlink" Target="consultantplus://offline/ref=DFB7D26B04A3A8C98748A812C5E4BCAAB441BE1928BC4A859A1FCAFD4CFD927F35B276600023E2F621F525C6E5LEL" TargetMode="External"/><Relationship Id="rId181" Type="http://schemas.openxmlformats.org/officeDocument/2006/relationships/fontTable" Target="fontTable.xml"/><Relationship Id="rId22" Type="http://schemas.openxmlformats.org/officeDocument/2006/relationships/hyperlink" Target="consultantplus://offline/ref=DFB7D26B04A3A8C98748A812C5E4BCAAB441BE1928BC4A859A1FCAFD4CFD927F35B276600023E2F621F525C5E5LFL" TargetMode="External"/><Relationship Id="rId27" Type="http://schemas.openxmlformats.org/officeDocument/2006/relationships/hyperlink" Target="consultantplus://offline/ref=DFB7D26B04A3A8C98748A812C5E4BCAAB441BE1928BC48879E1CCAFD4CFD927F35B276600023E2F621F525C3E5LFL" TargetMode="External"/><Relationship Id="rId43" Type="http://schemas.openxmlformats.org/officeDocument/2006/relationships/hyperlink" Target="consultantplus://offline/ref=DFB7D26B04A3A8C98748A812C5E4BCAAB441BE1928BD46879D1CCAFD4CFD927F35B276600023E2F621F525C5E5LFL" TargetMode="External"/><Relationship Id="rId48" Type="http://schemas.openxmlformats.org/officeDocument/2006/relationships/hyperlink" Target="consultantplus://offline/ref=DFB7D26B04A3A8C98748A812C5E4BCAAB441BE192EBD4D839D1197F744A49E7D32BD2977076AEEF721F525ECL3L" TargetMode="External"/><Relationship Id="rId64" Type="http://schemas.openxmlformats.org/officeDocument/2006/relationships/hyperlink" Target="consultantplus://offline/ref=DFB7D26B04A3A8C98748A812C5E4BCAAB441BE1928BD4D829D1DCAFD4CFD927F35B276600023E2F621F525C5E5LCL" TargetMode="External"/><Relationship Id="rId69" Type="http://schemas.openxmlformats.org/officeDocument/2006/relationships/hyperlink" Target="consultantplus://offline/ref=DFB7D26B04A3A8C98748A812C5E4BCAAB441BE1928BD4D829D1DCAFD4CFD927F35B276600023E2F621F525C4E5LBL" TargetMode="External"/><Relationship Id="rId113" Type="http://schemas.openxmlformats.org/officeDocument/2006/relationships/hyperlink" Target="consultantplus://offline/ref=DFB7D26B04A3A8C98748A812C5E4BCAAB441BE1928BD4D829D1DCAFD4CFD927F35B276600023E2F621F525C1E5LCL" TargetMode="External"/><Relationship Id="rId118" Type="http://schemas.openxmlformats.org/officeDocument/2006/relationships/hyperlink" Target="consultantplus://offline/ref=DFB7D26B04A3A8C98748A812C5E4BCAAB441BE1928BC4A859A1FCAFD4CFD927F35B276600023E2F621F525C7E5L9L" TargetMode="External"/><Relationship Id="rId134" Type="http://schemas.openxmlformats.org/officeDocument/2006/relationships/hyperlink" Target="consultantplus://offline/ref=DFB7D26B04A3A8C98748A812C5E4BCAAB441BE1928BD4D8E9E1CCAFD4CFD927F35B276600023E2F621F525C4E5LEL" TargetMode="External"/><Relationship Id="rId139" Type="http://schemas.openxmlformats.org/officeDocument/2006/relationships/hyperlink" Target="consultantplus://offline/ref=DFB7D26B04A3A8C98748A812C5E4BCAAB441BE192EBD4D839D1197F744A49E7D32BD2977076AEEF721F525ECLCL" TargetMode="External"/><Relationship Id="rId80" Type="http://schemas.openxmlformats.org/officeDocument/2006/relationships/hyperlink" Target="consultantplus://offline/ref=DFB7D26B04A3A8C98748A812C5E4BCAAB441BE1928BD4D829D1DCAFD4CFD927F35B276600023E2F621F525C7E5LBL" TargetMode="External"/><Relationship Id="rId85" Type="http://schemas.openxmlformats.org/officeDocument/2006/relationships/hyperlink" Target="consultantplus://offline/ref=DFB7D26B04A3A8C98748A812C5E4BCAAB441BE1928BC4A859A1FCAFD4CFD927F35B276600023E2F621F525C5E5L3L" TargetMode="External"/><Relationship Id="rId150" Type="http://schemas.openxmlformats.org/officeDocument/2006/relationships/hyperlink" Target="consultantplus://offline/ref=DFB7D26B04A3A8C98748A812C5E4BCAAB441BE1920BD4E809D1197F744A49E7D32BD2977076AEEF721F524ECL6L" TargetMode="External"/><Relationship Id="rId155" Type="http://schemas.openxmlformats.org/officeDocument/2006/relationships/hyperlink" Target="consultantplus://offline/ref=DFB7D26B04A3A8C98748A812C5E4BCAAB441BE1928BC48879E1CCAFD4CFD927F35B276600023E2F621F525C3E5L2L" TargetMode="External"/><Relationship Id="rId171" Type="http://schemas.openxmlformats.org/officeDocument/2006/relationships/hyperlink" Target="consultantplus://offline/ref=DFB7D26B04A3A8C98748A812C5E4BCAAB441BE1928BC4A859A1FCAFD4CFD927F35B276600023E2F621F525C1E5LAL" TargetMode="External"/><Relationship Id="rId176" Type="http://schemas.openxmlformats.org/officeDocument/2006/relationships/hyperlink" Target="consultantplus://offline/ref=DFB7D26B04A3A8C98748A812C5E4BCAAB441BE1928BC4A859A1FCAFD4CFD927F35B276600023E2F621F525C1E5LCL" TargetMode="External"/><Relationship Id="rId12" Type="http://schemas.openxmlformats.org/officeDocument/2006/relationships/hyperlink" Target="consultantplus://offline/ref=DFB7D26B04A3A8C98748A812C5E4BCAAB441BE192EB44A80991197F744A49E7D32BD2977076AEEF721F525ECL0L" TargetMode="External"/><Relationship Id="rId17" Type="http://schemas.openxmlformats.org/officeDocument/2006/relationships/hyperlink" Target="consultantplus://offline/ref=DFB7D26B04A3A8C98748A812C5E4BCAAB441BE1920B44D879F1197F744A49E7D32BD2977076AEEF721F525ECL0L" TargetMode="External"/><Relationship Id="rId33" Type="http://schemas.openxmlformats.org/officeDocument/2006/relationships/hyperlink" Target="consultantplus://offline/ref=DFB7D26B04A3A8C98748A812C5E4BCAAB441BE192EBF4C80981197F744A49E7D32BD2977076AEEF721F525ECL0L" TargetMode="External"/><Relationship Id="rId38" Type="http://schemas.openxmlformats.org/officeDocument/2006/relationships/hyperlink" Target="consultantplus://offline/ref=DFB7D26B04A3A8C98748A812C5E4BCAAB441BE1920BC4880981197F744A49E7D32BD2977076AEEF721F525ECL0L" TargetMode="External"/><Relationship Id="rId59" Type="http://schemas.openxmlformats.org/officeDocument/2006/relationships/hyperlink" Target="consultantplus://offline/ref=DFB7D26B04A3A8C98748A812C5E4BCAAB441BE1928BC48879E1CCAFD4CFD927F35B276600023E2F621F525C3E5L2L" TargetMode="External"/><Relationship Id="rId103" Type="http://schemas.openxmlformats.org/officeDocument/2006/relationships/hyperlink" Target="consultantplus://offline/ref=DFB7D26B04A3A8C98748A812C5E4BCAAB441BE1928BC4A859A1FCAFD4CFD927F35B276600023E2F621F525C4E5LFL" TargetMode="External"/><Relationship Id="rId108" Type="http://schemas.openxmlformats.org/officeDocument/2006/relationships/hyperlink" Target="consultantplus://offline/ref=DFB7D26B04A3A8C98748A812C5E4BCAAB441BE1928BD4D829D1DCAFD4CFD927F35B276600023E2F621F525C1E5L8L" TargetMode="External"/><Relationship Id="rId124" Type="http://schemas.openxmlformats.org/officeDocument/2006/relationships/hyperlink" Target="consultantplus://offline/ref=DFB7D26B04A3A8C98748A812C5E4BCAAB441BE1928BD4D8E9E1CCAFD4CFD927F35B276600023E2F621F525C4E5L9L" TargetMode="External"/><Relationship Id="rId129" Type="http://schemas.openxmlformats.org/officeDocument/2006/relationships/hyperlink" Target="consultantplus://offline/ref=DFB7D26B04A3A8C98748A812C5E4BCAAB441BE1928BD4D829D1DCAFD4CFD927F35B276600023E2F621F525C0E5L3L" TargetMode="External"/><Relationship Id="rId54" Type="http://schemas.openxmlformats.org/officeDocument/2006/relationships/hyperlink" Target="consultantplus://offline/ref=DFB7D26B04A3A8C98748A812C5E4BCAAB441BE192EB44A80991197F744A49E7D32BD2977076AEEF721F525ECLDL" TargetMode="External"/><Relationship Id="rId70" Type="http://schemas.openxmlformats.org/officeDocument/2006/relationships/hyperlink" Target="consultantplus://offline/ref=DFB7D26B04A3A8C98748A812C5E4BCAAB441BE1928BD4D829D1DCAFD4CFD927F35B276600023E2F621F525C4E5L8L" TargetMode="External"/><Relationship Id="rId75" Type="http://schemas.openxmlformats.org/officeDocument/2006/relationships/hyperlink" Target="consultantplus://offline/ref=DFB7D26B04A3A8C98748A812C5E4BCAAB441BE1928BD4D829D1DCAFD4CFD927F35B276600023E2F621F525C4E5LDL" TargetMode="External"/><Relationship Id="rId91" Type="http://schemas.openxmlformats.org/officeDocument/2006/relationships/hyperlink" Target="consultantplus://offline/ref=DFB7D26B04A3A8C98748A812C5E4BCAAB441BE1928BD4D829D1DCAFD4CFD927F35B276600023E2F621F525C7E5L3L" TargetMode="External"/><Relationship Id="rId96" Type="http://schemas.openxmlformats.org/officeDocument/2006/relationships/hyperlink" Target="consultantplus://offline/ref=DFB7D26B04A3A8C98748A812C5E4BCAAB441BE1928BD4D829D1DCAFD4CFD927F35B276600023E2F621F525C6E5LEL" TargetMode="External"/><Relationship Id="rId140" Type="http://schemas.openxmlformats.org/officeDocument/2006/relationships/hyperlink" Target="consultantplus://offline/ref=DFB7D26B04A3A8C98748A812C5E4BCAAB441BE1920BD4E809D1197F744A49E7D32BD2977076AEEF721F525ECLCL" TargetMode="External"/><Relationship Id="rId145" Type="http://schemas.openxmlformats.org/officeDocument/2006/relationships/hyperlink" Target="consultantplus://offline/ref=DFB7D26B04A3A8C98748A812C5E4BCAAB441BE192EB44A80991197F744A49E7D32BD2977076AEEF721F523ECL3L" TargetMode="External"/><Relationship Id="rId161" Type="http://schemas.openxmlformats.org/officeDocument/2006/relationships/hyperlink" Target="consultantplus://offline/ref=DFB7D26B04A3A8C98748A812C5E4BCAAB441BE1928BC4A859A1FCAFD4CFD927F35B276600023E2F621F525C6E5LAL" TargetMode="External"/><Relationship Id="rId166" Type="http://schemas.openxmlformats.org/officeDocument/2006/relationships/hyperlink" Target="consultantplus://offline/ref=DFB7D26B04A3A8C98748A812C5E4BCAAB441BE1928BC4A859A1FCAFD4CFD927F35B276600023E2F621F525C6E5LEL" TargetMode="External"/><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FB7D26B04A3A8C98748A812C5E4BCAAB441BE192FBD4C84991197F744A49E7D32BD2977076AEEF721F525ECL0L" TargetMode="External"/><Relationship Id="rId23" Type="http://schemas.openxmlformats.org/officeDocument/2006/relationships/hyperlink" Target="consultantplus://offline/ref=DFB7D26B04A3A8C98748A812C5E4BCAAB441BE1928BC48879E1CCAFD4CFD927F35B276600023E2F621F525C3E5LEL" TargetMode="External"/><Relationship Id="rId28" Type="http://schemas.openxmlformats.org/officeDocument/2006/relationships/hyperlink" Target="consultantplus://offline/ref=DFB7D26B04A3A8C98748A812C5E4BCAAB441BE192FBD4C84991197F744A49E7D32BD2977076AEEF721F525ECL0L" TargetMode="External"/><Relationship Id="rId49" Type="http://schemas.openxmlformats.org/officeDocument/2006/relationships/hyperlink" Target="consultantplus://offline/ref=DFB7D26B04A3A8C98748B61FD388E2A5B74BE41C2DB545D0C34ECCAA13AD942A75F270354367ECFFE2L7L" TargetMode="External"/><Relationship Id="rId114" Type="http://schemas.openxmlformats.org/officeDocument/2006/relationships/hyperlink" Target="consultantplus://offline/ref=DFB7D26B04A3A8C98748A812C5E4BCAAB441BE1928BD4D8E9E1CCAFD4CFD927F35B276600023E2F621F525C4E5LBL" TargetMode="External"/><Relationship Id="rId119" Type="http://schemas.openxmlformats.org/officeDocument/2006/relationships/hyperlink" Target="consultantplus://offline/ref=DFB7D26B04A3A8C98748A812C5E4BCAAB441BE1928BC4A859A1FCAFD4CFD927F35B276600023E2F621F525C7E5LEL" TargetMode="External"/><Relationship Id="rId44" Type="http://schemas.openxmlformats.org/officeDocument/2006/relationships/hyperlink" Target="consultantplus://offline/ref=DFB7D26B04A3A8C98748A812C5E4BCAAB441BE1928BC4A859A1FCAFD4CFD927F35B276600023E2F621F525C5E5LFL" TargetMode="External"/><Relationship Id="rId60" Type="http://schemas.openxmlformats.org/officeDocument/2006/relationships/hyperlink" Target="consultantplus://offline/ref=DFB7D26B04A3A8C98748A812C5E4BCAAB441BE192EB44A80991197F744A49E7D32BD2977076AEEF721F524ECL5L" TargetMode="External"/><Relationship Id="rId65" Type="http://schemas.openxmlformats.org/officeDocument/2006/relationships/hyperlink" Target="consultantplus://offline/ref=DFB7D26B04A3A8C98748A812C5E4BCAAB441BE1928BD4D829D1DCAFD4CFD927F35B276600023E2F621F525C5E5L2L" TargetMode="External"/><Relationship Id="rId81" Type="http://schemas.openxmlformats.org/officeDocument/2006/relationships/hyperlink" Target="consultantplus://offline/ref=DFB7D26B04A3A8C98748A812C5E4BCAAB441BE1928BC4A859A1FCAFD4CFD927F35B276600023E2F621F525C5E5L2L" TargetMode="External"/><Relationship Id="rId86" Type="http://schemas.openxmlformats.org/officeDocument/2006/relationships/hyperlink" Target="consultantplus://offline/ref=DFB7D26B04A3A8C98748A812C5E4BCAAB441BE1928BD4D829D1DCAFD4CFD927F35B276600023E2F621F525C7E5LFL" TargetMode="External"/><Relationship Id="rId130" Type="http://schemas.openxmlformats.org/officeDocument/2006/relationships/hyperlink" Target="consultantplus://offline/ref=DFB7D26B04A3A8C98748A812C5E4BCAAB441BE1928BD4D829D1DCAFD4CFD927F35B276600023E2F621F525C3E5LAL" TargetMode="External"/><Relationship Id="rId135" Type="http://schemas.openxmlformats.org/officeDocument/2006/relationships/hyperlink" Target="consultantplus://offline/ref=DFB7D26B04A3A8C98748A812C5E4BCAAB441BE1928BD4D829D1DCAFD4CFD927F35B276600023E2F621F525C3E5L9L" TargetMode="External"/><Relationship Id="rId151" Type="http://schemas.openxmlformats.org/officeDocument/2006/relationships/hyperlink" Target="consultantplus://offline/ref=DFB7D26B04A3A8C98748A812C5E4BCAAB441BE1920BD4E809D1197F744A49E7D32BD2977076AEEF721F524ECLDL" TargetMode="External"/><Relationship Id="rId156" Type="http://schemas.openxmlformats.org/officeDocument/2006/relationships/hyperlink" Target="consultantplus://offline/ref=DFB7D26B04A3A8C98748A812C5E4BCAAB441BE1928BD4D829D1DCAFD4CFD927F35B276600023E2F621F525C3E5LEL" TargetMode="External"/><Relationship Id="rId177" Type="http://schemas.openxmlformats.org/officeDocument/2006/relationships/hyperlink" Target="consultantplus://offline/ref=DFB7D26B04A3A8C98748A812C5E4BCAAB441BE1928BC4A859A1FCAFD4CFD927F35B276600023E2F621F525C1E5LDL" TargetMode="External"/><Relationship Id="rId4" Type="http://schemas.openxmlformats.org/officeDocument/2006/relationships/webSettings" Target="webSettings.xml"/><Relationship Id="rId9" Type="http://schemas.openxmlformats.org/officeDocument/2006/relationships/hyperlink" Target="consultantplus://offline/ref=DFB7D26B04A3A8C98748A812C5E4BCAAB441BE192FBA4A8F971197F744A49E7D32BD2977076AEEF721F525ECL0L" TargetMode="External"/><Relationship Id="rId172" Type="http://schemas.openxmlformats.org/officeDocument/2006/relationships/hyperlink" Target="consultantplus://offline/ref=DFB7D26B04A3A8C98748A812C5E4BCAAB441BE1928BC4A859A1FCAFD4CFD927F35B276600023E2F621F525C1E5LBL" TargetMode="External"/><Relationship Id="rId180" Type="http://schemas.openxmlformats.org/officeDocument/2006/relationships/hyperlink" Target="consultantplus://offline/ref=DFB7D26B04A3A8C98748A812C5E4BCAAB441BE1928BC4A859A1FCAFD4CFD927F35B276600023E2F621F525C1E5L3L" TargetMode="External"/><Relationship Id="rId13" Type="http://schemas.openxmlformats.org/officeDocument/2006/relationships/hyperlink" Target="consultantplus://offline/ref=DFB7D26B04A3A8C98748A812C5E4BCAAB441BE1921BB4A85961197F744A49E7D32BD2977076AEEF721F525ECL0L" TargetMode="External"/><Relationship Id="rId18" Type="http://schemas.openxmlformats.org/officeDocument/2006/relationships/hyperlink" Target="consultantplus://offline/ref=DFB7D26B04A3A8C98748A812C5E4BCAAB441BE1928BD4D829D1DCAFD4CFD927F35B276600023E2F621F525C5E5LFL" TargetMode="External"/><Relationship Id="rId39" Type="http://schemas.openxmlformats.org/officeDocument/2006/relationships/hyperlink" Target="consultantplus://offline/ref=DFB7D26B04A3A8C98748A812C5E4BCAAB441BE1920B44D879F1197F744A49E7D32BD2977076AEEF721F525ECL0L" TargetMode="External"/><Relationship Id="rId109" Type="http://schemas.openxmlformats.org/officeDocument/2006/relationships/hyperlink" Target="consultantplus://offline/ref=DFB7D26B04A3A8C98748A812C5E4BCAAB441BE1928BD4D8E9E1CCAFD4CFD927F35B276600023E2F621F525C4E5LAL" TargetMode="External"/><Relationship Id="rId34" Type="http://schemas.openxmlformats.org/officeDocument/2006/relationships/hyperlink" Target="consultantplus://offline/ref=DFB7D26B04A3A8C98748A812C5E4BCAAB441BE192EB44A80991197F744A49E7D32BD2977076AEEF721F525ECL0L" TargetMode="External"/><Relationship Id="rId50" Type="http://schemas.openxmlformats.org/officeDocument/2006/relationships/hyperlink" Target="consultantplus://offline/ref=DFB7D26B04A3A8C98748B61FD388E2A5B74BE41C2DB545D0C34ECCAA13AD942A75F270354367ECFFE2L8L" TargetMode="External"/><Relationship Id="rId55" Type="http://schemas.openxmlformats.org/officeDocument/2006/relationships/hyperlink" Target="consultantplus://offline/ref=DFB7D26B04A3A8C98748B61FD388E2A5B74BE41C2DB545D0C34ECCAA13AD942A75F2703542E6L2L" TargetMode="External"/><Relationship Id="rId76" Type="http://schemas.openxmlformats.org/officeDocument/2006/relationships/hyperlink" Target="consultantplus://offline/ref=DFB7D26B04A3A8C98748A812C5E4BCAAB441BE1928BD4D829D1DCAFD4CFD927F35B276600023E2F621F525C4E5L2L" TargetMode="External"/><Relationship Id="rId97" Type="http://schemas.openxmlformats.org/officeDocument/2006/relationships/hyperlink" Target="consultantplus://offline/ref=DFB7D26B04A3A8C98748A812C5E4BCAAB441BE1928BD4D829D1DCAFD4CFD927F35B276600023E2F621F525C6E5LFL" TargetMode="External"/><Relationship Id="rId104" Type="http://schemas.openxmlformats.org/officeDocument/2006/relationships/hyperlink" Target="consultantplus://offline/ref=DFB7D26B04A3A8C98748A812C5E4BCAAB441BE1928BC4A859A1FCAFD4CFD927F35B276600023E2F621F525C4E5LDL" TargetMode="External"/><Relationship Id="rId120" Type="http://schemas.openxmlformats.org/officeDocument/2006/relationships/hyperlink" Target="consultantplus://offline/ref=DFB7D26B04A3A8C98748A812C5E4BCAAB441BE1928BD4D829D1DCAFD4CFD927F35B276600023E2F621F525C0E5L8L" TargetMode="External"/><Relationship Id="rId125" Type="http://schemas.openxmlformats.org/officeDocument/2006/relationships/hyperlink" Target="consultantplus://offline/ref=DFB7D26B04A3A8C98748A812C5E4BCAAB441BE1928BD4D829D1DCAFD4CFD927F35B276600023E2F621F525C0E5LFL" TargetMode="External"/><Relationship Id="rId141" Type="http://schemas.openxmlformats.org/officeDocument/2006/relationships/hyperlink" Target="consultantplus://offline/ref=DFB7D26B04A3A8C98748A812C5E4BCAAB441BE1920BD4E809D1197F744A49E7D32BD2977076AEEF721F524ECL4L" TargetMode="External"/><Relationship Id="rId146" Type="http://schemas.openxmlformats.org/officeDocument/2006/relationships/hyperlink" Target="consultantplus://offline/ref=DFB7D26B04A3A8C98748A812C5E4BCAAB441BE1928BD46869A19CAFD4CFD927F35B276600023E2F621F525C4E5L8L" TargetMode="External"/><Relationship Id="rId167" Type="http://schemas.openxmlformats.org/officeDocument/2006/relationships/hyperlink" Target="consultantplus://offline/ref=DFB7D26B04A3A8C98748A812C5E4BCAAB441BE1928BC4A859A1FCAFD4CFD927F35B276600023E2F621F525C6E5LFL" TargetMode="External"/><Relationship Id="rId7" Type="http://schemas.openxmlformats.org/officeDocument/2006/relationships/hyperlink" Target="consultantplus://offline/ref=DFB7D26B04A3A8C98748A812C5E4BCAAB441BE192FBF4880971197F744A49E7D32BD2977076AEEF721F525ECL0L" TargetMode="External"/><Relationship Id="rId71" Type="http://schemas.openxmlformats.org/officeDocument/2006/relationships/hyperlink" Target="consultantplus://offline/ref=DFB7D26B04A3A8C98748A812C5E4BCAAB441BE1928BD4D829D1DCAFD4CFD927F35B276600023E2F621F525C4E5L9L" TargetMode="External"/><Relationship Id="rId92" Type="http://schemas.openxmlformats.org/officeDocument/2006/relationships/hyperlink" Target="consultantplus://offline/ref=DFB7D26B04A3A8C98748A812C5E4BCAAB441BE1928BD4D829D1DCAFD4CFD927F35B276600023E2F621F525C6E5LAL" TargetMode="External"/><Relationship Id="rId162" Type="http://schemas.openxmlformats.org/officeDocument/2006/relationships/hyperlink" Target="consultantplus://offline/ref=DFB7D26B04A3A8C98748A812C5E4BCAAB441BE1928BC4A859A1FCAFD4CFD927F35B276600023E2F621F525C6E5LBL" TargetMode="External"/><Relationship Id="rId2" Type="http://schemas.microsoft.com/office/2007/relationships/stylesWithEffects" Target="stylesWithEffects.xml"/><Relationship Id="rId29" Type="http://schemas.openxmlformats.org/officeDocument/2006/relationships/hyperlink" Target="consultantplus://offline/ref=DFB7D26B04A3A8C98748A812C5E4BCAAB441BE192FBF4880971197F744A49E7D32BD2977076AEEF721F525ECL0L" TargetMode="External"/><Relationship Id="rId24" Type="http://schemas.openxmlformats.org/officeDocument/2006/relationships/hyperlink" Target="consultantplus://offline/ref=DFB7D26B04A3A8C98748B61FD388E2A5B74BE6152DBF45D0C34ECCAA13AD942A75F270354366EEFFE2L1L" TargetMode="External"/><Relationship Id="rId40" Type="http://schemas.openxmlformats.org/officeDocument/2006/relationships/hyperlink" Target="consultantplus://offline/ref=DFB7D26B04A3A8C98748A812C5E4BCAAB441BE1928BD4D829D1DCAFD4CFD927F35B276600023E2F621F525C5E5LFL" TargetMode="External"/><Relationship Id="rId45" Type="http://schemas.openxmlformats.org/officeDocument/2006/relationships/hyperlink" Target="consultantplus://offline/ref=DFB7D26B04A3A8C98748A812C5E4BCAAB441BE1928BC48879E1CCAFD4CFD927F35B276600023E2F621F525C3E5LDL" TargetMode="External"/><Relationship Id="rId66" Type="http://schemas.openxmlformats.org/officeDocument/2006/relationships/hyperlink" Target="consultantplus://offline/ref=DFB7D26B04A3A8C98748A812C5E4BCAAB441BE1928BD4D829D1DCAFD4CFD927F35B276600023E2F621F525C5E5L3L" TargetMode="External"/><Relationship Id="rId87" Type="http://schemas.openxmlformats.org/officeDocument/2006/relationships/hyperlink" Target="consultantplus://offline/ref=DFB7D26B04A3A8C98748A812C5E4BCAAB441BE1928BC4A859A1FCAFD4CFD927F35B276600023E2F621F525C4E5LAL" TargetMode="External"/><Relationship Id="rId110" Type="http://schemas.openxmlformats.org/officeDocument/2006/relationships/hyperlink" Target="consultantplus://offline/ref=DFB7D26B04A3A8C98748A812C5E4BCAAB441BE1928BD4D829D1DCAFD4CFD927F35B276600023E2F621F525C1E5L9L" TargetMode="External"/><Relationship Id="rId115" Type="http://schemas.openxmlformats.org/officeDocument/2006/relationships/hyperlink" Target="consultantplus://offline/ref=DFB7D26B04A3A8C98748A812C5E4BCAAB441BE1928BC4A859A1FCAFD4CFD927F35B276600023E2F621F525C4E5L3L" TargetMode="External"/><Relationship Id="rId131" Type="http://schemas.openxmlformats.org/officeDocument/2006/relationships/hyperlink" Target="consultantplus://offline/ref=DFB7D26B04A3A8C98748A812C5E4BCAAB441BE1928BD4D829D1DCAFD4CFD927F35B276600023E2F621F525C3E5LBL" TargetMode="External"/><Relationship Id="rId136" Type="http://schemas.openxmlformats.org/officeDocument/2006/relationships/hyperlink" Target="consultantplus://offline/ref=DFB7D26B04A3A8C98748A812C5E4BCAAB441BE1928BD4D8E9E1CCAFD4CFD927F35B276600023E2F621F525C4E5LFL" TargetMode="External"/><Relationship Id="rId157" Type="http://schemas.openxmlformats.org/officeDocument/2006/relationships/hyperlink" Target="consultantplus://offline/ref=DFB7D26B04A3A8C98748A812C5E4BCAAB441BE1928BD4D8E9E1CCAFD4CFD927F35B276600023E2F621F525C4E5LDL" TargetMode="External"/><Relationship Id="rId178" Type="http://schemas.openxmlformats.org/officeDocument/2006/relationships/hyperlink" Target="consultantplus://offline/ref=DFB7D26B04A3A8C98748A812C5E4BCAAB441BE1928BC4A859A1FCAFD4CFD927F35B276600023E2F621F525C1E5L2L" TargetMode="External"/><Relationship Id="rId61" Type="http://schemas.openxmlformats.org/officeDocument/2006/relationships/hyperlink" Target="consultantplus://offline/ref=DFB7D26B04A3A8C98748A812C5E4BCAAB441BE1928BC48879E1CCAFD4CFD927F35B276600023E2F621F525C3E5L2L" TargetMode="External"/><Relationship Id="rId82" Type="http://schemas.openxmlformats.org/officeDocument/2006/relationships/hyperlink" Target="consultantplus://offline/ref=DFB7D26B04A3A8C98748A812C5E4BCAAB441BE1928BD4D829D1DCAFD4CFD927F35B276600023E2F621F525C7E5L8L" TargetMode="External"/><Relationship Id="rId152" Type="http://schemas.openxmlformats.org/officeDocument/2006/relationships/hyperlink" Target="consultantplus://offline/ref=DFB7D26B04A3A8C98748A812C5E4BCAAB441BE1928BD46879D1CCAFD4CFD927F35B276600023E2F621F525C5E5LFL" TargetMode="External"/><Relationship Id="rId173" Type="http://schemas.openxmlformats.org/officeDocument/2006/relationships/hyperlink" Target="consultantplus://offline/ref=DFB7D26B04A3A8C98748A812C5E4BCAAB441BE1928BC4A859A1FCAFD4CFD927F35B276600023E2F621F525C1E5L8L" TargetMode="External"/><Relationship Id="rId19" Type="http://schemas.openxmlformats.org/officeDocument/2006/relationships/hyperlink" Target="consultantplus://offline/ref=DFB7D26B04A3A8C98748A812C5E4BCAAB441BE1928BD4D8E9E1CCAFD4CFD927F35B276600023E2F621F525C5E5LFL" TargetMode="External"/><Relationship Id="rId14" Type="http://schemas.openxmlformats.org/officeDocument/2006/relationships/hyperlink" Target="consultantplus://offline/ref=DFB7D26B04A3A8C98748A812C5E4BCAAB441BE1921BA4F8E9B1197F744A49E7D32BD2977076AEEF721F525ECLDL" TargetMode="External"/><Relationship Id="rId30" Type="http://schemas.openxmlformats.org/officeDocument/2006/relationships/hyperlink" Target="consultantplus://offline/ref=DFB7D26B04A3A8C98748A812C5E4BCAAB441BE192FBE488E9A1197F744A49E7D32BD2977076AEEF721F525ECL0L" TargetMode="External"/><Relationship Id="rId35" Type="http://schemas.openxmlformats.org/officeDocument/2006/relationships/hyperlink" Target="consultantplus://offline/ref=DFB7D26B04A3A8C98748A812C5E4BCAAB441BE1921BB4A85961197F744A49E7D32BD2977076AEEF721F525ECL0L" TargetMode="External"/><Relationship Id="rId56" Type="http://schemas.openxmlformats.org/officeDocument/2006/relationships/hyperlink" Target="consultantplus://offline/ref=DFB7D26B04A3A8C98748B61FD388E2A5B74BE41C2DB545D0C34ECCAA13AD942A75F2703542E6LEL" TargetMode="External"/><Relationship Id="rId77" Type="http://schemas.openxmlformats.org/officeDocument/2006/relationships/hyperlink" Target="consultantplus://offline/ref=DFB7D26B04A3A8C98748A812C5E4BCAAB441BE1928BD4D829D1DCAFD4CFD927F35B276600023E2F621F525C4E5L3L" TargetMode="External"/><Relationship Id="rId100" Type="http://schemas.openxmlformats.org/officeDocument/2006/relationships/hyperlink" Target="consultantplus://offline/ref=DFB7D26B04A3A8C98748A812C5E4BCAAB441BE1928BC4A859A1FCAFD4CFD927F35B276600023E2F621F525C4E5L9L" TargetMode="External"/><Relationship Id="rId105" Type="http://schemas.openxmlformats.org/officeDocument/2006/relationships/hyperlink" Target="consultantplus://offline/ref=DFB7D26B04A3A8C98748A812C5E4BCAAB441BE1928BD4D829D1DCAFD4CFD927F35B276600023E2F621F525C1E5LAL" TargetMode="External"/><Relationship Id="rId126" Type="http://schemas.openxmlformats.org/officeDocument/2006/relationships/hyperlink" Target="consultantplus://offline/ref=DFB7D26B04A3A8C98748A812C5E4BCAAB441BE1928BD4D829D1DCAFD4CFD927F35B276600023E2F621F525C0E5LCL" TargetMode="External"/><Relationship Id="rId147" Type="http://schemas.openxmlformats.org/officeDocument/2006/relationships/hyperlink" Target="consultantplus://offline/ref=DFB7D26B04A3A8C98748A812C5E4BCAAB441BE192EB44A80991197F744A49E7D32BD2977076AEEF721F523ECL2L" TargetMode="External"/><Relationship Id="rId168" Type="http://schemas.openxmlformats.org/officeDocument/2006/relationships/hyperlink" Target="consultantplus://offline/ref=DFB7D26B04A3A8C98748A812C5E4BCAAB441BE1928BD4D8E9E1CCAFD4CFD927F35B276600023E2F621F525C4E5L2L" TargetMode="External"/><Relationship Id="rId8" Type="http://schemas.openxmlformats.org/officeDocument/2006/relationships/hyperlink" Target="consultantplus://offline/ref=DFB7D26B04A3A8C98748A812C5E4BCAAB441BE192FBE488E9A1197F744A49E7D32BD2977076AEEF721F525ECL0L" TargetMode="External"/><Relationship Id="rId51" Type="http://schemas.openxmlformats.org/officeDocument/2006/relationships/hyperlink" Target="consultantplus://offline/ref=DFB7D26B04A3A8C98748B61FD388E2A5B74BE41C2DB545D0C34ECCAA13AD942A75F270354367EBF7E2L3L" TargetMode="External"/><Relationship Id="rId72" Type="http://schemas.openxmlformats.org/officeDocument/2006/relationships/hyperlink" Target="consultantplus://offline/ref=DFB7D26B04A3A8C98748A812C5E4BCAAB441BE1928BD4D829D1DCAFD4CFD927F35B276600023E2F621F525C4E5LEL" TargetMode="External"/><Relationship Id="rId93" Type="http://schemas.openxmlformats.org/officeDocument/2006/relationships/hyperlink" Target="consultantplus://offline/ref=DFB7D26B04A3A8C98748A812C5E4BCAAB441BE1928BD4D829D1DCAFD4CFD927F35B276600023E2F621F525C6E5LBL" TargetMode="External"/><Relationship Id="rId98" Type="http://schemas.openxmlformats.org/officeDocument/2006/relationships/hyperlink" Target="consultantplus://offline/ref=DFB7D26B04A3A8C98748A812C5E4BCAAB441BE1928BD4D8E9E1CCAFD4CFD927F35B276600023E2F621F525C5E5L2L" TargetMode="External"/><Relationship Id="rId121" Type="http://schemas.openxmlformats.org/officeDocument/2006/relationships/hyperlink" Target="consultantplus://offline/ref=DFB7D26B04A3A8C98748A812C5E4BCAAB441BE1928BD4D829D1DCAFD4CFD927F35B276600023E2F621F525C0E5L9L" TargetMode="External"/><Relationship Id="rId142" Type="http://schemas.openxmlformats.org/officeDocument/2006/relationships/hyperlink" Target="consultantplus://offline/ref=DFB7D26B04A3A8C98748A812C5E4BCAAB441BE1928BD4D8E9E1CCAFD4CFD927F35B276600023E2F621F525C4E5LCL" TargetMode="External"/><Relationship Id="rId163" Type="http://schemas.openxmlformats.org/officeDocument/2006/relationships/hyperlink" Target="consultantplus://offline/ref=DFB7D26B04A3A8C98748A812C5E4BCAAB441BE1928BC4A859A1FCAFD4CFD927F35B276600023E2F621F525C6E5L8L" TargetMode="External"/><Relationship Id="rId3" Type="http://schemas.openxmlformats.org/officeDocument/2006/relationships/settings" Target="settings.xml"/><Relationship Id="rId25" Type="http://schemas.openxmlformats.org/officeDocument/2006/relationships/hyperlink" Target="consultantplus://offline/ref=DFB7D26B04A3A8C98748A812C5E4BCAAB441BE1928BC4D80971BCAFD4CFD927F35B276600023E2F621F525C4E5L9L" TargetMode="External"/><Relationship Id="rId46" Type="http://schemas.openxmlformats.org/officeDocument/2006/relationships/hyperlink" Target="consultantplus://offline/ref=DFB7D26B04A3A8C98748A812C5E4BCAAB441BE192EB44A80991197F744A49E7D32BD2977076AEEF721F525ECL3L" TargetMode="External"/><Relationship Id="rId67" Type="http://schemas.openxmlformats.org/officeDocument/2006/relationships/hyperlink" Target="consultantplus://offline/ref=DFB7D26B04A3A8C98748A812C5E4BCAAB441BE1928BD4D8E9E1CCAFD4CFD927F35B276600023E2F621F525C5E5LDL" TargetMode="External"/><Relationship Id="rId116" Type="http://schemas.openxmlformats.org/officeDocument/2006/relationships/hyperlink" Target="consultantplus://offline/ref=DFB7D26B04A3A8C98748A812C5E4BCAAB441BE1928BC4A859A1FCAFD4CFD927F35B276600023E2F621F525C7E5LAL" TargetMode="External"/><Relationship Id="rId137" Type="http://schemas.openxmlformats.org/officeDocument/2006/relationships/hyperlink" Target="consultantplus://offline/ref=DFB7D26B04A3A8C98748A812C5E4BCAAB441BE1920BC4880981197F744A49E7D32BD2977076AEEF721F525ECL3L" TargetMode="External"/><Relationship Id="rId158" Type="http://schemas.openxmlformats.org/officeDocument/2006/relationships/hyperlink" Target="consultantplus://offline/ref=DFB7D26B04A3A8C98748A812C5E4BCAAB441BE1928BC4A859A1FCAFD4CFD927F35B276600023E2F621F525C7E5LDL" TargetMode="External"/><Relationship Id="rId20" Type="http://schemas.openxmlformats.org/officeDocument/2006/relationships/hyperlink" Target="consultantplus://offline/ref=DFB7D26B04A3A8C98748A812C5E4BCAAB441BE1928BD4B829E1FCAFD4CFD927F35B276600023E2F621F525C5E5LFL" TargetMode="External"/><Relationship Id="rId41" Type="http://schemas.openxmlformats.org/officeDocument/2006/relationships/hyperlink" Target="consultantplus://offline/ref=DFB7D26B04A3A8C98748A812C5E4BCAAB441BE1928BD4D8E9E1CCAFD4CFD927F35B276600023E2F621F525C5E5LFL" TargetMode="External"/><Relationship Id="rId62" Type="http://schemas.openxmlformats.org/officeDocument/2006/relationships/hyperlink" Target="consultantplus://offline/ref=DFB7D26B04A3A8C98748A812C5E4BCAAB441BE192FBD4C84991197F744A49E7D32BD2977076AEEF721F525ECL3L" TargetMode="External"/><Relationship Id="rId83" Type="http://schemas.openxmlformats.org/officeDocument/2006/relationships/hyperlink" Target="consultantplus://offline/ref=DFB7D26B04A3A8C98748A812C5E4BCAAB441BE1928BD4D829D1DCAFD4CFD927F35B276600023E2F621F525C7E5L9L" TargetMode="External"/><Relationship Id="rId88" Type="http://schemas.openxmlformats.org/officeDocument/2006/relationships/hyperlink" Target="consultantplus://offline/ref=DFB7D26B04A3A8C98748A812C5E4BCAAB441BE1928BD4D829D1DCAFD4CFD927F35B276600023E2F621F525C7E5LCL" TargetMode="External"/><Relationship Id="rId111" Type="http://schemas.openxmlformats.org/officeDocument/2006/relationships/hyperlink" Target="consultantplus://offline/ref=DFB7D26B04A3A8C98748A812C5E4BCAAB441BE1928BD4D829D1DCAFD4CFD927F35B276600023E2F621F525C1E5LEL" TargetMode="External"/><Relationship Id="rId132" Type="http://schemas.openxmlformats.org/officeDocument/2006/relationships/hyperlink" Target="consultantplus://offline/ref=DFB7D26B04A3A8C98748A812C5E4BCAAB441BE1928BC4A859A1FCAFD4CFD927F35B276600023E2F621F525C7E5LCL" TargetMode="External"/><Relationship Id="rId153" Type="http://schemas.openxmlformats.org/officeDocument/2006/relationships/hyperlink" Target="consultantplus://offline/ref=DFB7D26B04A3A8C98748A812C5E4BCAAB441BE1920BD4E809D1197F744A49E7D32BD2977076AEEF721F527ECL3L" TargetMode="External"/><Relationship Id="rId174" Type="http://schemas.openxmlformats.org/officeDocument/2006/relationships/hyperlink" Target="consultantplus://offline/ref=DFB7D26B04A3A8C98748A812C5E4BCAAB441BE1928BC4A859A1FCAFD4CFD927F35B276600023E2F621F525C1E5LEL" TargetMode="External"/><Relationship Id="rId179" Type="http://schemas.openxmlformats.org/officeDocument/2006/relationships/hyperlink" Target="consultantplus://offline/ref=DFB7D26B04A3A8C98748A812C5E4BCAAB441BE1928BD4D8E9E1CCAFD4CFD927F35B276600023E2F621F525C7E5LAL" TargetMode="External"/><Relationship Id="rId15" Type="http://schemas.openxmlformats.org/officeDocument/2006/relationships/hyperlink" Target="consultantplus://offline/ref=DFB7D26B04A3A8C98748A812C5E4BCAAB441BE1920BD4E809D1197F744A49E7D32BD2977076AEEF721F525ECL0L" TargetMode="External"/><Relationship Id="rId36" Type="http://schemas.openxmlformats.org/officeDocument/2006/relationships/hyperlink" Target="consultantplus://offline/ref=DFB7D26B04A3A8C98748A812C5E4BCAAB441BE1921BA4F8E9B1197F744A49E7D32BD2977076AEEF721F525ECLDL" TargetMode="External"/><Relationship Id="rId57" Type="http://schemas.openxmlformats.org/officeDocument/2006/relationships/hyperlink" Target="consultantplus://offline/ref=DFB7D26B04A3A8C98748A812C5E4BCAAB441BE1928BC4E849A13CAFD4CFD927F35B276600023E2F621F42DCCE5LEL" TargetMode="External"/><Relationship Id="rId106" Type="http://schemas.openxmlformats.org/officeDocument/2006/relationships/hyperlink" Target="consultantplus://offline/ref=DFB7D26B04A3A8C98748A812C5E4BCAAB441BE1928BD4D829D1DCAFD4CFD927F35B276600023E2F621F525C1E5LBL" TargetMode="External"/><Relationship Id="rId127" Type="http://schemas.openxmlformats.org/officeDocument/2006/relationships/hyperlink" Target="consultantplus://offline/ref=DFB7D26B04A3A8C98748A812C5E4BCAAB441BE1928BD4D829D1DCAFD4CFD927F35B276600023E2F621F525C0E5LDL" TargetMode="External"/><Relationship Id="rId10" Type="http://schemas.openxmlformats.org/officeDocument/2006/relationships/hyperlink" Target="consultantplus://offline/ref=DFB7D26B04A3A8C98748A812C5E4BCAAB441BE192EBD4D839D1197F744A49E7D32BD2977076AEEF721F525ECL0L" TargetMode="External"/><Relationship Id="rId31" Type="http://schemas.openxmlformats.org/officeDocument/2006/relationships/hyperlink" Target="consultantplus://offline/ref=DFB7D26B04A3A8C98748A812C5E4BCAAB441BE192FBA4A8F971197F744A49E7D32BD2977076AEEF721F525ECL0L" TargetMode="External"/><Relationship Id="rId52" Type="http://schemas.openxmlformats.org/officeDocument/2006/relationships/hyperlink" Target="consultantplus://offline/ref=DFB7D26B04A3A8C98748B61FD388E2A5B74BE41C2DB545D0C34ECCAA13AD942A75F27035E4LBL" TargetMode="External"/><Relationship Id="rId73" Type="http://schemas.openxmlformats.org/officeDocument/2006/relationships/hyperlink" Target="consultantplus://offline/ref=DFB7D26B04A3A8C98748A812C5E4BCAAB441BE1928BD4D829D1DCAFD4CFD927F35B276600023E2F621F525C4E5LFL" TargetMode="External"/><Relationship Id="rId78" Type="http://schemas.openxmlformats.org/officeDocument/2006/relationships/hyperlink" Target="consultantplus://offline/ref=DFB7D26B04A3A8C98748A812C5E4BCAAB441BE1928BC4A859A1FCAFD4CFD927F35B276600023E2F621F525C5E5LDL" TargetMode="External"/><Relationship Id="rId94" Type="http://schemas.openxmlformats.org/officeDocument/2006/relationships/hyperlink" Target="consultantplus://offline/ref=DFB7D26B04A3A8C98748A812C5E4BCAAB441BE1928BD4D829D1DCAFD4CFD927F35B276600023E2F621F525C6E5L8L" TargetMode="External"/><Relationship Id="rId99" Type="http://schemas.openxmlformats.org/officeDocument/2006/relationships/hyperlink" Target="consultantplus://offline/ref=DFB7D26B04A3A8C98748A812C5E4BCAAB441BE1928BD4D829D1DCAFD4CFD927F35B276600023E2F621F525C6E5LCL" TargetMode="External"/><Relationship Id="rId101" Type="http://schemas.openxmlformats.org/officeDocument/2006/relationships/hyperlink" Target="consultantplus://offline/ref=DFB7D26B04A3A8C98748A812C5E4BCAAB441BE1928BD4D829D1DCAFD4CFD927F35B276600023E2F621F525C6E5LDL" TargetMode="External"/><Relationship Id="rId122" Type="http://schemas.openxmlformats.org/officeDocument/2006/relationships/hyperlink" Target="consultantplus://offline/ref=DFB7D26B04A3A8C98748A812C5E4BCAAB441BE1928BC4A859A1FCAFD4CFD927F35B276600023E2F621F525C7E5LFL" TargetMode="External"/><Relationship Id="rId143" Type="http://schemas.openxmlformats.org/officeDocument/2006/relationships/hyperlink" Target="consultantplus://offline/ref=DFB7D26B04A3A8C98748A812C5E4BCAAB441BE1928BC48879E1CCAFD4CFD927F35B276600023E2F621F525C3E5L2L" TargetMode="External"/><Relationship Id="rId148" Type="http://schemas.openxmlformats.org/officeDocument/2006/relationships/hyperlink" Target="consultantplus://offline/ref=DFB7D26B04A3A8C98748A812C5E4BCAAB441BE192EBD4D839D1197F744A49E7D32BD2977076AEEF721F524ECL4L" TargetMode="External"/><Relationship Id="rId164" Type="http://schemas.openxmlformats.org/officeDocument/2006/relationships/hyperlink" Target="consultantplus://offline/ref=DFB7D26B04A3A8C98748A812C5E4BCAAB441BE1928BC4A859A1FCAFD4CFD927F35B276600023E2F621F525C6E5L9L" TargetMode="External"/><Relationship Id="rId169" Type="http://schemas.openxmlformats.org/officeDocument/2006/relationships/hyperlink" Target="consultantplus://offline/ref=DFB7D26B04A3A8C98748A812C5E4BCAAB441BE1928BC4A859A1FCAFD4CFD927F35B276600023E2F621F525C6E5L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15310</Words>
  <Characters>87267</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3</cp:revision>
  <dcterms:created xsi:type="dcterms:W3CDTF">2017-06-28T11:11:00Z</dcterms:created>
  <dcterms:modified xsi:type="dcterms:W3CDTF">2017-06-28T11:11:00Z</dcterms:modified>
</cp:coreProperties>
</file>