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217" w:rsidRDefault="0035046D" w:rsidP="00C77BFF">
      <w:pPr>
        <w:spacing w:line="192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2688882</wp:posOffset>
            </wp:positionH>
            <wp:positionV relativeFrom="paragraph">
              <wp:posOffset>-164465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345B" w:rsidRDefault="00BA345B" w:rsidP="00BA345B">
      <w:pPr>
        <w:tabs>
          <w:tab w:val="left" w:pos="1843"/>
        </w:tabs>
        <w:jc w:val="center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90"/>
      </w:tblGrid>
      <w:tr w:rsidR="0035046D" w:rsidTr="00BA345B">
        <w:trPr>
          <w:trHeight w:val="364"/>
        </w:trPr>
        <w:tc>
          <w:tcPr>
            <w:tcW w:w="9590" w:type="dxa"/>
          </w:tcPr>
          <w:p w:rsidR="0035046D" w:rsidRDefault="0035046D" w:rsidP="0035046D">
            <w:pPr>
              <w:framePr w:wrap="around" w:vAnchor="page" w:hAnchor="page" w:x="1621" w:y="2041"/>
              <w:jc w:val="center"/>
              <w:rPr>
                <w:b/>
                <w:sz w:val="28"/>
              </w:rPr>
            </w:pPr>
          </w:p>
        </w:tc>
      </w:tr>
      <w:tr w:rsidR="0035046D" w:rsidTr="00BA345B">
        <w:trPr>
          <w:trHeight w:val="1144"/>
        </w:trPr>
        <w:tc>
          <w:tcPr>
            <w:tcW w:w="9590" w:type="dxa"/>
          </w:tcPr>
          <w:p w:rsidR="0035046D" w:rsidRDefault="0035046D" w:rsidP="0035046D">
            <w:pPr>
              <w:framePr w:wrap="around" w:vAnchor="page" w:hAnchor="page" w:x="1621" w:y="204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АДМИНИСТРАЦИЯ МОКШАНСКОГО РАЙОНА </w:t>
            </w:r>
          </w:p>
          <w:p w:rsidR="0035046D" w:rsidRDefault="0035046D" w:rsidP="0035046D">
            <w:pPr>
              <w:framePr w:wrap="around" w:vAnchor="page" w:hAnchor="page" w:x="1621" w:y="2041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35046D" w:rsidTr="0035046D">
        <w:trPr>
          <w:trHeight w:val="80"/>
        </w:trPr>
        <w:tc>
          <w:tcPr>
            <w:tcW w:w="9590" w:type="dxa"/>
          </w:tcPr>
          <w:p w:rsidR="0035046D" w:rsidRDefault="0035046D" w:rsidP="0035046D">
            <w:pPr>
              <w:framePr w:wrap="around" w:vAnchor="page" w:hAnchor="page" w:x="1621" w:y="2041"/>
              <w:jc w:val="both"/>
            </w:pPr>
          </w:p>
        </w:tc>
      </w:tr>
      <w:tr w:rsidR="0035046D" w:rsidTr="00BA345B">
        <w:trPr>
          <w:trHeight w:val="303"/>
        </w:trPr>
        <w:tc>
          <w:tcPr>
            <w:tcW w:w="9590" w:type="dxa"/>
          </w:tcPr>
          <w:p w:rsidR="0035046D" w:rsidRDefault="0035046D" w:rsidP="0035046D">
            <w:pPr>
              <w:pStyle w:val="3"/>
              <w:framePr w:wrap="around" w:vAnchor="page" w:hAnchor="page" w:x="1621" w:y="20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35046D" w:rsidTr="0035046D">
        <w:trPr>
          <w:trHeight w:val="219"/>
        </w:trPr>
        <w:tc>
          <w:tcPr>
            <w:tcW w:w="9590" w:type="dxa"/>
            <w:vAlign w:val="center"/>
          </w:tcPr>
          <w:p w:rsidR="0035046D" w:rsidRDefault="0035046D" w:rsidP="0035046D">
            <w:pPr>
              <w:pStyle w:val="3"/>
              <w:framePr w:wrap="around" w:vAnchor="page" w:hAnchor="page" w:x="1621" w:y="2041"/>
              <w:tabs>
                <w:tab w:val="left" w:pos="1843"/>
              </w:tabs>
            </w:pPr>
          </w:p>
        </w:tc>
      </w:tr>
    </w:tbl>
    <w:tbl>
      <w:tblPr>
        <w:tblpPr w:leftFromText="180" w:rightFromText="180" w:vertAnchor="page" w:horzAnchor="page" w:tblpX="4065" w:tblpY="489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D387C" w:rsidRPr="008D387C" w:rsidTr="0072618A">
        <w:tc>
          <w:tcPr>
            <w:tcW w:w="284" w:type="dxa"/>
            <w:vAlign w:val="bottom"/>
          </w:tcPr>
          <w:p w:rsidR="008D387C" w:rsidRPr="008D387C" w:rsidRDefault="008D387C" w:rsidP="008D387C">
            <w:pPr>
              <w:rPr>
                <w:szCs w:val="20"/>
              </w:rPr>
            </w:pPr>
            <w:r w:rsidRPr="008D387C">
              <w:rPr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D387C" w:rsidRPr="008D387C" w:rsidRDefault="0061566B" w:rsidP="008D387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18.09.2023</w:t>
            </w:r>
          </w:p>
        </w:tc>
        <w:tc>
          <w:tcPr>
            <w:tcW w:w="397" w:type="dxa"/>
          </w:tcPr>
          <w:p w:rsidR="008D387C" w:rsidRPr="008D387C" w:rsidRDefault="008D387C" w:rsidP="008D387C">
            <w:pPr>
              <w:jc w:val="center"/>
              <w:rPr>
                <w:szCs w:val="20"/>
              </w:rPr>
            </w:pPr>
            <w:r w:rsidRPr="008D387C">
              <w:rPr>
                <w:szCs w:val="20"/>
              </w:rPr>
              <w:t>№</w:t>
            </w:r>
            <w:r w:rsidRPr="008D387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D387C" w:rsidRPr="008D387C" w:rsidRDefault="0061566B" w:rsidP="008D387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768</w:t>
            </w:r>
          </w:p>
        </w:tc>
      </w:tr>
      <w:tr w:rsidR="008D387C" w:rsidRPr="008D387C" w:rsidTr="0072618A">
        <w:tc>
          <w:tcPr>
            <w:tcW w:w="4650" w:type="dxa"/>
            <w:gridSpan w:val="4"/>
          </w:tcPr>
          <w:p w:rsidR="008D387C" w:rsidRPr="008D387C" w:rsidRDefault="008D387C" w:rsidP="008D387C">
            <w:pPr>
              <w:jc w:val="center"/>
              <w:rPr>
                <w:sz w:val="10"/>
                <w:szCs w:val="20"/>
              </w:rPr>
            </w:pPr>
            <w:r w:rsidRPr="008D387C">
              <w:rPr>
                <w:szCs w:val="20"/>
              </w:rPr>
              <w:t xml:space="preserve"> </w:t>
            </w:r>
          </w:p>
          <w:p w:rsidR="008D387C" w:rsidRPr="008D387C" w:rsidRDefault="008D387C" w:rsidP="008D387C">
            <w:pPr>
              <w:jc w:val="center"/>
              <w:rPr>
                <w:szCs w:val="20"/>
              </w:rPr>
            </w:pPr>
            <w:proofErr w:type="spellStart"/>
            <w:r w:rsidRPr="008D387C">
              <w:rPr>
                <w:szCs w:val="20"/>
              </w:rPr>
              <w:t>р.п</w:t>
            </w:r>
            <w:proofErr w:type="spellEnd"/>
            <w:r w:rsidRPr="008D387C">
              <w:rPr>
                <w:szCs w:val="20"/>
              </w:rPr>
              <w:t>. Мокшан</w:t>
            </w:r>
            <w:r w:rsidRPr="008D387C">
              <w:rPr>
                <w:b/>
                <w:szCs w:val="20"/>
              </w:rPr>
              <w:t xml:space="preserve"> </w:t>
            </w:r>
          </w:p>
        </w:tc>
      </w:tr>
    </w:tbl>
    <w:p w:rsidR="00BA345B" w:rsidRDefault="00BA345B" w:rsidP="00BA345B">
      <w:pPr>
        <w:rPr>
          <w:sz w:val="30"/>
        </w:rPr>
      </w:pPr>
    </w:p>
    <w:p w:rsidR="00F54407" w:rsidRDefault="00F54407" w:rsidP="007335D5">
      <w:pPr>
        <w:spacing w:line="192" w:lineRule="auto"/>
        <w:jc w:val="center"/>
      </w:pPr>
    </w:p>
    <w:p w:rsidR="00F54407" w:rsidRDefault="00F54407" w:rsidP="007335D5">
      <w:pPr>
        <w:spacing w:line="192" w:lineRule="auto"/>
        <w:jc w:val="center"/>
      </w:pPr>
    </w:p>
    <w:p w:rsidR="007335D5" w:rsidRDefault="007335D5" w:rsidP="00813CC7">
      <w:pPr>
        <w:ind w:left="567" w:right="283" w:hanging="567"/>
        <w:jc w:val="both"/>
        <w:rPr>
          <w:sz w:val="28"/>
          <w:szCs w:val="28"/>
        </w:rPr>
      </w:pPr>
    </w:p>
    <w:p w:rsidR="008D387C" w:rsidRDefault="008D387C" w:rsidP="00C31742">
      <w:pPr>
        <w:jc w:val="center"/>
        <w:rPr>
          <w:b/>
          <w:sz w:val="28"/>
          <w:szCs w:val="28"/>
        </w:rPr>
      </w:pPr>
    </w:p>
    <w:p w:rsidR="00C31742" w:rsidRDefault="00C31742" w:rsidP="00C317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Порядка формирования реестра исполнителей муниципальной услуги «</w:t>
      </w:r>
      <w:proofErr w:type="gramStart"/>
      <w:r>
        <w:rPr>
          <w:b/>
          <w:sz w:val="28"/>
          <w:szCs w:val="28"/>
        </w:rPr>
        <w:t>Обучение</w:t>
      </w:r>
      <w:proofErr w:type="gramEnd"/>
      <w:r>
        <w:rPr>
          <w:b/>
          <w:sz w:val="28"/>
          <w:szCs w:val="28"/>
        </w:rPr>
        <w:t xml:space="preserve"> по дополнительным </w:t>
      </w:r>
      <w:r w:rsidR="00724AE7">
        <w:rPr>
          <w:b/>
          <w:sz w:val="28"/>
          <w:szCs w:val="28"/>
        </w:rPr>
        <w:t>образовательным программам</w:t>
      </w:r>
      <w:r>
        <w:rPr>
          <w:b/>
          <w:sz w:val="28"/>
          <w:szCs w:val="28"/>
        </w:rPr>
        <w:t xml:space="preserve">» в соответствии с социальным сертификатом </w:t>
      </w:r>
    </w:p>
    <w:p w:rsidR="00C31742" w:rsidRDefault="00C31742" w:rsidP="00C3174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742" w:rsidRDefault="00C31742" w:rsidP="009A360E">
      <w:pPr>
        <w:pStyle w:val="ConsPlusNormal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13.07.2020 N 189-ФЗ "О государственном (муниципальном) социальном заказе на оказание государственных (муниципальных) услуг в социальной сфере" (далее - Федеральный закон), Федеральным законом от 29.12.2012 N 273-ФЗ "Об образовании в Российской Федерации", руководствуясь Уставом </w:t>
      </w:r>
      <w:r w:rsidR="009A360E">
        <w:rPr>
          <w:rFonts w:ascii="Times New Roman" w:hAnsi="Times New Roman" w:cs="Times New Roman"/>
          <w:sz w:val="28"/>
          <w:szCs w:val="28"/>
        </w:rPr>
        <w:t>Мокшан</w:t>
      </w:r>
      <w:r>
        <w:rPr>
          <w:rFonts w:ascii="Times New Roman" w:hAnsi="Times New Roman" w:cs="Times New Roman"/>
          <w:sz w:val="28"/>
          <w:szCs w:val="28"/>
        </w:rPr>
        <w:t xml:space="preserve">ского района Пензенской области, </w:t>
      </w:r>
    </w:p>
    <w:p w:rsidR="00C31742" w:rsidRDefault="00C31742" w:rsidP="009A360E">
      <w:pPr>
        <w:pStyle w:val="ConsPlusNormal"/>
        <w:ind w:right="283"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31742" w:rsidRDefault="009A360E" w:rsidP="009A360E">
      <w:pPr>
        <w:pStyle w:val="ConsPlusNormal"/>
        <w:ind w:right="283"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C31742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/>
          <w:sz w:val="28"/>
          <w:szCs w:val="28"/>
        </w:rPr>
        <w:t>Мокша</w:t>
      </w:r>
      <w:r w:rsidR="00C31742">
        <w:rPr>
          <w:rFonts w:ascii="Times New Roman" w:hAnsi="Times New Roman" w:cs="Times New Roman"/>
          <w:b/>
          <w:sz w:val="28"/>
          <w:szCs w:val="28"/>
        </w:rPr>
        <w:t>нского района постановляет:</w:t>
      </w:r>
    </w:p>
    <w:p w:rsidR="00C31742" w:rsidRDefault="00C31742" w:rsidP="009A360E">
      <w:pPr>
        <w:pStyle w:val="ConsPlusNormal"/>
        <w:ind w:right="283"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31742" w:rsidRDefault="00F54407" w:rsidP="009A360E">
      <w:pPr>
        <w:pStyle w:val="ConsPlusNormal"/>
        <w:ind w:right="283"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</w:t>
      </w:r>
      <w:r w:rsidR="009A360E">
        <w:rPr>
          <w:rFonts w:ascii="Times New Roman" w:hAnsi="Times New Roman" w:cs="Times New Roman"/>
          <w:sz w:val="28"/>
          <w:szCs w:val="28"/>
        </w:rPr>
        <w:t xml:space="preserve"> </w:t>
      </w:r>
      <w:r w:rsidR="00C31742">
        <w:rPr>
          <w:rFonts w:ascii="Times New Roman" w:hAnsi="Times New Roman" w:cs="Times New Roman"/>
          <w:sz w:val="28"/>
          <w:szCs w:val="28"/>
        </w:rPr>
        <w:t xml:space="preserve">Утвердить Порядок формирования реестра исполнителей муниципальной услуги </w:t>
      </w:r>
      <w:r w:rsidR="00C31742">
        <w:rPr>
          <w:sz w:val="28"/>
          <w:szCs w:val="28"/>
        </w:rPr>
        <w:t>«</w:t>
      </w:r>
      <w:proofErr w:type="gramStart"/>
      <w:r w:rsidR="00C31742">
        <w:rPr>
          <w:sz w:val="28"/>
          <w:szCs w:val="28"/>
        </w:rPr>
        <w:t>О</w:t>
      </w:r>
      <w:r w:rsidR="00C31742">
        <w:rPr>
          <w:rFonts w:ascii="Times New Roman" w:hAnsi="Times New Roman"/>
          <w:sz w:val="28"/>
          <w:szCs w:val="28"/>
        </w:rPr>
        <w:t>бучение</w:t>
      </w:r>
      <w:proofErr w:type="gramEnd"/>
      <w:r w:rsidR="00C31742">
        <w:rPr>
          <w:rFonts w:ascii="Times New Roman" w:hAnsi="Times New Roman"/>
          <w:sz w:val="28"/>
          <w:szCs w:val="28"/>
        </w:rPr>
        <w:t xml:space="preserve"> по дополнительным </w:t>
      </w:r>
      <w:r w:rsidR="00724AE7">
        <w:rPr>
          <w:rFonts w:ascii="Times New Roman" w:hAnsi="Times New Roman"/>
          <w:sz w:val="28"/>
          <w:szCs w:val="28"/>
        </w:rPr>
        <w:t>образовательным программам</w:t>
      </w:r>
      <w:r w:rsidR="00C31742">
        <w:rPr>
          <w:rFonts w:ascii="Times New Roman" w:hAnsi="Times New Roman"/>
          <w:sz w:val="28"/>
          <w:szCs w:val="28"/>
        </w:rPr>
        <w:t>»</w:t>
      </w:r>
      <w:r w:rsidR="00C31742">
        <w:rPr>
          <w:rFonts w:ascii="Times New Roman" w:hAnsi="Times New Roman" w:cs="Times New Roman"/>
          <w:sz w:val="28"/>
          <w:szCs w:val="28"/>
        </w:rPr>
        <w:t xml:space="preserve"> в соответствии с социальным сертификатом согласно приложению к настоящему постановлению.</w:t>
      </w:r>
    </w:p>
    <w:p w:rsidR="009A360E" w:rsidRPr="009A360E" w:rsidRDefault="009A360E" w:rsidP="009A360E">
      <w:pPr>
        <w:tabs>
          <w:tab w:val="left" w:pos="284"/>
          <w:tab w:val="left" w:pos="851"/>
          <w:tab w:val="left" w:pos="1134"/>
          <w:tab w:val="left" w:pos="1276"/>
        </w:tabs>
        <w:ind w:right="283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54407">
        <w:rPr>
          <w:sz w:val="28"/>
          <w:szCs w:val="28"/>
        </w:rPr>
        <w:t>2.</w:t>
      </w:r>
      <w:r>
        <w:rPr>
          <w:sz w:val="28"/>
          <w:szCs w:val="28"/>
        </w:rPr>
        <w:t xml:space="preserve">   </w:t>
      </w:r>
      <w:r w:rsidRPr="009A360E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480144" w:rsidRDefault="00F54407" w:rsidP="00480144">
      <w:pPr>
        <w:ind w:right="283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54407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F54407">
        <w:rPr>
          <w:sz w:val="28"/>
          <w:szCs w:val="28"/>
        </w:rPr>
        <w:t>Настоящее постановление вступает в силу после дня его официального опубликования и распространяется на правоотношения</w:t>
      </w:r>
      <w:r w:rsidR="009A360E">
        <w:rPr>
          <w:sz w:val="28"/>
          <w:szCs w:val="28"/>
        </w:rPr>
        <w:t>,</w:t>
      </w:r>
      <w:r w:rsidRPr="00F54407">
        <w:rPr>
          <w:sz w:val="28"/>
          <w:szCs w:val="28"/>
        </w:rPr>
        <w:t xml:space="preserve"> возникшие с 01.09.2023.</w:t>
      </w:r>
    </w:p>
    <w:p w:rsidR="00C31742" w:rsidRPr="00813CC7" w:rsidRDefault="00F54407" w:rsidP="00480144">
      <w:pPr>
        <w:ind w:right="283" w:firstLine="36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A360E">
        <w:rPr>
          <w:sz w:val="28"/>
          <w:szCs w:val="28"/>
        </w:rPr>
        <w:t xml:space="preserve"> </w:t>
      </w:r>
      <w:proofErr w:type="gramStart"/>
      <w:r w:rsidR="009A360E">
        <w:rPr>
          <w:sz w:val="28"/>
          <w:szCs w:val="28"/>
        </w:rPr>
        <w:t>К</w:t>
      </w:r>
      <w:r w:rsidR="00C31742" w:rsidRPr="00FB2C1A">
        <w:rPr>
          <w:sz w:val="28"/>
          <w:szCs w:val="28"/>
        </w:rPr>
        <w:t>онтроль за</w:t>
      </w:r>
      <w:proofErr w:type="gramEnd"/>
      <w:r w:rsidR="00C31742" w:rsidRPr="00FB2C1A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r w:rsidR="009A360E">
        <w:rPr>
          <w:sz w:val="28"/>
          <w:szCs w:val="28"/>
        </w:rPr>
        <w:t>Мокша</w:t>
      </w:r>
      <w:r w:rsidR="00C31742" w:rsidRPr="00FB2C1A">
        <w:rPr>
          <w:sz w:val="28"/>
          <w:szCs w:val="28"/>
        </w:rPr>
        <w:t>нского района Пензенско</w:t>
      </w:r>
      <w:r w:rsidR="00C31742">
        <w:rPr>
          <w:sz w:val="28"/>
          <w:szCs w:val="28"/>
        </w:rPr>
        <w:t>й области</w:t>
      </w:r>
      <w:r w:rsidR="009A360E">
        <w:rPr>
          <w:sz w:val="28"/>
          <w:szCs w:val="28"/>
        </w:rPr>
        <w:t xml:space="preserve"> </w:t>
      </w:r>
      <w:proofErr w:type="spellStart"/>
      <w:r w:rsidR="009A360E">
        <w:rPr>
          <w:sz w:val="28"/>
          <w:szCs w:val="28"/>
        </w:rPr>
        <w:t>Е.В.Жучкину</w:t>
      </w:r>
      <w:proofErr w:type="spellEnd"/>
      <w:r w:rsidR="009A360E">
        <w:rPr>
          <w:sz w:val="28"/>
          <w:szCs w:val="28"/>
        </w:rPr>
        <w:t>.</w:t>
      </w:r>
    </w:p>
    <w:p w:rsidR="00C31742" w:rsidRDefault="00C31742" w:rsidP="009A360E">
      <w:pPr>
        <w:autoSpaceDE w:val="0"/>
        <w:autoSpaceDN w:val="0"/>
        <w:adjustRightInd w:val="0"/>
        <w:spacing w:line="240" w:lineRule="atLeast"/>
        <w:ind w:right="283"/>
        <w:jc w:val="both"/>
        <w:rPr>
          <w:rFonts w:eastAsia="Calibri"/>
          <w:sz w:val="28"/>
          <w:szCs w:val="28"/>
        </w:rPr>
      </w:pPr>
    </w:p>
    <w:tbl>
      <w:tblPr>
        <w:tblW w:w="11272" w:type="dxa"/>
        <w:tblLayout w:type="fixed"/>
        <w:tblLook w:val="0000" w:firstRow="0" w:lastRow="0" w:firstColumn="0" w:lastColumn="0" w:noHBand="0" w:noVBand="0"/>
      </w:tblPr>
      <w:tblGrid>
        <w:gridCol w:w="4361"/>
        <w:gridCol w:w="6911"/>
      </w:tblGrid>
      <w:tr w:rsidR="009A360E" w:rsidRPr="008D387C" w:rsidTr="008D387C">
        <w:tc>
          <w:tcPr>
            <w:tcW w:w="4361" w:type="dxa"/>
          </w:tcPr>
          <w:p w:rsidR="009A360E" w:rsidRPr="008D387C" w:rsidRDefault="009A360E" w:rsidP="0035046D">
            <w:pPr>
              <w:ind w:right="283"/>
              <w:jc w:val="center"/>
              <w:rPr>
                <w:b/>
                <w:sz w:val="28"/>
                <w:szCs w:val="28"/>
              </w:rPr>
            </w:pPr>
            <w:r w:rsidRPr="008D387C">
              <w:rPr>
                <w:b/>
                <w:sz w:val="28"/>
                <w:szCs w:val="28"/>
              </w:rPr>
              <w:t>Глава Мокшанского района</w:t>
            </w:r>
          </w:p>
        </w:tc>
        <w:tc>
          <w:tcPr>
            <w:tcW w:w="6911" w:type="dxa"/>
          </w:tcPr>
          <w:p w:rsidR="009A360E" w:rsidRPr="008D387C" w:rsidRDefault="009A360E" w:rsidP="008D387C">
            <w:pPr>
              <w:ind w:right="283"/>
              <w:jc w:val="center"/>
              <w:rPr>
                <w:b/>
                <w:sz w:val="28"/>
                <w:szCs w:val="28"/>
              </w:rPr>
            </w:pPr>
            <w:r w:rsidRPr="008D387C">
              <w:rPr>
                <w:b/>
                <w:sz w:val="28"/>
                <w:szCs w:val="28"/>
              </w:rPr>
              <w:t xml:space="preserve">                              Н.Н. Тихомиров</w:t>
            </w:r>
          </w:p>
        </w:tc>
      </w:tr>
    </w:tbl>
    <w:p w:rsidR="0035046D" w:rsidRDefault="0035046D" w:rsidP="00C317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D387C" w:rsidRDefault="008D387C" w:rsidP="00C317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D387C" w:rsidRDefault="008D387C" w:rsidP="00C317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31742" w:rsidRPr="00480144" w:rsidRDefault="00C31742" w:rsidP="00C317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014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C31742" w:rsidRPr="00480144" w:rsidRDefault="00C31742" w:rsidP="00C317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0144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8D387C">
        <w:rPr>
          <w:rFonts w:ascii="Times New Roman" w:hAnsi="Times New Roman" w:cs="Times New Roman"/>
          <w:sz w:val="24"/>
          <w:szCs w:val="24"/>
        </w:rPr>
        <w:t>а</w:t>
      </w:r>
      <w:r w:rsidRPr="00480144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8D387C" w:rsidRDefault="00480144" w:rsidP="00C317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</w:t>
      </w:r>
      <w:r w:rsidR="00C31742" w:rsidRPr="00480144">
        <w:rPr>
          <w:rFonts w:ascii="Times New Roman" w:hAnsi="Times New Roman" w:cs="Times New Roman"/>
          <w:sz w:val="24"/>
          <w:szCs w:val="24"/>
        </w:rPr>
        <w:t xml:space="preserve">ского района </w:t>
      </w:r>
    </w:p>
    <w:p w:rsidR="00C31742" w:rsidRPr="00480144" w:rsidRDefault="00C31742" w:rsidP="00C317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0144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C31742" w:rsidRPr="00480144" w:rsidRDefault="008D387C" w:rsidP="0061566B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61566B">
        <w:rPr>
          <w:rFonts w:ascii="Times New Roman" w:hAnsi="Times New Roman" w:cs="Times New Roman"/>
          <w:sz w:val="24"/>
          <w:szCs w:val="24"/>
        </w:rPr>
        <w:t>18.09.2023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61566B">
        <w:rPr>
          <w:rFonts w:ascii="Times New Roman" w:hAnsi="Times New Roman" w:cs="Times New Roman"/>
          <w:sz w:val="24"/>
          <w:szCs w:val="24"/>
        </w:rPr>
        <w:t>768</w:t>
      </w:r>
    </w:p>
    <w:p w:rsidR="00C31742" w:rsidRDefault="00C31742" w:rsidP="00C317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1742" w:rsidRDefault="00C31742" w:rsidP="00C317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</w:t>
      </w:r>
    </w:p>
    <w:p w:rsidR="008D387C" w:rsidRDefault="00C31742" w:rsidP="00C317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формирования реестра исполнителей муниципальной услуги</w:t>
      </w:r>
    </w:p>
    <w:p w:rsidR="008D387C" w:rsidRDefault="00C31742" w:rsidP="00C317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proofErr w:type="gramStart"/>
      <w:r>
        <w:rPr>
          <w:b/>
          <w:sz w:val="28"/>
          <w:szCs w:val="28"/>
        </w:rPr>
        <w:t>Обучение</w:t>
      </w:r>
      <w:proofErr w:type="gramEnd"/>
      <w:r>
        <w:rPr>
          <w:b/>
          <w:sz w:val="28"/>
          <w:szCs w:val="28"/>
        </w:rPr>
        <w:t xml:space="preserve"> по дополнительным </w:t>
      </w:r>
      <w:r w:rsidR="00724AE7">
        <w:rPr>
          <w:b/>
          <w:sz w:val="28"/>
          <w:szCs w:val="28"/>
        </w:rPr>
        <w:t>общеобразовательным программам</w:t>
      </w:r>
      <w:r>
        <w:rPr>
          <w:b/>
          <w:sz w:val="28"/>
          <w:szCs w:val="28"/>
        </w:rPr>
        <w:t>»</w:t>
      </w:r>
    </w:p>
    <w:p w:rsidR="00C31742" w:rsidRDefault="00C31742" w:rsidP="00C317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соответствии с социальным сертификатом</w:t>
      </w:r>
    </w:p>
    <w:p w:rsidR="00C31742" w:rsidRDefault="00C31742" w:rsidP="00C31742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  </w:t>
      </w:r>
    </w:p>
    <w:p w:rsidR="00C31742" w:rsidRDefault="00C31742" w:rsidP="00C3174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Общие положения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Настоящий Порядок определяет процедуру формирования Реестра исполнителей муниципальной услуги «</w:t>
      </w: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по дополнительным </w:t>
      </w:r>
      <w:r w:rsidR="00724AE7">
        <w:rPr>
          <w:sz w:val="28"/>
          <w:szCs w:val="28"/>
        </w:rPr>
        <w:t>общеобразовательным программам</w:t>
      </w:r>
      <w:r>
        <w:rPr>
          <w:sz w:val="28"/>
          <w:szCs w:val="28"/>
        </w:rPr>
        <w:t xml:space="preserve">» в соответствии с социальным сертификатом (далее - Реестр исполнителей услуги, услуга, исполнитель услуги), порядок формирования включаемой в него информации, порядок включения в него исполнителей услуги, исключения из него исполнителей услуги, а также определяет оператора Реестра исполнителей услуги.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Понятия, применяемые в настоящем Порядке, используются в значениях, указанных в Федеральном законе от 13.07.2020 № 189-ФЗ «О государственном (муниципальном) социальном заказе на оказание государственных (муниципальных) услуг в социальной сфере».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 xml:space="preserve">Реестр исполнителей услуги формируется </w:t>
      </w:r>
      <w:bookmarkStart w:id="0" w:name="_GoBack"/>
      <w:bookmarkEnd w:id="0"/>
      <w:r>
        <w:rPr>
          <w:sz w:val="28"/>
          <w:szCs w:val="28"/>
        </w:rPr>
        <w:t>в соответствии с постановлением Правительства Российской Федерации от 13.02.2021 N 183 "Об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</w:t>
      </w:r>
      <w:proofErr w:type="gramEnd"/>
      <w:r>
        <w:rPr>
          <w:sz w:val="28"/>
          <w:szCs w:val="28"/>
        </w:rPr>
        <w:t xml:space="preserve">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сфере" (далее соответственно - Положение о структуре реестра исполнителей услуг, Правила исключения) с учетом особенностей, установленных настоящим Порядком.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 Уполномоченным органом на формирование Реестра исполнителей услуги является Управление образован</w:t>
      </w:r>
      <w:r w:rsidR="00724AE7">
        <w:rPr>
          <w:sz w:val="28"/>
          <w:szCs w:val="28"/>
        </w:rPr>
        <w:t>и</w:t>
      </w:r>
      <w:r w:rsidR="00480144">
        <w:rPr>
          <w:sz w:val="28"/>
          <w:szCs w:val="28"/>
        </w:rPr>
        <w:t>ем</w:t>
      </w:r>
      <w:r w:rsidR="00724AE7">
        <w:rPr>
          <w:sz w:val="28"/>
          <w:szCs w:val="28"/>
        </w:rPr>
        <w:t xml:space="preserve"> администрации </w:t>
      </w:r>
      <w:r w:rsidR="00480144">
        <w:rPr>
          <w:sz w:val="28"/>
          <w:szCs w:val="28"/>
        </w:rPr>
        <w:t>Мокша</w:t>
      </w:r>
      <w:r w:rsidR="00724AE7">
        <w:rPr>
          <w:sz w:val="28"/>
          <w:szCs w:val="28"/>
        </w:rPr>
        <w:t xml:space="preserve">нского района </w:t>
      </w:r>
      <w:r>
        <w:rPr>
          <w:sz w:val="28"/>
          <w:szCs w:val="28"/>
        </w:rPr>
        <w:t xml:space="preserve"> Пензенской области (далее - Уполномоченный орган). </w:t>
      </w:r>
    </w:p>
    <w:p w:rsidR="00480144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Оператором Реестр</w:t>
      </w:r>
      <w:r w:rsidR="0035046D">
        <w:rPr>
          <w:sz w:val="28"/>
          <w:szCs w:val="28"/>
        </w:rPr>
        <w:t>а исполнителей услуги является М</w:t>
      </w:r>
      <w:r>
        <w:rPr>
          <w:sz w:val="28"/>
          <w:szCs w:val="28"/>
        </w:rPr>
        <w:t xml:space="preserve">униципальный опорный центр дополнительного образования детей </w:t>
      </w:r>
      <w:r w:rsidR="0035046D">
        <w:rPr>
          <w:sz w:val="28"/>
          <w:szCs w:val="28"/>
        </w:rPr>
        <w:t>Мокшанского района</w:t>
      </w:r>
      <w:r>
        <w:rPr>
          <w:sz w:val="28"/>
          <w:szCs w:val="28"/>
        </w:rPr>
        <w:t>, созданный на базе</w:t>
      </w:r>
      <w:r w:rsidRPr="00C31742">
        <w:rPr>
          <w:b/>
          <w:bCs/>
          <w:sz w:val="18"/>
          <w:szCs w:val="18"/>
        </w:rPr>
        <w:t xml:space="preserve"> </w:t>
      </w:r>
      <w:r>
        <w:rPr>
          <w:bCs/>
          <w:sz w:val="28"/>
          <w:szCs w:val="28"/>
        </w:rPr>
        <w:t xml:space="preserve">Муниципального </w:t>
      </w:r>
      <w:r w:rsidR="00480144">
        <w:rPr>
          <w:bCs/>
          <w:sz w:val="28"/>
          <w:szCs w:val="28"/>
        </w:rPr>
        <w:t xml:space="preserve">бюджетного </w:t>
      </w:r>
      <w:r>
        <w:rPr>
          <w:bCs/>
          <w:sz w:val="28"/>
          <w:szCs w:val="28"/>
        </w:rPr>
        <w:t>образовательного учреждения</w:t>
      </w:r>
      <w:r w:rsidRPr="00C31742">
        <w:rPr>
          <w:bCs/>
          <w:sz w:val="28"/>
          <w:szCs w:val="28"/>
        </w:rPr>
        <w:t xml:space="preserve"> дополнительного образования Центр </w:t>
      </w:r>
      <w:r w:rsidR="00480144">
        <w:rPr>
          <w:bCs/>
          <w:sz w:val="28"/>
          <w:szCs w:val="28"/>
        </w:rPr>
        <w:t xml:space="preserve">детского творчества </w:t>
      </w:r>
      <w:proofErr w:type="spellStart"/>
      <w:r w:rsidR="00480144">
        <w:rPr>
          <w:bCs/>
          <w:sz w:val="28"/>
          <w:szCs w:val="28"/>
        </w:rPr>
        <w:t>р.п</w:t>
      </w:r>
      <w:proofErr w:type="spellEnd"/>
      <w:r w:rsidR="00480144">
        <w:rPr>
          <w:bCs/>
          <w:sz w:val="28"/>
          <w:szCs w:val="28"/>
        </w:rPr>
        <w:t>.</w:t>
      </w:r>
      <w:r w:rsidR="008D387C">
        <w:rPr>
          <w:bCs/>
          <w:sz w:val="28"/>
          <w:szCs w:val="28"/>
        </w:rPr>
        <w:t xml:space="preserve"> </w:t>
      </w:r>
      <w:r w:rsidR="00480144">
        <w:rPr>
          <w:bCs/>
          <w:sz w:val="28"/>
          <w:szCs w:val="28"/>
        </w:rPr>
        <w:t>Мокшан.</w:t>
      </w: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="00C31742">
        <w:rPr>
          <w:sz w:val="28"/>
          <w:szCs w:val="28"/>
        </w:rPr>
        <w:t xml:space="preserve"> Формирование Реестра исполнителей услуги в муниципальном образовании осуществляется с использованием региональной информационной </w:t>
      </w:r>
      <w:r w:rsidR="00C31742">
        <w:rPr>
          <w:sz w:val="28"/>
          <w:szCs w:val="28"/>
        </w:rPr>
        <w:lastRenderedPageBreak/>
        <w:t>системы "Портал персонифицированного дополнительного образования</w:t>
      </w:r>
      <w:proofErr w:type="gramStart"/>
      <w:r w:rsidR="00C31742">
        <w:rPr>
          <w:sz w:val="28"/>
          <w:szCs w:val="28"/>
        </w:rPr>
        <w:t>"(</w:t>
      </w:r>
      <w:proofErr w:type="gramEnd"/>
      <w:r w:rsidR="00C31742">
        <w:rPr>
          <w:sz w:val="28"/>
          <w:szCs w:val="28"/>
        </w:rPr>
        <w:t>далее - информационная система).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C31742" w:rsidRDefault="00C31742" w:rsidP="00C3174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Включение исполнителей услуги в Реестр исполнителей услуги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C31742">
        <w:rPr>
          <w:sz w:val="28"/>
          <w:szCs w:val="28"/>
        </w:rPr>
        <w:t xml:space="preserve"> </w:t>
      </w:r>
      <w:proofErr w:type="gramStart"/>
      <w:r w:rsidR="00C31742">
        <w:rPr>
          <w:sz w:val="28"/>
          <w:szCs w:val="28"/>
        </w:rPr>
        <w:t xml:space="preserve">Включение исполнителей услуги в Реестр исполнителей услуги осуществляется на заявительной основе на основании информации, предоставляемой юридическими лицами, независимо от их организационно-правовой формы, и индивидуальными предпринимателями, в целях обеспечения осуществления отбора обозначенным в социальном сертификате потребителем услуг либо его законным представителем исполнителя (исполнителей) услуги из реестра исполнителей услуги по социальному сертификату (далее - отбор). </w:t>
      </w:r>
      <w:proofErr w:type="gramEnd"/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31742">
        <w:rPr>
          <w:sz w:val="28"/>
          <w:szCs w:val="28"/>
        </w:rPr>
        <w:t xml:space="preserve"> </w:t>
      </w:r>
      <w:proofErr w:type="gramStart"/>
      <w:r w:rsidR="00C31742">
        <w:rPr>
          <w:sz w:val="28"/>
          <w:szCs w:val="28"/>
        </w:rPr>
        <w:t xml:space="preserve"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программ, и направившие заявку на включение в Реестр исполнителей услуги (далее - заявка). </w:t>
      </w:r>
      <w:proofErr w:type="gramEnd"/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C31742">
        <w:rPr>
          <w:sz w:val="28"/>
          <w:szCs w:val="28"/>
        </w:rPr>
        <w:t xml:space="preserve">. Заявка направляется Исполнителем услуги Оператору Реестра исполнителей услуги путем заполнения экранных форм в информационной системе с указанием следующих сведений: </w:t>
      </w:r>
    </w:p>
    <w:p w:rsidR="00C31742" w:rsidRDefault="00C31742" w:rsidP="0035046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полное наименование юридического лица в соответствии со сведениями ЕГРЮЛ (для юридических лиц), фамилия, имя, отчество (при наличии) индивидуального предпринимателя, осуществляющего образовательную деятельность, в соответствии со сведениями ЕГРИП (для индивидуальных предпринимателей);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основной государственный регистрационный номер юридического лица в соответствии со сведениями ЕГРЮЛ (для юридических лиц), основной государственный регистрационный номер индивидуального предпринимателя в соответствии со сведениями ЕГРИП (для индивидуальных предпринимателей);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идентификационный номер налогоплательщика;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наименование и код организационно-правовой формы юридического лица по Общероссийскому классификатору организационно-правовых форм в соответствии со сведениями ЕГРЮЛ (для юридических лиц);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адрес (место нахождения) юридического лица в соответствии со сведениями ЕГРЮЛ (для юридических лиц), адрес места жительства индивидуального предпринимателя в соответствии со сведениями ЕГРИП;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контактный номер телефона руководителя исполнителя (индивидуального предпринимателя);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адрес электронной почты (при наличии);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номер и дата выдачи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</w:t>
      </w:r>
      <w:r w:rsidR="00D6031B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 xml:space="preserve"> программ (за исключением индивидуальных предпринимателей, осуществляющих образовательную деятельность непосредственно);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9) контактные данные руководителя исполнителя (индивидуального предпринимателя); </w:t>
      </w: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C31742">
        <w:rPr>
          <w:sz w:val="28"/>
          <w:szCs w:val="28"/>
        </w:rPr>
        <w:t xml:space="preserve">. К заявке Участник отбора вправе приложить копию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программ, заверенную печатью (при наличии) и подписью руководителя (уполномоченного представителя) исполнителя. </w:t>
      </w: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C31742">
        <w:rPr>
          <w:sz w:val="28"/>
          <w:szCs w:val="28"/>
        </w:rPr>
        <w:t xml:space="preserve">. Уполномоченный орган дополнительно запрашивает в рамках межведомственного информационного взаимодействия: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выписку из Единого государственного реестра юридических лиц (Единого государственного реестра индивидуальных предпринимателей);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сведения о лицензии на осуществление образовательной деятельности.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 услуги вправе по собственной инициативе представить указанные в подпунктах 1 и 2 настоящего пункта документы. </w:t>
      </w:r>
    </w:p>
    <w:p w:rsidR="00B0154D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C31742">
        <w:rPr>
          <w:sz w:val="28"/>
          <w:szCs w:val="28"/>
        </w:rPr>
        <w:t xml:space="preserve">. Ответственность за своевременность, полноту и достоверность представляемых документов и сведений, </w:t>
      </w:r>
      <w:proofErr w:type="gramStart"/>
      <w:r w:rsidR="00C31742">
        <w:rPr>
          <w:sz w:val="28"/>
          <w:szCs w:val="28"/>
        </w:rPr>
        <w:t>кроме</w:t>
      </w:r>
      <w:proofErr w:type="gramEnd"/>
      <w:r w:rsidR="00C31742">
        <w:rPr>
          <w:sz w:val="28"/>
          <w:szCs w:val="28"/>
        </w:rPr>
        <w:t xml:space="preserve"> полученных Уполномоченным </w:t>
      </w:r>
    </w:p>
    <w:p w:rsidR="00C31742" w:rsidRDefault="00C31742" w:rsidP="00B015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органом в порядке, установленном абзацем первым пункта 2.5 настоящего Порядка, возлагается на исполнителя услуги. </w:t>
      </w: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C31742">
        <w:rPr>
          <w:sz w:val="28"/>
          <w:szCs w:val="28"/>
        </w:rPr>
        <w:t xml:space="preserve">. Уполномоченный орган в течение пяти рабочих дней </w:t>
      </w:r>
      <w:proofErr w:type="gramStart"/>
      <w:r w:rsidR="00C31742">
        <w:rPr>
          <w:sz w:val="28"/>
          <w:szCs w:val="28"/>
        </w:rPr>
        <w:t>с даты получения</w:t>
      </w:r>
      <w:proofErr w:type="gramEnd"/>
      <w:r w:rsidR="00C31742">
        <w:rPr>
          <w:sz w:val="28"/>
          <w:szCs w:val="28"/>
        </w:rPr>
        <w:t xml:space="preserve"> заявки, указанной в пункте 2.3 настоящего Порядка: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рассматривает заявки и документы (информацию), указанные в пункте 2.5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пунктом 2.9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</w:t>
      </w:r>
      <w:r w:rsidR="00480144">
        <w:rPr>
          <w:sz w:val="28"/>
          <w:szCs w:val="28"/>
        </w:rPr>
        <w:t>приказом</w:t>
      </w:r>
      <w:r>
        <w:rPr>
          <w:sz w:val="28"/>
          <w:szCs w:val="28"/>
        </w:rPr>
        <w:t xml:space="preserve"> Уполномоченного органа</w:t>
      </w:r>
      <w:proofErr w:type="gramEnd"/>
      <w:r>
        <w:rPr>
          <w:sz w:val="28"/>
          <w:szCs w:val="28"/>
        </w:rPr>
        <w:t xml:space="preserve"> (далее - </w:t>
      </w:r>
      <w:r w:rsidR="00480144">
        <w:rPr>
          <w:sz w:val="28"/>
          <w:szCs w:val="28"/>
        </w:rPr>
        <w:t>приказ</w:t>
      </w:r>
      <w:r>
        <w:rPr>
          <w:sz w:val="28"/>
          <w:szCs w:val="28"/>
        </w:rPr>
        <w:t xml:space="preserve">); 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 </w:t>
      </w: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C31742">
        <w:rPr>
          <w:sz w:val="28"/>
          <w:szCs w:val="28"/>
        </w:rPr>
        <w:t xml:space="preserve">. Оператор Реестра исполнителей в день принятия Уполномоченным органом решения о формировании соответствующей информации, включаемой в Реестр исполнителей услуги, включает исполнителя услуги в Реестр исполнителей услуги в информационной системе. </w:t>
      </w: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C31742">
        <w:rPr>
          <w:sz w:val="28"/>
          <w:szCs w:val="28"/>
        </w:rPr>
        <w:t xml:space="preserve">. Основаниями </w:t>
      </w:r>
      <w:proofErr w:type="gramStart"/>
      <w:r w:rsidR="00C31742">
        <w:rPr>
          <w:sz w:val="28"/>
          <w:szCs w:val="28"/>
        </w:rPr>
        <w:t>для принятия Уполномоченным органом решения об отказе во включении информации об исполнителе услуги в Реестр</w:t>
      </w:r>
      <w:proofErr w:type="gramEnd"/>
      <w:r w:rsidR="00C31742">
        <w:rPr>
          <w:sz w:val="28"/>
          <w:szCs w:val="28"/>
        </w:rPr>
        <w:t xml:space="preserve"> исполнителей услуги являются: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наличие в Реестре исполнителей услуги информации об исполнителе услуги в соответствии с ранее поданной заявкой;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установление факта недостоверности представленной исполнителем услуги информации. </w:t>
      </w:r>
    </w:p>
    <w:p w:rsidR="00B0154D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C31742">
        <w:rPr>
          <w:sz w:val="28"/>
          <w:szCs w:val="28"/>
        </w:rPr>
        <w:t xml:space="preserve">. Отказ во включении информации об исполнителе услуги в Реестр исполнителей услуги по основаниям, указанным в пункте 2.9 настоящего Порядка, не препятствует повторному обращению исполнителя услуги в Уполномоченный орган после устранения обстоятельств, послуживших основанием для отказа. </w:t>
      </w: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2.11.</w:t>
      </w:r>
      <w:r w:rsidR="00C31742">
        <w:rPr>
          <w:sz w:val="28"/>
          <w:szCs w:val="28"/>
        </w:rPr>
        <w:t xml:space="preserve"> </w:t>
      </w:r>
      <w:proofErr w:type="gramStart"/>
      <w:r w:rsidR="00C31742">
        <w:rPr>
          <w:sz w:val="28"/>
          <w:szCs w:val="28"/>
        </w:rPr>
        <w:t>В случае изменения информации, указанной в пункте 4 и подпункте "л" пункта 5 Положения о структуре реестра исполнителей услуг, Уполномоченный орган формирует изменения для внесения в Реестр исполнителей услуги в течение трех рабочих дней с даты получения заявки об изменении соответствующих сведений от исполнителя услуги в соответствии с требованиями Положения о структуре реестра исполнителей услуг, установленными для первоначального формирования таких</w:t>
      </w:r>
      <w:proofErr w:type="gramEnd"/>
      <w:r w:rsidR="00C31742">
        <w:rPr>
          <w:sz w:val="28"/>
          <w:szCs w:val="28"/>
        </w:rPr>
        <w:t xml:space="preserve"> сведений.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C31742" w:rsidRDefault="00C31742" w:rsidP="00C3174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Правила формирования сведений об услуге и условиях ее оказания в информационной системе </w:t>
      </w:r>
    </w:p>
    <w:p w:rsidR="00480144" w:rsidRDefault="00480144" w:rsidP="00C31742">
      <w:pPr>
        <w:jc w:val="center"/>
        <w:rPr>
          <w:sz w:val="28"/>
          <w:szCs w:val="28"/>
        </w:rPr>
      </w:pP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C31742">
        <w:rPr>
          <w:sz w:val="28"/>
          <w:szCs w:val="28"/>
        </w:rPr>
        <w:t xml:space="preserve">. Оператор Реестра исполнителей услуги обеспечивает формирование информации, подлежащей включению в раздел III "Сведения о государственной (муниципальной) услуге в социальной сфере и условиях ее оказания" Реестра исполнителей услуги (далее - раздел III), включающей в себя в соответствии с подпунктом "л" пункта 5 Положения о структуре реестра исполнителей </w:t>
      </w:r>
      <w:proofErr w:type="gramStart"/>
      <w:r w:rsidR="00C31742">
        <w:rPr>
          <w:sz w:val="28"/>
          <w:szCs w:val="28"/>
        </w:rPr>
        <w:t>услуг</w:t>
      </w:r>
      <w:proofErr w:type="gramEnd"/>
      <w:r w:rsidR="00C31742">
        <w:rPr>
          <w:sz w:val="28"/>
          <w:szCs w:val="28"/>
        </w:rPr>
        <w:t xml:space="preserve"> в том числе следующие сведения о дополнительных </w:t>
      </w:r>
      <w:r w:rsidR="00D6031B" w:rsidRPr="00D6031B">
        <w:rPr>
          <w:sz w:val="28"/>
          <w:szCs w:val="28"/>
        </w:rPr>
        <w:t>образовательных</w:t>
      </w:r>
      <w:r w:rsidR="00C31742">
        <w:rPr>
          <w:sz w:val="28"/>
          <w:szCs w:val="28"/>
        </w:rPr>
        <w:t xml:space="preserve"> программах, реализуемых исполнителем услуги в рамках предоставления услуги в соответствии с социальным сертификатом: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идентификатор (номер)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программы, определяемый Оператором Реестра исполнителей услуги в виде порядкового номера записи об образовательной программе в информационной системе;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возможность зачисления получателя социального сертификата для прохождения </w:t>
      </w:r>
      <w:proofErr w:type="gramStart"/>
      <w:r>
        <w:rPr>
          <w:sz w:val="28"/>
          <w:szCs w:val="28"/>
        </w:rPr>
        <w:t>обучения</w:t>
      </w:r>
      <w:proofErr w:type="gramEnd"/>
      <w:r>
        <w:rPr>
          <w:sz w:val="28"/>
          <w:szCs w:val="28"/>
        </w:rPr>
        <w:t xml:space="preserve"> по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программе, устанавливаемая Оператором Реестра исполнителей услуги в связи с получением уведомления исполнителя услуги о завершении (об открытии) набора на указанную дополнительную общеразвивающую программу, направляемого в соответствии с настоящим Порядком;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наименование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программы; </w:t>
      </w:r>
    </w:p>
    <w:p w:rsidR="0035046D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направленность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программы;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место реализации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</w:t>
      </w:r>
      <w:r w:rsidR="009C0F19">
        <w:rPr>
          <w:sz w:val="28"/>
          <w:szCs w:val="28"/>
        </w:rPr>
        <w:t xml:space="preserve">рограммы на территории </w:t>
      </w:r>
      <w:r w:rsidR="00480144">
        <w:rPr>
          <w:sz w:val="28"/>
          <w:szCs w:val="28"/>
        </w:rPr>
        <w:t>Мокша</w:t>
      </w:r>
      <w:r w:rsidR="009C0F19">
        <w:rPr>
          <w:sz w:val="28"/>
          <w:szCs w:val="28"/>
        </w:rPr>
        <w:t>нского района Пензенской области</w:t>
      </w:r>
      <w:r>
        <w:rPr>
          <w:sz w:val="28"/>
          <w:szCs w:val="28"/>
        </w:rPr>
        <w:t xml:space="preserve"> (за исключением программ, реализуемых в дистанционной форме);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цели, задачи и ожидаемые результаты реализации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программы;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7) форма </w:t>
      </w:r>
      <w:proofErr w:type="gramStart"/>
      <w:r>
        <w:rPr>
          <w:sz w:val="28"/>
          <w:szCs w:val="28"/>
        </w:rPr>
        <w:t>обучения</w:t>
      </w:r>
      <w:proofErr w:type="gramEnd"/>
      <w:r>
        <w:rPr>
          <w:sz w:val="28"/>
          <w:szCs w:val="28"/>
        </w:rPr>
        <w:t xml:space="preserve"> по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программе и используемые образовательные технологии;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описание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программы; </w:t>
      </w:r>
    </w:p>
    <w:p w:rsidR="00B0154D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возрастная категория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10) категори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 xml:space="preserve">-и) состояния здоровья обучающихся (включая указание на наличие ограниченных возможностей здоровья);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дата начала и дата окончания </w:t>
      </w:r>
      <w:proofErr w:type="gramStart"/>
      <w:r>
        <w:rPr>
          <w:sz w:val="28"/>
          <w:szCs w:val="28"/>
        </w:rPr>
        <w:t>обучения</w:t>
      </w:r>
      <w:proofErr w:type="gramEnd"/>
      <w:r>
        <w:rPr>
          <w:sz w:val="28"/>
          <w:szCs w:val="28"/>
        </w:rPr>
        <w:t xml:space="preserve"> по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программе, а также период ее реализации в месяцах;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продолжительность реализации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программы в часах;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ожидаемая минимальная и максимальная численность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одной группе;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14) минимальный и предельный объемы оказания услуги по реализации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программы в соответствии с социальным сертификатом за текущий календарный год в человеко-часах </w:t>
      </w:r>
      <w:proofErr w:type="gramEnd"/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15) сведения о квалификации педагогических работников, реализующих дополнительную общеразвивающую программу;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16) нормативные затраты (нормативная стоимость);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17) количество договоров об образовании по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программе;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18) численность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завершивших обучение по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программе;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19) сведения о результатах прохождения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программой сертификации в форме независимой оценки качества дополнительных </w:t>
      </w:r>
      <w:r w:rsidR="00D6031B" w:rsidRPr="00D6031B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программ;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20) дата включения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программы в раздел III. </w:t>
      </w: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C31742">
        <w:rPr>
          <w:sz w:val="28"/>
          <w:szCs w:val="28"/>
        </w:rPr>
        <w:t xml:space="preserve">. Сведения, указанные в подпунктах 3 - 15 пункта 3.1 настоящего Порядка, вносятся в информационную систему Оператором Реестра исполнителей услуги на основании информации, представленной исполнителем услуги в заявлении, предусмотренном пунктом 3.3 настоящего Порядка.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Сведения, указанные в подпунктах 1 - 2, 16 - 20 пункта 3.1 настоящего Порядка заполняются автоматически, в том числе посредством осуществления информационной системой автоматизированного учета договоров об образовании, заключенных за соответствующий период между исполнителем услуги и потребителями в соответствии с социальным сертификатом. </w:t>
      </w: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C31742">
        <w:rPr>
          <w:sz w:val="28"/>
          <w:szCs w:val="28"/>
        </w:rPr>
        <w:t xml:space="preserve">. Основанием для включения сведений о дополнительной </w:t>
      </w:r>
      <w:r w:rsidR="00D6031B">
        <w:rPr>
          <w:sz w:val="28"/>
          <w:szCs w:val="28"/>
        </w:rPr>
        <w:t>образовательной</w:t>
      </w:r>
      <w:r w:rsidR="00C31742">
        <w:rPr>
          <w:sz w:val="28"/>
          <w:szCs w:val="28"/>
        </w:rPr>
        <w:t xml:space="preserve"> программе в раздел III является заявление Исполнителя услуги, направленное в адрес уполномоченного органа путем заполнения экранных форм в информационной системе, содержащее сведения, предусмотренные подпунктами 3 - 15 пункта 3.1 настоящего Порядка. </w:t>
      </w: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C31742">
        <w:rPr>
          <w:sz w:val="28"/>
          <w:szCs w:val="28"/>
        </w:rPr>
        <w:t>. К заявлению прикладывается соответствующая дополнительная общеразвивающая программа в форме прикрепления документ</w:t>
      </w:r>
      <w:proofErr w:type="gramStart"/>
      <w:r w:rsidR="00C31742">
        <w:rPr>
          <w:sz w:val="28"/>
          <w:szCs w:val="28"/>
        </w:rPr>
        <w:t>а(</w:t>
      </w:r>
      <w:proofErr w:type="gramEnd"/>
      <w:r w:rsidR="00C31742">
        <w:rPr>
          <w:sz w:val="28"/>
          <w:szCs w:val="28"/>
        </w:rPr>
        <w:t>-</w:t>
      </w:r>
      <w:proofErr w:type="spellStart"/>
      <w:r w:rsidR="00C31742">
        <w:rPr>
          <w:sz w:val="28"/>
          <w:szCs w:val="28"/>
        </w:rPr>
        <w:t>ов</w:t>
      </w:r>
      <w:proofErr w:type="spellEnd"/>
      <w:r w:rsidR="00C31742">
        <w:rPr>
          <w:sz w:val="28"/>
          <w:szCs w:val="28"/>
        </w:rPr>
        <w:t xml:space="preserve">) в электронном виде.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каждой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программы подается отдельное заявление.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3.5</w:t>
      </w:r>
      <w:r w:rsidR="00C31742">
        <w:rPr>
          <w:sz w:val="28"/>
          <w:szCs w:val="28"/>
        </w:rPr>
        <w:t xml:space="preserve">. </w:t>
      </w:r>
      <w:proofErr w:type="gramStart"/>
      <w:r w:rsidR="00C31742">
        <w:rPr>
          <w:sz w:val="28"/>
          <w:szCs w:val="28"/>
        </w:rPr>
        <w:t xml:space="preserve">Уполномоченный орган в течение 10-ти дней со дня получения заявления исполнителя услуги, предусмотренного пунктом 3.3 настоящего Порядка, в целях подтверждения соответствия дополнительной </w:t>
      </w:r>
      <w:r w:rsidR="00D6031B">
        <w:rPr>
          <w:sz w:val="28"/>
          <w:szCs w:val="28"/>
        </w:rPr>
        <w:t>образовательной</w:t>
      </w:r>
      <w:r w:rsidR="00C31742">
        <w:rPr>
          <w:sz w:val="28"/>
          <w:szCs w:val="28"/>
        </w:rPr>
        <w:t xml:space="preserve"> программы Требованиями к условиям и порядку оказания услуги, утвержденным приказом Уполномоченного органа, обеспечивает проведение процедуры сертификации в форме независимой оценки качества и включает сведения о дополнительной </w:t>
      </w:r>
      <w:r w:rsidR="00D6031B">
        <w:rPr>
          <w:sz w:val="28"/>
          <w:szCs w:val="28"/>
        </w:rPr>
        <w:t>образовательной</w:t>
      </w:r>
      <w:r w:rsidR="00C31742">
        <w:rPr>
          <w:sz w:val="28"/>
          <w:szCs w:val="28"/>
        </w:rPr>
        <w:t xml:space="preserve"> программе в раздел III при одновременном выполнении следующих условий: </w:t>
      </w:r>
      <w:proofErr w:type="gramEnd"/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представленная дополнительная общеразвивающая программа содержит все необходимые компоненты, предусмотренные законодательством Российской Федерации;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достоверность сведений, указанных в заявлении, предусмотренном пунктом 3.4 настоящего Порядка, подтверждается содержанием приложенной к заявлению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программы;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по результатам сертификации в форме независимой оценки качества получен итоговый средний балл по результатам оценок всех экспертов.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C31742">
        <w:rPr>
          <w:sz w:val="28"/>
          <w:szCs w:val="28"/>
        </w:rPr>
        <w:t xml:space="preserve">. Оператор Реестра исполнителей услуги направляет исполнителю услуг уведомление о включении сведений о дополнительной </w:t>
      </w:r>
      <w:r w:rsidR="00D6031B">
        <w:rPr>
          <w:sz w:val="28"/>
          <w:szCs w:val="28"/>
        </w:rPr>
        <w:t>образовательной</w:t>
      </w:r>
      <w:r w:rsidR="00C31742">
        <w:rPr>
          <w:sz w:val="28"/>
          <w:szCs w:val="28"/>
        </w:rPr>
        <w:t xml:space="preserve"> программе в раздел III посредством информационной системы не позднее 2-х рабочих дней </w:t>
      </w:r>
      <w:proofErr w:type="gramStart"/>
      <w:r w:rsidR="00C31742">
        <w:rPr>
          <w:sz w:val="28"/>
          <w:szCs w:val="28"/>
        </w:rPr>
        <w:t>с даты включения</w:t>
      </w:r>
      <w:proofErr w:type="gramEnd"/>
      <w:r w:rsidR="00C31742">
        <w:rPr>
          <w:sz w:val="28"/>
          <w:szCs w:val="28"/>
        </w:rPr>
        <w:t xml:space="preserve"> указанных сведений в раздел III.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C31742">
        <w:rPr>
          <w:sz w:val="28"/>
          <w:szCs w:val="28"/>
        </w:rPr>
        <w:t xml:space="preserve">. В случае установления факта невыполнения одного или более условий, установленных пунктом 3.5 настоящего Порядка, уполномоченный орган отказывает во включении сведений о дополнительной </w:t>
      </w:r>
      <w:r w:rsidR="00D6031B">
        <w:rPr>
          <w:sz w:val="28"/>
          <w:szCs w:val="28"/>
        </w:rPr>
        <w:t>образовательной</w:t>
      </w:r>
      <w:r w:rsidR="00C31742">
        <w:rPr>
          <w:sz w:val="28"/>
          <w:szCs w:val="28"/>
        </w:rPr>
        <w:t xml:space="preserve"> программе в раздел III, при этом Оператор Реестра исполнителей услуги направляет исполнителю услуги уведомление об отказе во внесении сведений о дополнительной </w:t>
      </w:r>
      <w:r w:rsidR="00D6031B">
        <w:rPr>
          <w:sz w:val="28"/>
          <w:szCs w:val="28"/>
        </w:rPr>
        <w:t>образовательной</w:t>
      </w:r>
      <w:r w:rsidR="00C31742">
        <w:rPr>
          <w:sz w:val="28"/>
          <w:szCs w:val="28"/>
        </w:rPr>
        <w:t xml:space="preserve"> программе в раздел III посредством информационной </w:t>
      </w:r>
      <w:proofErr w:type="gramStart"/>
      <w:r w:rsidR="00C31742">
        <w:rPr>
          <w:sz w:val="28"/>
          <w:szCs w:val="28"/>
        </w:rPr>
        <w:t>системы</w:t>
      </w:r>
      <w:proofErr w:type="gramEnd"/>
      <w:r w:rsidR="00C31742">
        <w:rPr>
          <w:sz w:val="28"/>
          <w:szCs w:val="28"/>
        </w:rPr>
        <w:t xml:space="preserve"> в течение установленного абзацем первым пункта 3.5 настоящего Порядка срока.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C31742">
        <w:rPr>
          <w:sz w:val="28"/>
          <w:szCs w:val="28"/>
        </w:rPr>
        <w:t xml:space="preserve">. Исполнитель услуги имеет право подавать заявление, предусмотренное пунктом 3.3 настоящего Порядка, неограниченное число раз. </w:t>
      </w:r>
    </w:p>
    <w:p w:rsidR="00C31742" w:rsidRDefault="0035046D" w:rsidP="0035046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C31742">
        <w:rPr>
          <w:sz w:val="28"/>
          <w:szCs w:val="28"/>
        </w:rPr>
        <w:t xml:space="preserve">. Исполнитель услуги имеет право изменить сведения о дополнительной </w:t>
      </w:r>
      <w:r w:rsidR="00D6031B">
        <w:rPr>
          <w:sz w:val="28"/>
          <w:szCs w:val="28"/>
        </w:rPr>
        <w:t>образовательной</w:t>
      </w:r>
      <w:r w:rsidR="00C31742">
        <w:rPr>
          <w:sz w:val="28"/>
          <w:szCs w:val="28"/>
        </w:rPr>
        <w:t xml:space="preserve"> программе, включенной в раздел III, направив Оператору Реестра исполнителей услуги путем заполнения экранных форм в информационной системе заявление об изменении сведений о дополнительной </w:t>
      </w:r>
      <w:r w:rsidR="00D6031B">
        <w:rPr>
          <w:sz w:val="28"/>
          <w:szCs w:val="28"/>
        </w:rPr>
        <w:t>образовательной</w:t>
      </w:r>
      <w:r w:rsidR="00C31742">
        <w:rPr>
          <w:sz w:val="28"/>
          <w:szCs w:val="28"/>
        </w:rPr>
        <w:t xml:space="preserve"> программе, содержащее новые, измененные сведения, предусмотренные пунктом 3.1 настоящего Порядка.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C31742">
        <w:rPr>
          <w:sz w:val="28"/>
          <w:szCs w:val="28"/>
        </w:rPr>
        <w:t xml:space="preserve">. Оператор Реестра исполнителей услуги в течение 10-ти рабочих дней с момента получения заявления исполнителя услуги об изменении сведений о дополнительной программе проверяет выполнение условий, установленных пунктом 3.5 настоящего Порядка.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выполнения исполнителем указанных условий Оператор Реестра исполнителей услуги вносит необходимые изменения в раздел III.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="00C31742">
        <w:rPr>
          <w:sz w:val="28"/>
          <w:szCs w:val="28"/>
        </w:rPr>
        <w:t xml:space="preserve">. В случае невыполнения хотя бы одного из условий, установленных пунктом 3.5 настоящего Порядка, Оператор Реестра исполнителей услуги в срок, указанный в пункте 3.10 настоящего порядка, направляет исполнителю </w:t>
      </w:r>
      <w:r w:rsidR="00C31742">
        <w:rPr>
          <w:sz w:val="28"/>
          <w:szCs w:val="28"/>
        </w:rPr>
        <w:lastRenderedPageBreak/>
        <w:t xml:space="preserve">уведомление об отказе в изменении сведений о дополнительной </w:t>
      </w:r>
      <w:r w:rsidR="00D6031B">
        <w:rPr>
          <w:sz w:val="28"/>
          <w:szCs w:val="28"/>
        </w:rPr>
        <w:t>образовательной</w:t>
      </w:r>
      <w:r w:rsidR="00C31742">
        <w:rPr>
          <w:sz w:val="28"/>
          <w:szCs w:val="28"/>
        </w:rPr>
        <w:t xml:space="preserve"> программе в разделе III с указанием причины такого отказа.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C31742">
        <w:rPr>
          <w:sz w:val="28"/>
          <w:szCs w:val="28"/>
        </w:rPr>
        <w:t xml:space="preserve">. Формы заявлений и уведомлений, указанных в пунктах 3.3, 3.6 - 3.7, 3.9 и 3.11 настоящего Порядка, устанавливаются уполномоченным органом.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="00C31742">
        <w:rPr>
          <w:sz w:val="28"/>
          <w:szCs w:val="28"/>
        </w:rPr>
        <w:t xml:space="preserve">. В случае исключения исполнителя услуги из Реестра исполнителей услуги сведения, указанные в пункте 3.1, сохраняются в разделе III в целях обеспечения осуществления автоматизированного учета в информационной системе.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C31742" w:rsidRDefault="00C31742" w:rsidP="00C3174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Исключение исполнителей услуги из Реестра исполнителей услуги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C31742">
        <w:rPr>
          <w:sz w:val="28"/>
          <w:szCs w:val="28"/>
        </w:rPr>
        <w:t xml:space="preserve">. Исключение исполнителя услуги из Реестра исполнителей услуги осуществляется в следующих случаях: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при несогласии исполнителя услуги с измененными в соответствии с частью 2 статьи 23 Федерального закона "О государственном (муниципальном) социальном заказе на оказание государственных (муниципальных) услуг в социальной сфере" условиями оказания услуги на основании заявления исполнителя услуги в Уполномоченный орган; </w:t>
      </w:r>
      <w:proofErr w:type="gramEnd"/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включение исполнителя услуги в реестр недобросовестных исполнителей государственных (муниципальных) услуг в социальной сфере; </w:t>
      </w:r>
    </w:p>
    <w:p w:rsidR="00B0154D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прекращение деятельности исполнителя (ликвидация, реорганизация, прекращение физическим лицом деятельности в качестве индивидуального предпринимателя);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утрата исполнителем права на осуществление образовательной деятельности по реализации дополнительных </w:t>
      </w:r>
      <w:r w:rsidR="00D6031B" w:rsidRPr="00D6031B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программ;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направление исполнителем в адрес Уполномоченного органа посредством заполнения экранных форм в информационной системе заявления об исключении из Реестра исполнителей услуги.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C31742">
        <w:rPr>
          <w:sz w:val="28"/>
          <w:szCs w:val="28"/>
        </w:rPr>
        <w:t xml:space="preserve">. В случае, предусмотренном подпунктом 1 пункта 4.1 настоящего Порядка, исключение исполнителя услуг из реестра исполнителей услуг осуществляется в соответствии с Правилами исключения.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C31742">
        <w:rPr>
          <w:sz w:val="28"/>
          <w:szCs w:val="28"/>
        </w:rPr>
        <w:t xml:space="preserve">. </w:t>
      </w:r>
      <w:proofErr w:type="gramStart"/>
      <w:r w:rsidR="00C31742">
        <w:rPr>
          <w:sz w:val="28"/>
          <w:szCs w:val="28"/>
        </w:rPr>
        <w:t xml:space="preserve">В случае, предусмотренном подпунктом 2 пункта 4.1 настоящего Порядка, Уполномоченный орган в течение трех рабочих дней, следующих за днем включения исполнителя услуг в реестр недобросовестных исполнителей государственных (муниципальных) услуг в социальной сфере вносит соответствующие изменения в реестровую запись и переносит ее в архив, где она подлежит хранению в течение пяти лет. </w:t>
      </w:r>
      <w:proofErr w:type="gramEnd"/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C31742">
        <w:rPr>
          <w:sz w:val="28"/>
          <w:szCs w:val="28"/>
        </w:rPr>
        <w:t xml:space="preserve">. В случае выявления фактов, предусмотренных подпунктами 3 и 4 пункта 4.1 настоящего Порядка, уполномоченный орган направляет в течение 3 рабочих дней, следующих за днем их выявления, вносит соответствующие изменения в реестровую запись и переносит ее в архив, где она подлежит хранению в течение пяти лет.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C31742">
        <w:rPr>
          <w:sz w:val="28"/>
          <w:szCs w:val="28"/>
        </w:rPr>
        <w:t xml:space="preserve">. Уполномоченный орган в течение двух рабочих дней </w:t>
      </w:r>
      <w:proofErr w:type="gramStart"/>
      <w:r w:rsidR="00C31742">
        <w:rPr>
          <w:sz w:val="28"/>
          <w:szCs w:val="28"/>
        </w:rPr>
        <w:t>с даты получения</w:t>
      </w:r>
      <w:proofErr w:type="gramEnd"/>
      <w:r w:rsidR="00C31742">
        <w:rPr>
          <w:sz w:val="28"/>
          <w:szCs w:val="28"/>
        </w:rPr>
        <w:t xml:space="preserve"> заявления об исключении исполнителя услуги из Реестра исполнителей услуги </w:t>
      </w:r>
      <w:r w:rsidR="00C31742">
        <w:rPr>
          <w:sz w:val="28"/>
          <w:szCs w:val="28"/>
        </w:rPr>
        <w:lastRenderedPageBreak/>
        <w:t xml:space="preserve">вносит соответствующие изменения в реестровую запись и переносит ее в архив, где она подлежит хранению в течение пяти лет.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C31742">
        <w:rPr>
          <w:sz w:val="28"/>
          <w:szCs w:val="28"/>
        </w:rPr>
        <w:t xml:space="preserve">. Уполномоченный орган в день внесения изменений в Реестр исполнителей услуги формирует и направляет исполнителю услуги уведомление </w:t>
      </w:r>
      <w:proofErr w:type="gramStart"/>
      <w:r w:rsidR="00C31742">
        <w:rPr>
          <w:sz w:val="28"/>
          <w:szCs w:val="28"/>
        </w:rPr>
        <w:t>об исключении его из Реестра исполнителей услуги в электронном виде с использованием информационной системы с указанием</w:t>
      </w:r>
      <w:proofErr w:type="gramEnd"/>
      <w:r w:rsidR="00C31742">
        <w:rPr>
          <w:sz w:val="28"/>
          <w:szCs w:val="28"/>
        </w:rPr>
        <w:t xml:space="preserve"> основания для такого исключения.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C31742">
        <w:rPr>
          <w:sz w:val="28"/>
          <w:szCs w:val="28"/>
        </w:rPr>
        <w:t xml:space="preserve">. Исполнитель услуги считается исключенным из Реестра исполнителей услуги </w:t>
      </w:r>
      <w:r w:rsidR="00C53AB1">
        <w:rPr>
          <w:sz w:val="28"/>
          <w:szCs w:val="28"/>
        </w:rPr>
        <w:t>со дня</w:t>
      </w:r>
      <w:r w:rsidR="00C31742">
        <w:rPr>
          <w:sz w:val="28"/>
          <w:szCs w:val="28"/>
        </w:rPr>
        <w:t xml:space="preserve"> направления исполнителю услуги уведомления, предусмотренного пунктом 4.6 настоящего Порядка. </w:t>
      </w:r>
    </w:p>
    <w:sectPr w:rsidR="00C31742" w:rsidSect="008D387C">
      <w:headerReference w:type="default" r:id="rId10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F59" w:rsidRDefault="00EA7F59" w:rsidP="009F353C">
      <w:r>
        <w:separator/>
      </w:r>
    </w:p>
  </w:endnote>
  <w:endnote w:type="continuationSeparator" w:id="0">
    <w:p w:rsidR="00EA7F59" w:rsidRDefault="00EA7F59" w:rsidP="009F3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F59" w:rsidRDefault="00EA7F59" w:rsidP="009F353C">
      <w:r>
        <w:separator/>
      </w:r>
    </w:p>
  </w:footnote>
  <w:footnote w:type="continuationSeparator" w:id="0">
    <w:p w:rsidR="00EA7F59" w:rsidRDefault="00EA7F59" w:rsidP="009F3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737289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F595D" w:rsidRPr="009F353C" w:rsidRDefault="003D15B1">
        <w:pPr>
          <w:pStyle w:val="af0"/>
          <w:jc w:val="center"/>
          <w:rPr>
            <w:sz w:val="28"/>
            <w:szCs w:val="28"/>
          </w:rPr>
        </w:pPr>
        <w:r w:rsidRPr="009F353C">
          <w:rPr>
            <w:sz w:val="28"/>
            <w:szCs w:val="28"/>
          </w:rPr>
          <w:fldChar w:fldCharType="begin"/>
        </w:r>
        <w:r w:rsidR="005F595D" w:rsidRPr="009F353C">
          <w:rPr>
            <w:sz w:val="28"/>
            <w:szCs w:val="28"/>
          </w:rPr>
          <w:instrText>PAGE   \* MERGEFORMAT</w:instrText>
        </w:r>
        <w:r w:rsidRPr="009F353C">
          <w:rPr>
            <w:sz w:val="28"/>
            <w:szCs w:val="28"/>
          </w:rPr>
          <w:fldChar w:fldCharType="separate"/>
        </w:r>
        <w:r w:rsidR="0061566B">
          <w:rPr>
            <w:noProof/>
            <w:sz w:val="28"/>
            <w:szCs w:val="28"/>
          </w:rPr>
          <w:t>9</w:t>
        </w:r>
        <w:r w:rsidRPr="009F353C">
          <w:rPr>
            <w:sz w:val="28"/>
            <w:szCs w:val="28"/>
          </w:rPr>
          <w:fldChar w:fldCharType="end"/>
        </w:r>
      </w:p>
    </w:sdtContent>
  </w:sdt>
  <w:p w:rsidR="005F595D" w:rsidRDefault="005F595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1F955CA"/>
    <w:multiLevelType w:val="hybridMultilevel"/>
    <w:tmpl w:val="38F6B950"/>
    <w:lvl w:ilvl="0" w:tplc="64B616CE">
      <w:start w:val="1"/>
      <w:numFmt w:val="decimal"/>
      <w:lvlText w:val="%1)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E9630F"/>
    <w:multiLevelType w:val="multilevel"/>
    <w:tmpl w:val="5E7AFC6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4"/>
      </w:rPr>
    </w:lvl>
  </w:abstractNum>
  <w:abstractNum w:abstractNumId="3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CEE4503"/>
    <w:multiLevelType w:val="hybridMultilevel"/>
    <w:tmpl w:val="9E1C405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F735DF1"/>
    <w:multiLevelType w:val="hybridMultilevel"/>
    <w:tmpl w:val="B5702E30"/>
    <w:lvl w:ilvl="0" w:tplc="0ADCD39C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36E11E2"/>
    <w:multiLevelType w:val="hybridMultilevel"/>
    <w:tmpl w:val="9ED4D1A8"/>
    <w:lvl w:ilvl="0" w:tplc="BA3AC6E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C0C78"/>
    <w:multiLevelType w:val="hybridMultilevel"/>
    <w:tmpl w:val="2C1E04EA"/>
    <w:lvl w:ilvl="0" w:tplc="7A044D2A">
      <w:start w:val="1"/>
      <w:numFmt w:val="decimal"/>
      <w:lvlText w:val="%1."/>
      <w:lvlJc w:val="left"/>
      <w:pPr>
        <w:ind w:left="1676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05A48DA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0790A0C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063B8"/>
    <w:multiLevelType w:val="hybridMultilevel"/>
    <w:tmpl w:val="A0B83D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C86538"/>
    <w:multiLevelType w:val="hybridMultilevel"/>
    <w:tmpl w:val="92CC4422"/>
    <w:lvl w:ilvl="0" w:tplc="63C27B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317C92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3B3DCE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6D2997"/>
    <w:multiLevelType w:val="hybridMultilevel"/>
    <w:tmpl w:val="62BEAC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127F7C"/>
    <w:multiLevelType w:val="hybridMultilevel"/>
    <w:tmpl w:val="1AAEFC8C"/>
    <w:lvl w:ilvl="0" w:tplc="47760A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74F0A89A" w:tentative="1">
      <w:start w:val="1"/>
      <w:numFmt w:val="lowerLetter"/>
      <w:lvlText w:val="%2."/>
      <w:lvlJc w:val="left"/>
      <w:pPr>
        <w:ind w:left="1440" w:hanging="360"/>
      </w:pPr>
    </w:lvl>
    <w:lvl w:ilvl="2" w:tplc="A4EED658" w:tentative="1">
      <w:start w:val="1"/>
      <w:numFmt w:val="lowerRoman"/>
      <w:lvlText w:val="%3."/>
      <w:lvlJc w:val="right"/>
      <w:pPr>
        <w:ind w:left="2160" w:hanging="180"/>
      </w:pPr>
    </w:lvl>
    <w:lvl w:ilvl="3" w:tplc="806C305C" w:tentative="1">
      <w:start w:val="1"/>
      <w:numFmt w:val="decimal"/>
      <w:lvlText w:val="%4."/>
      <w:lvlJc w:val="left"/>
      <w:pPr>
        <w:ind w:left="2880" w:hanging="360"/>
      </w:pPr>
    </w:lvl>
    <w:lvl w:ilvl="4" w:tplc="9A7C2992" w:tentative="1">
      <w:start w:val="1"/>
      <w:numFmt w:val="lowerLetter"/>
      <w:lvlText w:val="%5."/>
      <w:lvlJc w:val="left"/>
      <w:pPr>
        <w:ind w:left="3600" w:hanging="360"/>
      </w:pPr>
    </w:lvl>
    <w:lvl w:ilvl="5" w:tplc="4CBC3316" w:tentative="1">
      <w:start w:val="1"/>
      <w:numFmt w:val="lowerRoman"/>
      <w:lvlText w:val="%6."/>
      <w:lvlJc w:val="right"/>
      <w:pPr>
        <w:ind w:left="4320" w:hanging="180"/>
      </w:pPr>
    </w:lvl>
    <w:lvl w:ilvl="6" w:tplc="50D0B5B6" w:tentative="1">
      <w:start w:val="1"/>
      <w:numFmt w:val="decimal"/>
      <w:lvlText w:val="%7."/>
      <w:lvlJc w:val="left"/>
      <w:pPr>
        <w:ind w:left="5040" w:hanging="360"/>
      </w:pPr>
    </w:lvl>
    <w:lvl w:ilvl="7" w:tplc="8F4E2D98" w:tentative="1">
      <w:start w:val="1"/>
      <w:numFmt w:val="lowerLetter"/>
      <w:lvlText w:val="%8."/>
      <w:lvlJc w:val="left"/>
      <w:pPr>
        <w:ind w:left="5760" w:hanging="360"/>
      </w:pPr>
    </w:lvl>
    <w:lvl w:ilvl="8" w:tplc="A7C81B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4C1574"/>
    <w:multiLevelType w:val="hybridMultilevel"/>
    <w:tmpl w:val="6EFE6730"/>
    <w:lvl w:ilvl="0" w:tplc="B38A4A22">
      <w:start w:val="1"/>
      <w:numFmt w:val="decimal"/>
      <w:lvlText w:val="%1)"/>
      <w:lvlJc w:val="left"/>
      <w:pPr>
        <w:ind w:left="4937" w:hanging="4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EA149A7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8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0E0573B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E9694F"/>
    <w:multiLevelType w:val="hybridMultilevel"/>
    <w:tmpl w:val="93362972"/>
    <w:lvl w:ilvl="0" w:tplc="47587E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62A15"/>
    <w:multiLevelType w:val="hybridMultilevel"/>
    <w:tmpl w:val="2AD0C9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9902F4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3">
    <w:nsid w:val="5C4E71C3"/>
    <w:multiLevelType w:val="hybridMultilevel"/>
    <w:tmpl w:val="78E8DFA4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C7D669D"/>
    <w:multiLevelType w:val="hybridMultilevel"/>
    <w:tmpl w:val="2F90F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524717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44322D3"/>
    <w:multiLevelType w:val="hybridMultilevel"/>
    <w:tmpl w:val="515EF5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7311FA9"/>
    <w:multiLevelType w:val="hybridMultilevel"/>
    <w:tmpl w:val="0494EB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A70E43"/>
    <w:multiLevelType w:val="hybridMultilevel"/>
    <w:tmpl w:val="3E58490C"/>
    <w:lvl w:ilvl="0" w:tplc="7A044D2A">
      <w:start w:val="1"/>
      <w:numFmt w:val="decimal"/>
      <w:lvlText w:val="%1."/>
      <w:lvlJc w:val="left"/>
      <w:pPr>
        <w:ind w:left="1109" w:hanging="400"/>
      </w:pPr>
      <w:rPr>
        <w:rFonts w:hint="default"/>
      </w:rPr>
    </w:lvl>
    <w:lvl w:ilvl="1" w:tplc="BA3AC6EE">
      <w:start w:val="1"/>
      <w:numFmt w:val="decimal"/>
      <w:lvlText w:val="%2)"/>
      <w:lvlJc w:val="left"/>
      <w:pPr>
        <w:ind w:left="1789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E574F65"/>
    <w:multiLevelType w:val="hybridMultilevel"/>
    <w:tmpl w:val="C8D62E46"/>
    <w:lvl w:ilvl="0" w:tplc="AE5C8CA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3645C"/>
    <w:multiLevelType w:val="multilevel"/>
    <w:tmpl w:val="CDBC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A5757D"/>
    <w:multiLevelType w:val="hybridMultilevel"/>
    <w:tmpl w:val="D07CBBFC"/>
    <w:lvl w:ilvl="0" w:tplc="FAC62280">
      <w:start w:val="1"/>
      <w:numFmt w:val="decimal"/>
      <w:lvlText w:val="%1)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77169E6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4"/>
  </w:num>
  <w:num w:numId="7">
    <w:abstractNumId w:val="0"/>
  </w:num>
  <w:num w:numId="8">
    <w:abstractNumId w:val="17"/>
  </w:num>
  <w:num w:numId="9">
    <w:abstractNumId w:val="1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28"/>
  </w:num>
  <w:num w:numId="15">
    <w:abstractNumId w:val="26"/>
  </w:num>
  <w:num w:numId="16">
    <w:abstractNumId w:val="25"/>
  </w:num>
  <w:num w:numId="17">
    <w:abstractNumId w:val="6"/>
  </w:num>
  <w:num w:numId="18">
    <w:abstractNumId w:val="9"/>
  </w:num>
  <w:num w:numId="19">
    <w:abstractNumId w:val="19"/>
  </w:num>
  <w:num w:numId="20">
    <w:abstractNumId w:val="32"/>
  </w:num>
  <w:num w:numId="21">
    <w:abstractNumId w:val="13"/>
  </w:num>
  <w:num w:numId="22">
    <w:abstractNumId w:val="12"/>
  </w:num>
  <w:num w:numId="23">
    <w:abstractNumId w:val="8"/>
  </w:num>
  <w:num w:numId="24">
    <w:abstractNumId w:val="21"/>
  </w:num>
  <w:num w:numId="25">
    <w:abstractNumId w:val="4"/>
  </w:num>
  <w:num w:numId="26">
    <w:abstractNumId w:val="2"/>
  </w:num>
  <w:num w:numId="27">
    <w:abstractNumId w:val="16"/>
  </w:num>
  <w:num w:numId="28">
    <w:abstractNumId w:val="24"/>
  </w:num>
  <w:num w:numId="29">
    <w:abstractNumId w:val="31"/>
  </w:num>
  <w:num w:numId="30">
    <w:abstractNumId w:val="29"/>
  </w:num>
  <w:num w:numId="31">
    <w:abstractNumId w:val="30"/>
  </w:num>
  <w:num w:numId="32">
    <w:abstractNumId w:val="1"/>
  </w:num>
  <w:num w:numId="33">
    <w:abstractNumId w:val="7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isplayBackgroundShape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840"/>
    <w:rsid w:val="00002C8B"/>
    <w:rsid w:val="00020DE0"/>
    <w:rsid w:val="00024A20"/>
    <w:rsid w:val="000305CE"/>
    <w:rsid w:val="000378A6"/>
    <w:rsid w:val="00044B41"/>
    <w:rsid w:val="00052DB1"/>
    <w:rsid w:val="000533DA"/>
    <w:rsid w:val="00077BD7"/>
    <w:rsid w:val="00084A4B"/>
    <w:rsid w:val="00086AF9"/>
    <w:rsid w:val="000903FC"/>
    <w:rsid w:val="0009216D"/>
    <w:rsid w:val="000A0DF3"/>
    <w:rsid w:val="000B79C0"/>
    <w:rsid w:val="000C10A5"/>
    <w:rsid w:val="000D1814"/>
    <w:rsid w:val="000D2151"/>
    <w:rsid w:val="000D34A9"/>
    <w:rsid w:val="000D3A08"/>
    <w:rsid w:val="000F430D"/>
    <w:rsid w:val="000F48D6"/>
    <w:rsid w:val="001026BC"/>
    <w:rsid w:val="00111437"/>
    <w:rsid w:val="00112629"/>
    <w:rsid w:val="001161D9"/>
    <w:rsid w:val="00117977"/>
    <w:rsid w:val="00132ECC"/>
    <w:rsid w:val="00144E4D"/>
    <w:rsid w:val="001466FC"/>
    <w:rsid w:val="0016709F"/>
    <w:rsid w:val="001812D5"/>
    <w:rsid w:val="0018217C"/>
    <w:rsid w:val="00183B6C"/>
    <w:rsid w:val="0018538D"/>
    <w:rsid w:val="0019022C"/>
    <w:rsid w:val="00191F4B"/>
    <w:rsid w:val="001A1CFE"/>
    <w:rsid w:val="001B77AA"/>
    <w:rsid w:val="001C4395"/>
    <w:rsid w:val="001D1FA8"/>
    <w:rsid w:val="001E4ECE"/>
    <w:rsid w:val="001E55D1"/>
    <w:rsid w:val="001F1746"/>
    <w:rsid w:val="00201197"/>
    <w:rsid w:val="002011D0"/>
    <w:rsid w:val="00203226"/>
    <w:rsid w:val="0021052A"/>
    <w:rsid w:val="00212516"/>
    <w:rsid w:val="00214E4B"/>
    <w:rsid w:val="00222A86"/>
    <w:rsid w:val="00231982"/>
    <w:rsid w:val="00235052"/>
    <w:rsid w:val="002433E1"/>
    <w:rsid w:val="00251AA2"/>
    <w:rsid w:val="00251ABA"/>
    <w:rsid w:val="002548B9"/>
    <w:rsid w:val="00270A01"/>
    <w:rsid w:val="00273F4D"/>
    <w:rsid w:val="002833A7"/>
    <w:rsid w:val="002919BD"/>
    <w:rsid w:val="00297A59"/>
    <w:rsid w:val="002A2000"/>
    <w:rsid w:val="002B3CE3"/>
    <w:rsid w:val="002B41F7"/>
    <w:rsid w:val="002B66BD"/>
    <w:rsid w:val="002C29AD"/>
    <w:rsid w:val="002C6A6F"/>
    <w:rsid w:val="002D7021"/>
    <w:rsid w:val="002E280B"/>
    <w:rsid w:val="002F4E63"/>
    <w:rsid w:val="002F76E0"/>
    <w:rsid w:val="00300C13"/>
    <w:rsid w:val="00311F15"/>
    <w:rsid w:val="0031279C"/>
    <w:rsid w:val="0033785E"/>
    <w:rsid w:val="00344DE6"/>
    <w:rsid w:val="0035046D"/>
    <w:rsid w:val="00350C83"/>
    <w:rsid w:val="00356E17"/>
    <w:rsid w:val="00365853"/>
    <w:rsid w:val="00373A3E"/>
    <w:rsid w:val="00375A6C"/>
    <w:rsid w:val="00382F7E"/>
    <w:rsid w:val="003855A4"/>
    <w:rsid w:val="003859A8"/>
    <w:rsid w:val="00387BFA"/>
    <w:rsid w:val="003A7BA8"/>
    <w:rsid w:val="003C31E7"/>
    <w:rsid w:val="003D15B1"/>
    <w:rsid w:val="003E5593"/>
    <w:rsid w:val="003F192E"/>
    <w:rsid w:val="003F4836"/>
    <w:rsid w:val="003F4C29"/>
    <w:rsid w:val="003F66DB"/>
    <w:rsid w:val="00401410"/>
    <w:rsid w:val="00402A0E"/>
    <w:rsid w:val="004163FC"/>
    <w:rsid w:val="004331E0"/>
    <w:rsid w:val="00454900"/>
    <w:rsid w:val="00473FD0"/>
    <w:rsid w:val="00475BE8"/>
    <w:rsid w:val="00480144"/>
    <w:rsid w:val="00491BE2"/>
    <w:rsid w:val="004A0957"/>
    <w:rsid w:val="004B05B4"/>
    <w:rsid w:val="004B3BA4"/>
    <w:rsid w:val="004B5840"/>
    <w:rsid w:val="004C6B8A"/>
    <w:rsid w:val="004E034E"/>
    <w:rsid w:val="0050163C"/>
    <w:rsid w:val="00502457"/>
    <w:rsid w:val="00505B9E"/>
    <w:rsid w:val="00506AF5"/>
    <w:rsid w:val="00512E88"/>
    <w:rsid w:val="00520DEF"/>
    <w:rsid w:val="00523855"/>
    <w:rsid w:val="00532A53"/>
    <w:rsid w:val="005359C5"/>
    <w:rsid w:val="00547B44"/>
    <w:rsid w:val="00554E5B"/>
    <w:rsid w:val="00556675"/>
    <w:rsid w:val="0057334C"/>
    <w:rsid w:val="00587F50"/>
    <w:rsid w:val="005950D5"/>
    <w:rsid w:val="00597B52"/>
    <w:rsid w:val="005B4D68"/>
    <w:rsid w:val="005B7D53"/>
    <w:rsid w:val="005D0E55"/>
    <w:rsid w:val="005D1555"/>
    <w:rsid w:val="005E0C0A"/>
    <w:rsid w:val="005E182F"/>
    <w:rsid w:val="005E52E2"/>
    <w:rsid w:val="005F402A"/>
    <w:rsid w:val="005F595D"/>
    <w:rsid w:val="005F783B"/>
    <w:rsid w:val="006065D2"/>
    <w:rsid w:val="0061289E"/>
    <w:rsid w:val="0061566B"/>
    <w:rsid w:val="00616679"/>
    <w:rsid w:val="00626AB5"/>
    <w:rsid w:val="00632E70"/>
    <w:rsid w:val="006343BC"/>
    <w:rsid w:val="0063528D"/>
    <w:rsid w:val="00642E19"/>
    <w:rsid w:val="006507C9"/>
    <w:rsid w:val="00653B13"/>
    <w:rsid w:val="00664545"/>
    <w:rsid w:val="006A1CA9"/>
    <w:rsid w:val="006A252B"/>
    <w:rsid w:val="006C307C"/>
    <w:rsid w:val="006C5CBD"/>
    <w:rsid w:val="00704FD7"/>
    <w:rsid w:val="00711A8E"/>
    <w:rsid w:val="007151BE"/>
    <w:rsid w:val="00715EC0"/>
    <w:rsid w:val="00724AE7"/>
    <w:rsid w:val="007335D5"/>
    <w:rsid w:val="007354DD"/>
    <w:rsid w:val="00740AF0"/>
    <w:rsid w:val="007468CA"/>
    <w:rsid w:val="0076250E"/>
    <w:rsid w:val="00773A7A"/>
    <w:rsid w:val="007779C0"/>
    <w:rsid w:val="00793390"/>
    <w:rsid w:val="007B0F55"/>
    <w:rsid w:val="007C21E1"/>
    <w:rsid w:val="007C37EC"/>
    <w:rsid w:val="007C4911"/>
    <w:rsid w:val="007D4E21"/>
    <w:rsid w:val="007E41F1"/>
    <w:rsid w:val="007F6861"/>
    <w:rsid w:val="008138B5"/>
    <w:rsid w:val="00813CC7"/>
    <w:rsid w:val="008154D0"/>
    <w:rsid w:val="00821E38"/>
    <w:rsid w:val="00823C03"/>
    <w:rsid w:val="00831E9C"/>
    <w:rsid w:val="00836377"/>
    <w:rsid w:val="008471BE"/>
    <w:rsid w:val="008572D0"/>
    <w:rsid w:val="00867A9D"/>
    <w:rsid w:val="00871408"/>
    <w:rsid w:val="008A57DE"/>
    <w:rsid w:val="008A7F53"/>
    <w:rsid w:val="008B1204"/>
    <w:rsid w:val="008B4E7E"/>
    <w:rsid w:val="008C5E00"/>
    <w:rsid w:val="008C66A4"/>
    <w:rsid w:val="008D28C0"/>
    <w:rsid w:val="008D387C"/>
    <w:rsid w:val="008F5E76"/>
    <w:rsid w:val="008F6B7D"/>
    <w:rsid w:val="008F74E1"/>
    <w:rsid w:val="0090056A"/>
    <w:rsid w:val="00900EA8"/>
    <w:rsid w:val="009015A4"/>
    <w:rsid w:val="0090355A"/>
    <w:rsid w:val="00913AC2"/>
    <w:rsid w:val="0093051E"/>
    <w:rsid w:val="009311D4"/>
    <w:rsid w:val="0093175C"/>
    <w:rsid w:val="009319EE"/>
    <w:rsid w:val="00935BBA"/>
    <w:rsid w:val="00936E09"/>
    <w:rsid w:val="00937F02"/>
    <w:rsid w:val="009472E5"/>
    <w:rsid w:val="009671E8"/>
    <w:rsid w:val="009700F9"/>
    <w:rsid w:val="0097507C"/>
    <w:rsid w:val="009A360E"/>
    <w:rsid w:val="009B6ABF"/>
    <w:rsid w:val="009B75D4"/>
    <w:rsid w:val="009C0F19"/>
    <w:rsid w:val="009D34F5"/>
    <w:rsid w:val="009E747B"/>
    <w:rsid w:val="009F088F"/>
    <w:rsid w:val="009F28FC"/>
    <w:rsid w:val="009F353C"/>
    <w:rsid w:val="00A127EF"/>
    <w:rsid w:val="00A24BDD"/>
    <w:rsid w:val="00A30805"/>
    <w:rsid w:val="00A3601D"/>
    <w:rsid w:val="00A4436B"/>
    <w:rsid w:val="00A60B2A"/>
    <w:rsid w:val="00A665A4"/>
    <w:rsid w:val="00A70C38"/>
    <w:rsid w:val="00A81435"/>
    <w:rsid w:val="00A92711"/>
    <w:rsid w:val="00A97811"/>
    <w:rsid w:val="00AA27BC"/>
    <w:rsid w:val="00AA298D"/>
    <w:rsid w:val="00AA7C2D"/>
    <w:rsid w:val="00AB4FF0"/>
    <w:rsid w:val="00AD31F7"/>
    <w:rsid w:val="00B0154D"/>
    <w:rsid w:val="00B03412"/>
    <w:rsid w:val="00B16CAC"/>
    <w:rsid w:val="00B175C3"/>
    <w:rsid w:val="00B46CEC"/>
    <w:rsid w:val="00B520FF"/>
    <w:rsid w:val="00B936B4"/>
    <w:rsid w:val="00B97217"/>
    <w:rsid w:val="00BA2191"/>
    <w:rsid w:val="00BA345B"/>
    <w:rsid w:val="00BB24E8"/>
    <w:rsid w:val="00BB3243"/>
    <w:rsid w:val="00BB46E6"/>
    <w:rsid w:val="00BB6D25"/>
    <w:rsid w:val="00BB7C20"/>
    <w:rsid w:val="00BC536F"/>
    <w:rsid w:val="00BC5F81"/>
    <w:rsid w:val="00BD00F5"/>
    <w:rsid w:val="00BD317B"/>
    <w:rsid w:val="00BD44A7"/>
    <w:rsid w:val="00BE0AF3"/>
    <w:rsid w:val="00BE30DB"/>
    <w:rsid w:val="00BF33F9"/>
    <w:rsid w:val="00BF6628"/>
    <w:rsid w:val="00BF7BF2"/>
    <w:rsid w:val="00C005A9"/>
    <w:rsid w:val="00C067DD"/>
    <w:rsid w:val="00C2154A"/>
    <w:rsid w:val="00C31742"/>
    <w:rsid w:val="00C44A7E"/>
    <w:rsid w:val="00C5191C"/>
    <w:rsid w:val="00C53AB1"/>
    <w:rsid w:val="00C55A16"/>
    <w:rsid w:val="00C626CB"/>
    <w:rsid w:val="00C6281D"/>
    <w:rsid w:val="00C75F63"/>
    <w:rsid w:val="00C77BFF"/>
    <w:rsid w:val="00C86E0A"/>
    <w:rsid w:val="00CA0D4D"/>
    <w:rsid w:val="00CA5ED4"/>
    <w:rsid w:val="00CD4CFC"/>
    <w:rsid w:val="00CE0665"/>
    <w:rsid w:val="00CF5718"/>
    <w:rsid w:val="00D02DFB"/>
    <w:rsid w:val="00D1107C"/>
    <w:rsid w:val="00D23738"/>
    <w:rsid w:val="00D24646"/>
    <w:rsid w:val="00D313ED"/>
    <w:rsid w:val="00D40407"/>
    <w:rsid w:val="00D40A03"/>
    <w:rsid w:val="00D600DD"/>
    <w:rsid w:val="00D6031B"/>
    <w:rsid w:val="00D85117"/>
    <w:rsid w:val="00D907F7"/>
    <w:rsid w:val="00D9448E"/>
    <w:rsid w:val="00DB36F2"/>
    <w:rsid w:val="00DC6C52"/>
    <w:rsid w:val="00DD04B9"/>
    <w:rsid w:val="00DE6866"/>
    <w:rsid w:val="00DF3295"/>
    <w:rsid w:val="00DF78B3"/>
    <w:rsid w:val="00E01AF5"/>
    <w:rsid w:val="00E04149"/>
    <w:rsid w:val="00E1012A"/>
    <w:rsid w:val="00E165CA"/>
    <w:rsid w:val="00E23AF6"/>
    <w:rsid w:val="00E25DB5"/>
    <w:rsid w:val="00E31010"/>
    <w:rsid w:val="00E33903"/>
    <w:rsid w:val="00E35CB5"/>
    <w:rsid w:val="00E432A0"/>
    <w:rsid w:val="00E54429"/>
    <w:rsid w:val="00E57FCD"/>
    <w:rsid w:val="00E72676"/>
    <w:rsid w:val="00E8450C"/>
    <w:rsid w:val="00EA048C"/>
    <w:rsid w:val="00EA6F2A"/>
    <w:rsid w:val="00EA6F9F"/>
    <w:rsid w:val="00EA7F59"/>
    <w:rsid w:val="00EC1960"/>
    <w:rsid w:val="00EC33C7"/>
    <w:rsid w:val="00EC666F"/>
    <w:rsid w:val="00ED31BE"/>
    <w:rsid w:val="00ED32D7"/>
    <w:rsid w:val="00ED70C2"/>
    <w:rsid w:val="00EE3457"/>
    <w:rsid w:val="00EF4758"/>
    <w:rsid w:val="00F034A7"/>
    <w:rsid w:val="00F1114B"/>
    <w:rsid w:val="00F36880"/>
    <w:rsid w:val="00F44E68"/>
    <w:rsid w:val="00F45F19"/>
    <w:rsid w:val="00F51FB5"/>
    <w:rsid w:val="00F54407"/>
    <w:rsid w:val="00F6598C"/>
    <w:rsid w:val="00F71EA3"/>
    <w:rsid w:val="00F83BA6"/>
    <w:rsid w:val="00FA069F"/>
    <w:rsid w:val="00FB3F59"/>
    <w:rsid w:val="00FC4953"/>
    <w:rsid w:val="00FD3BB2"/>
    <w:rsid w:val="00FE4340"/>
    <w:rsid w:val="00FF18E8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5D5"/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next w:val="a"/>
    <w:link w:val="30"/>
    <w:qFormat/>
    <w:rsid w:val="00BA345B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type="paragraph" w:customStyle="1" w:styleId="a5">
    <w:name w:val="Нормальный (таблица)"/>
    <w:basedOn w:val="a"/>
    <w:next w:val="a"/>
    <w:uiPriority w:val="99"/>
    <w:rsid w:val="008C5E0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6">
    <w:name w:val="Прижатый влево"/>
    <w:basedOn w:val="a"/>
    <w:next w:val="a"/>
    <w:uiPriority w:val="99"/>
    <w:rsid w:val="008572D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7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6A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66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6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6A4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9D34F5"/>
    <w:rPr>
      <w:sz w:val="22"/>
      <w:szCs w:val="22"/>
    </w:rPr>
  </w:style>
  <w:style w:type="paragraph" w:customStyle="1" w:styleId="headertext">
    <w:name w:val="headertext"/>
    <w:basedOn w:val="a"/>
    <w:rsid w:val="00821E38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6A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rsid w:val="00A4436B"/>
  </w:style>
  <w:style w:type="character" w:customStyle="1" w:styleId="apple-converted-space">
    <w:name w:val="apple-converted-space"/>
    <w:basedOn w:val="a0"/>
    <w:rsid w:val="00A4436B"/>
  </w:style>
  <w:style w:type="character" w:styleId="af">
    <w:name w:val="Hyperlink"/>
    <w:basedOn w:val="a0"/>
    <w:uiPriority w:val="99"/>
    <w:semiHidden/>
    <w:unhideWhenUsed/>
    <w:rsid w:val="00A4436B"/>
    <w:rPr>
      <w:color w:val="0000FF"/>
      <w:u w:val="single"/>
    </w:rPr>
  </w:style>
  <w:style w:type="paragraph" w:customStyle="1" w:styleId="1">
    <w:name w:val="обычный_1 Знак Знак Знак Знак Знак Знак Знак Знак Знак"/>
    <w:basedOn w:val="a"/>
    <w:rsid w:val="00024A20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uiPriority w:val="99"/>
    <w:rsid w:val="00871408"/>
    <w:pPr>
      <w:autoSpaceDE w:val="0"/>
      <w:autoSpaceDN w:val="0"/>
      <w:adjustRightInd w:val="0"/>
      <w:ind w:firstLine="720"/>
    </w:pPr>
    <w:rPr>
      <w:rFonts w:ascii="Arial" w:eastAsia="Batang" w:hAnsi="Arial" w:cs="Arial"/>
      <w:sz w:val="20"/>
      <w:szCs w:val="20"/>
      <w:lang w:eastAsia="ko-KR"/>
    </w:rPr>
  </w:style>
  <w:style w:type="paragraph" w:customStyle="1" w:styleId="ConsPlusTitle">
    <w:name w:val="ConsPlusTitle"/>
    <w:uiPriority w:val="99"/>
    <w:rsid w:val="00871408"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nformat">
    <w:name w:val="ConsPlusNonformat"/>
    <w:uiPriority w:val="99"/>
    <w:rsid w:val="0087140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textrun">
    <w:name w:val="normaltextrun"/>
    <w:rsid w:val="00871408"/>
  </w:style>
  <w:style w:type="character" w:customStyle="1" w:styleId="eop">
    <w:name w:val="eop"/>
    <w:rsid w:val="00871408"/>
  </w:style>
  <w:style w:type="paragraph" w:styleId="af0">
    <w:name w:val="header"/>
    <w:basedOn w:val="a"/>
    <w:link w:val="af1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character" w:styleId="af4">
    <w:name w:val="Subtle Emphasis"/>
    <w:basedOn w:val="a0"/>
    <w:uiPriority w:val="19"/>
    <w:qFormat/>
    <w:rsid w:val="00BF7BF2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BF7BF2"/>
    <w:rPr>
      <w:i/>
      <w:iCs/>
      <w:color w:val="4472C4" w:themeColor="accent1"/>
    </w:rPr>
  </w:style>
  <w:style w:type="paragraph" w:styleId="af6">
    <w:name w:val="footnote text"/>
    <w:basedOn w:val="a"/>
    <w:link w:val="af7"/>
    <w:uiPriority w:val="99"/>
    <w:semiHidden/>
    <w:unhideWhenUsed/>
    <w:rsid w:val="00251AA2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251A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251AA2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C31742"/>
    <w:rPr>
      <w:rFonts w:ascii="Arial" w:eastAsia="Batang" w:hAnsi="Arial" w:cs="Arial"/>
      <w:sz w:val="20"/>
      <w:szCs w:val="20"/>
      <w:lang w:eastAsia="ko-KR"/>
    </w:rPr>
  </w:style>
  <w:style w:type="character" w:customStyle="1" w:styleId="30">
    <w:name w:val="Заголовок 3 Знак"/>
    <w:basedOn w:val="a0"/>
    <w:link w:val="3"/>
    <w:rsid w:val="00BA345B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5D5"/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next w:val="a"/>
    <w:link w:val="30"/>
    <w:qFormat/>
    <w:rsid w:val="00BA345B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type="paragraph" w:customStyle="1" w:styleId="a5">
    <w:name w:val="Нормальный (таблица)"/>
    <w:basedOn w:val="a"/>
    <w:next w:val="a"/>
    <w:uiPriority w:val="99"/>
    <w:rsid w:val="008C5E0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6">
    <w:name w:val="Прижатый влево"/>
    <w:basedOn w:val="a"/>
    <w:next w:val="a"/>
    <w:uiPriority w:val="99"/>
    <w:rsid w:val="008572D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7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6A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66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6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6A4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9D34F5"/>
    <w:rPr>
      <w:sz w:val="22"/>
      <w:szCs w:val="22"/>
    </w:rPr>
  </w:style>
  <w:style w:type="paragraph" w:customStyle="1" w:styleId="headertext">
    <w:name w:val="headertext"/>
    <w:basedOn w:val="a"/>
    <w:rsid w:val="00821E38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6A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rsid w:val="00A4436B"/>
  </w:style>
  <w:style w:type="character" w:customStyle="1" w:styleId="apple-converted-space">
    <w:name w:val="apple-converted-space"/>
    <w:basedOn w:val="a0"/>
    <w:rsid w:val="00A4436B"/>
  </w:style>
  <w:style w:type="character" w:styleId="af">
    <w:name w:val="Hyperlink"/>
    <w:basedOn w:val="a0"/>
    <w:uiPriority w:val="99"/>
    <w:semiHidden/>
    <w:unhideWhenUsed/>
    <w:rsid w:val="00A4436B"/>
    <w:rPr>
      <w:color w:val="0000FF"/>
      <w:u w:val="single"/>
    </w:rPr>
  </w:style>
  <w:style w:type="paragraph" w:customStyle="1" w:styleId="1">
    <w:name w:val="обычный_1 Знак Знак Знак Знак Знак Знак Знак Знак Знак"/>
    <w:basedOn w:val="a"/>
    <w:rsid w:val="00024A20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uiPriority w:val="99"/>
    <w:rsid w:val="00871408"/>
    <w:pPr>
      <w:autoSpaceDE w:val="0"/>
      <w:autoSpaceDN w:val="0"/>
      <w:adjustRightInd w:val="0"/>
      <w:ind w:firstLine="720"/>
    </w:pPr>
    <w:rPr>
      <w:rFonts w:ascii="Arial" w:eastAsia="Batang" w:hAnsi="Arial" w:cs="Arial"/>
      <w:sz w:val="20"/>
      <w:szCs w:val="20"/>
      <w:lang w:eastAsia="ko-KR"/>
    </w:rPr>
  </w:style>
  <w:style w:type="paragraph" w:customStyle="1" w:styleId="ConsPlusTitle">
    <w:name w:val="ConsPlusTitle"/>
    <w:uiPriority w:val="99"/>
    <w:rsid w:val="00871408"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nformat">
    <w:name w:val="ConsPlusNonformat"/>
    <w:uiPriority w:val="99"/>
    <w:rsid w:val="0087140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textrun">
    <w:name w:val="normaltextrun"/>
    <w:rsid w:val="00871408"/>
  </w:style>
  <w:style w:type="character" w:customStyle="1" w:styleId="eop">
    <w:name w:val="eop"/>
    <w:rsid w:val="00871408"/>
  </w:style>
  <w:style w:type="paragraph" w:styleId="af0">
    <w:name w:val="header"/>
    <w:basedOn w:val="a"/>
    <w:link w:val="af1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character" w:styleId="af4">
    <w:name w:val="Subtle Emphasis"/>
    <w:basedOn w:val="a0"/>
    <w:uiPriority w:val="19"/>
    <w:qFormat/>
    <w:rsid w:val="00BF7BF2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BF7BF2"/>
    <w:rPr>
      <w:i/>
      <w:iCs/>
      <w:color w:val="4472C4" w:themeColor="accent1"/>
    </w:rPr>
  </w:style>
  <w:style w:type="paragraph" w:styleId="af6">
    <w:name w:val="footnote text"/>
    <w:basedOn w:val="a"/>
    <w:link w:val="af7"/>
    <w:uiPriority w:val="99"/>
    <w:semiHidden/>
    <w:unhideWhenUsed/>
    <w:rsid w:val="00251AA2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251A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251AA2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C31742"/>
    <w:rPr>
      <w:rFonts w:ascii="Arial" w:eastAsia="Batang" w:hAnsi="Arial" w:cs="Arial"/>
      <w:sz w:val="20"/>
      <w:szCs w:val="20"/>
      <w:lang w:eastAsia="ko-KR"/>
    </w:rPr>
  </w:style>
  <w:style w:type="character" w:customStyle="1" w:styleId="30">
    <w:name w:val="Заголовок 3 Знак"/>
    <w:basedOn w:val="a0"/>
    <w:link w:val="3"/>
    <w:rsid w:val="00BA345B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8889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2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1476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5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450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10207039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423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10920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93076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4471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15614735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24" w:space="0" w:color="CED3F1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69125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65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1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518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9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5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441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27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0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225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4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12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0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295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70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56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1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845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3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521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D293B-C1F8-4A77-8AC2-18068531F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3088</Words>
  <Characters>17602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Лыжов Ф.С.</dc:creator>
  <cp:lastModifiedBy>Admin</cp:lastModifiedBy>
  <cp:revision>2</cp:revision>
  <cp:lastPrinted>2023-09-18T06:20:00Z</cp:lastPrinted>
  <dcterms:created xsi:type="dcterms:W3CDTF">2023-09-18T06:21:00Z</dcterms:created>
  <dcterms:modified xsi:type="dcterms:W3CDTF">2023-09-18T06:21:00Z</dcterms:modified>
</cp:coreProperties>
</file>