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EAD" w:rsidRDefault="000039C0" w:rsidP="00737EAD">
      <w:pPr>
        <w:widowControl/>
        <w:rPr>
          <w:sz w:val="28"/>
        </w:rPr>
      </w:pPr>
      <w:r>
        <w:rPr>
          <w:noProof/>
          <w:sz w:val="24"/>
          <w:szCs w:val="24"/>
        </w:rPr>
        <w:drawing>
          <wp:anchor distT="0" distB="0" distL="114300" distR="114300" simplePos="0" relativeHeight="251657728" behindDoc="0" locked="0" layoutInCell="1" allowOverlap="1">
            <wp:simplePos x="0" y="0"/>
            <wp:positionH relativeFrom="column">
              <wp:posOffset>2700020</wp:posOffset>
            </wp:positionH>
            <wp:positionV relativeFrom="paragraph">
              <wp:posOffset>40640</wp:posOffset>
            </wp:positionV>
            <wp:extent cx="720090" cy="864235"/>
            <wp:effectExtent l="0" t="0" r="381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p w:rsidR="00737EAD" w:rsidRPr="00936673" w:rsidRDefault="00737EAD" w:rsidP="00737EAD">
      <w:pPr>
        <w:pStyle w:val="a3"/>
        <w:tabs>
          <w:tab w:val="clear" w:pos="4153"/>
          <w:tab w:val="clear" w:pos="8306"/>
        </w:tabs>
      </w:pPr>
      <w:r w:rsidRPr="00936673">
        <w:t xml:space="preserve"> </w:t>
      </w:r>
    </w:p>
    <w:p w:rsidR="00737EAD" w:rsidRPr="00936673" w:rsidRDefault="00737EAD" w:rsidP="00737EAD">
      <w:pPr>
        <w:jc w:val="center"/>
        <w:rPr>
          <w:sz w:val="24"/>
          <w:szCs w:val="24"/>
        </w:rPr>
      </w:pPr>
    </w:p>
    <w:p w:rsidR="00737EAD" w:rsidRDefault="00737EAD" w:rsidP="00737EAD">
      <w:pPr>
        <w:widowControl/>
        <w:spacing w:line="192" w:lineRule="auto"/>
        <w:jc w:val="both"/>
        <w:rPr>
          <w:sz w:val="30"/>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737EAD">
        <w:trPr>
          <w:trHeight w:hRule="exact" w:val="397"/>
        </w:trPr>
        <w:tc>
          <w:tcPr>
            <w:tcW w:w="9606" w:type="dxa"/>
          </w:tcPr>
          <w:p w:rsidR="00737EAD" w:rsidRDefault="00737EAD" w:rsidP="00737EAD">
            <w:pPr>
              <w:widowControl/>
              <w:jc w:val="center"/>
              <w:rPr>
                <w:b/>
                <w:sz w:val="28"/>
              </w:rPr>
            </w:pPr>
          </w:p>
        </w:tc>
      </w:tr>
      <w:tr w:rsidR="00737EAD">
        <w:tc>
          <w:tcPr>
            <w:tcW w:w="9606" w:type="dxa"/>
          </w:tcPr>
          <w:p w:rsidR="00737EAD" w:rsidRPr="007A0547" w:rsidRDefault="00737EAD" w:rsidP="00737EAD">
            <w:pPr>
              <w:pStyle w:val="3"/>
              <w:rPr>
                <w:sz w:val="36"/>
                <w:szCs w:val="36"/>
              </w:rPr>
            </w:pPr>
            <w:r w:rsidRPr="007A0547">
              <w:rPr>
                <w:sz w:val="36"/>
                <w:szCs w:val="36"/>
              </w:rPr>
              <w:t xml:space="preserve">АДМИНИСТРАЦИЯ МОКШАНСКОГО РАЙОНА </w:t>
            </w:r>
          </w:p>
        </w:tc>
      </w:tr>
      <w:tr w:rsidR="00737EAD">
        <w:trPr>
          <w:trHeight w:hRule="exact" w:val="397"/>
        </w:trPr>
        <w:tc>
          <w:tcPr>
            <w:tcW w:w="9606" w:type="dxa"/>
            <w:vAlign w:val="center"/>
          </w:tcPr>
          <w:p w:rsidR="00737EAD" w:rsidRPr="007A0547" w:rsidRDefault="00737EAD" w:rsidP="00737EAD">
            <w:pPr>
              <w:pStyle w:val="3"/>
              <w:rPr>
                <w:sz w:val="36"/>
                <w:szCs w:val="36"/>
              </w:rPr>
            </w:pPr>
            <w:r w:rsidRPr="007A0547">
              <w:rPr>
                <w:sz w:val="36"/>
                <w:szCs w:val="36"/>
              </w:rPr>
              <w:t xml:space="preserve">  ПЕНЗЕНСКОЙ ОБЛАСТИ</w:t>
            </w:r>
          </w:p>
        </w:tc>
      </w:tr>
      <w:tr w:rsidR="00737EAD">
        <w:trPr>
          <w:trHeight w:val="294"/>
        </w:trPr>
        <w:tc>
          <w:tcPr>
            <w:tcW w:w="9606" w:type="dxa"/>
          </w:tcPr>
          <w:p w:rsidR="00737EAD" w:rsidRPr="00936673" w:rsidRDefault="00737EAD" w:rsidP="00737EAD">
            <w:pPr>
              <w:pStyle w:val="3"/>
            </w:pPr>
          </w:p>
        </w:tc>
      </w:tr>
      <w:tr w:rsidR="00737EAD">
        <w:trPr>
          <w:trHeight w:hRule="exact" w:val="542"/>
        </w:trPr>
        <w:tc>
          <w:tcPr>
            <w:tcW w:w="9606" w:type="dxa"/>
            <w:vAlign w:val="center"/>
          </w:tcPr>
          <w:p w:rsidR="00737EAD" w:rsidRPr="00020C70" w:rsidRDefault="00737EAD" w:rsidP="00737EAD">
            <w:pPr>
              <w:pStyle w:val="3"/>
              <w:rPr>
                <w:caps/>
                <w:sz w:val="28"/>
                <w:szCs w:val="28"/>
              </w:rPr>
            </w:pPr>
            <w:r>
              <w:rPr>
                <w:caps/>
                <w:sz w:val="28"/>
                <w:szCs w:val="28"/>
              </w:rPr>
              <w:t>ПОСТАНОВЛЕ</w:t>
            </w:r>
            <w:r w:rsidRPr="00020C70">
              <w:rPr>
                <w:caps/>
                <w:sz w:val="28"/>
                <w:szCs w:val="28"/>
              </w:rPr>
              <w:t>НИЕ</w:t>
            </w:r>
          </w:p>
        </w:tc>
      </w:tr>
      <w:tr w:rsidR="00737EAD">
        <w:trPr>
          <w:trHeight w:hRule="exact" w:val="212"/>
        </w:trPr>
        <w:tc>
          <w:tcPr>
            <w:tcW w:w="9606" w:type="dxa"/>
            <w:vAlign w:val="center"/>
          </w:tcPr>
          <w:p w:rsidR="00737EAD" w:rsidRPr="007C7632" w:rsidRDefault="00737EAD" w:rsidP="00737EAD">
            <w:pPr>
              <w:pStyle w:val="3"/>
              <w:rPr>
                <w:sz w:val="28"/>
                <w:szCs w:val="28"/>
              </w:rPr>
            </w:pPr>
          </w:p>
        </w:tc>
      </w:tr>
    </w:tbl>
    <w:p w:rsidR="00737EAD" w:rsidRDefault="00737EAD" w:rsidP="00737EAD">
      <w:pPr>
        <w:widowControl/>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37EAD">
        <w:tc>
          <w:tcPr>
            <w:tcW w:w="284" w:type="dxa"/>
            <w:vAlign w:val="bottom"/>
          </w:tcPr>
          <w:p w:rsidR="00737EAD" w:rsidRDefault="00737EAD" w:rsidP="00737EAD">
            <w:pPr>
              <w:widowControl/>
              <w:rPr>
                <w:sz w:val="24"/>
              </w:rPr>
            </w:pPr>
            <w:r>
              <w:rPr>
                <w:sz w:val="24"/>
              </w:rPr>
              <w:t>от</w:t>
            </w:r>
          </w:p>
        </w:tc>
        <w:tc>
          <w:tcPr>
            <w:tcW w:w="2835" w:type="dxa"/>
            <w:tcBorders>
              <w:bottom w:val="single" w:sz="6" w:space="0" w:color="auto"/>
            </w:tcBorders>
          </w:tcPr>
          <w:p w:rsidR="00737EAD" w:rsidRDefault="000039C0" w:rsidP="00BB07FD">
            <w:pPr>
              <w:widowControl/>
              <w:tabs>
                <w:tab w:val="left" w:pos="720"/>
              </w:tabs>
              <w:jc w:val="center"/>
              <w:rPr>
                <w:sz w:val="24"/>
              </w:rPr>
            </w:pPr>
            <w:r>
              <w:rPr>
                <w:sz w:val="24"/>
              </w:rPr>
              <w:t>27.02.2023</w:t>
            </w:r>
          </w:p>
        </w:tc>
        <w:tc>
          <w:tcPr>
            <w:tcW w:w="397" w:type="dxa"/>
            <w:vAlign w:val="bottom"/>
          </w:tcPr>
          <w:p w:rsidR="00737EAD" w:rsidRDefault="00737EAD" w:rsidP="00737EAD">
            <w:pPr>
              <w:widowControl/>
              <w:jc w:val="center"/>
              <w:rPr>
                <w:sz w:val="24"/>
              </w:rPr>
            </w:pPr>
            <w:r>
              <w:rPr>
                <w:sz w:val="24"/>
              </w:rPr>
              <w:t>№</w:t>
            </w:r>
          </w:p>
        </w:tc>
        <w:tc>
          <w:tcPr>
            <w:tcW w:w="1134" w:type="dxa"/>
            <w:tcBorders>
              <w:bottom w:val="single" w:sz="6" w:space="0" w:color="auto"/>
            </w:tcBorders>
          </w:tcPr>
          <w:p w:rsidR="00737EAD" w:rsidRDefault="000039C0" w:rsidP="00737EAD">
            <w:pPr>
              <w:widowControl/>
              <w:jc w:val="center"/>
              <w:rPr>
                <w:sz w:val="24"/>
              </w:rPr>
            </w:pPr>
            <w:r>
              <w:rPr>
                <w:sz w:val="24"/>
              </w:rPr>
              <w:t>162</w:t>
            </w:r>
          </w:p>
        </w:tc>
      </w:tr>
      <w:tr w:rsidR="00737EAD">
        <w:tc>
          <w:tcPr>
            <w:tcW w:w="4650" w:type="dxa"/>
            <w:gridSpan w:val="4"/>
          </w:tcPr>
          <w:p w:rsidR="00737EAD" w:rsidRDefault="00737EAD" w:rsidP="00737EAD">
            <w:pPr>
              <w:widowControl/>
              <w:jc w:val="center"/>
              <w:rPr>
                <w:sz w:val="10"/>
              </w:rPr>
            </w:pPr>
          </w:p>
          <w:p w:rsidR="00737EAD" w:rsidRDefault="00737EAD" w:rsidP="00737EAD">
            <w:pPr>
              <w:widowControl/>
              <w:jc w:val="center"/>
              <w:rPr>
                <w:sz w:val="24"/>
              </w:rPr>
            </w:pPr>
            <w:r>
              <w:rPr>
                <w:sz w:val="24"/>
              </w:rPr>
              <w:t>р.п. Мокшан</w:t>
            </w:r>
          </w:p>
        </w:tc>
      </w:tr>
    </w:tbl>
    <w:p w:rsidR="00737EAD" w:rsidRDefault="00737EAD" w:rsidP="00737EAD">
      <w:pPr>
        <w:widowControl/>
        <w:rPr>
          <w:sz w:val="28"/>
        </w:rPr>
      </w:pPr>
    </w:p>
    <w:p w:rsidR="00737EAD" w:rsidRDefault="00737EAD" w:rsidP="00737EAD">
      <w:pPr>
        <w:widowControl/>
        <w:rPr>
          <w:sz w:val="28"/>
        </w:rPr>
      </w:pPr>
    </w:p>
    <w:p w:rsidR="00737EAD" w:rsidRDefault="00737EAD" w:rsidP="00737EAD">
      <w:pPr>
        <w:widowControl/>
        <w:rPr>
          <w:sz w:val="28"/>
        </w:rPr>
      </w:pPr>
    </w:p>
    <w:p w:rsidR="00737EAD" w:rsidRPr="005037B0" w:rsidRDefault="00737EAD" w:rsidP="007D7015">
      <w:pPr>
        <w:pStyle w:val="ConsNormal"/>
        <w:widowControl/>
        <w:ind w:right="0" w:firstLine="0"/>
        <w:jc w:val="center"/>
        <w:rPr>
          <w:rFonts w:ascii="Times New Roman" w:hAnsi="Times New Roman"/>
          <w:b/>
          <w:snapToGrid/>
          <w:sz w:val="28"/>
          <w:szCs w:val="28"/>
        </w:rPr>
      </w:pPr>
      <w:proofErr w:type="gramStart"/>
      <w:r w:rsidRPr="00C44F77">
        <w:rPr>
          <w:rFonts w:ascii="Times New Roman" w:hAnsi="Times New Roman"/>
          <w:b/>
          <w:snapToGrid/>
          <w:sz w:val="28"/>
          <w:szCs w:val="28"/>
        </w:rPr>
        <w:t xml:space="preserve">О внесении изменений в </w:t>
      </w:r>
      <w:r w:rsidR="00FD4A6A">
        <w:rPr>
          <w:rFonts w:ascii="Times New Roman" w:hAnsi="Times New Roman"/>
          <w:b/>
          <w:snapToGrid/>
          <w:sz w:val="28"/>
          <w:szCs w:val="28"/>
        </w:rPr>
        <w:t xml:space="preserve">Положение </w:t>
      </w:r>
      <w:r w:rsidR="000A4E72" w:rsidRPr="00F36DC9">
        <w:rPr>
          <w:rFonts w:ascii="Times New Roman CYR" w:hAnsi="Times New Roman CYR" w:cs="Times New Roman CYR"/>
          <w:b/>
          <w:bCs/>
          <w:sz w:val="28"/>
          <w:szCs w:val="28"/>
        </w:rPr>
        <w:t xml:space="preserve">о Единой комиссии по осуществлению  </w:t>
      </w:r>
      <w:r w:rsidR="000A4E72">
        <w:rPr>
          <w:rFonts w:ascii="Times New Roman CYR" w:hAnsi="Times New Roman CYR" w:cs="Times New Roman CYR"/>
          <w:b/>
          <w:bCs/>
          <w:sz w:val="28"/>
          <w:szCs w:val="28"/>
        </w:rPr>
        <w:t>закупок</w:t>
      </w:r>
      <w:r w:rsidR="000A4E72" w:rsidRPr="00F36DC9">
        <w:rPr>
          <w:rFonts w:ascii="Times New Roman CYR" w:hAnsi="Times New Roman CYR" w:cs="Times New Roman CYR"/>
          <w:b/>
          <w:bCs/>
          <w:sz w:val="28"/>
          <w:szCs w:val="28"/>
        </w:rPr>
        <w:t xml:space="preserve"> </w:t>
      </w:r>
      <w:r w:rsidR="000A4E72" w:rsidRPr="00895218">
        <w:rPr>
          <w:rFonts w:ascii="Times New Roman CYR" w:hAnsi="Times New Roman CYR" w:cs="Times New Roman CYR"/>
          <w:b/>
          <w:bCs/>
          <w:sz w:val="28"/>
          <w:szCs w:val="28"/>
        </w:rPr>
        <w:t>для заказчиков</w:t>
      </w:r>
      <w:proofErr w:type="gramEnd"/>
      <w:r w:rsidR="000A4E72" w:rsidRPr="00895218">
        <w:rPr>
          <w:rFonts w:ascii="Times New Roman CYR" w:hAnsi="Times New Roman CYR" w:cs="Times New Roman CYR"/>
          <w:b/>
          <w:bCs/>
          <w:sz w:val="28"/>
          <w:szCs w:val="28"/>
        </w:rPr>
        <w:t xml:space="preserve"> Мокшанского района Пензенской област</w:t>
      </w:r>
      <w:r w:rsidR="000A4E72" w:rsidRPr="008D56FB">
        <w:rPr>
          <w:rFonts w:ascii="Times New Roman CYR" w:hAnsi="Times New Roman CYR" w:cs="Times New Roman CYR"/>
          <w:b/>
          <w:bCs/>
          <w:sz w:val="28"/>
          <w:szCs w:val="28"/>
        </w:rPr>
        <w:t>и</w:t>
      </w:r>
      <w:r w:rsidR="00FD4A6A">
        <w:rPr>
          <w:rFonts w:ascii="Times New Roman CYR" w:hAnsi="Times New Roman CYR" w:cs="Times New Roman CYR"/>
          <w:b/>
          <w:bCs/>
          <w:sz w:val="28"/>
          <w:szCs w:val="28"/>
        </w:rPr>
        <w:t>, утвержденное  постановлением администрации Мокшанского района Пензенской области</w:t>
      </w:r>
      <w:r w:rsidR="000A4E72" w:rsidRPr="005037B0">
        <w:rPr>
          <w:rFonts w:ascii="Times New Roman" w:hAnsi="Times New Roman"/>
          <w:b/>
          <w:snapToGrid/>
          <w:sz w:val="28"/>
          <w:szCs w:val="28"/>
        </w:rPr>
        <w:t xml:space="preserve"> </w:t>
      </w:r>
      <w:r w:rsidRPr="005037B0">
        <w:rPr>
          <w:rFonts w:ascii="Times New Roman" w:hAnsi="Times New Roman"/>
          <w:b/>
          <w:snapToGrid/>
          <w:sz w:val="28"/>
          <w:szCs w:val="28"/>
        </w:rPr>
        <w:t xml:space="preserve">от </w:t>
      </w:r>
      <w:r w:rsidR="000A4E72">
        <w:rPr>
          <w:rFonts w:ascii="Times New Roman" w:hAnsi="Times New Roman"/>
          <w:b/>
          <w:snapToGrid/>
          <w:sz w:val="28"/>
          <w:szCs w:val="28"/>
        </w:rPr>
        <w:t>04</w:t>
      </w:r>
      <w:r w:rsidRPr="005037B0">
        <w:rPr>
          <w:rFonts w:ascii="Times New Roman" w:hAnsi="Times New Roman"/>
          <w:b/>
          <w:snapToGrid/>
          <w:sz w:val="28"/>
          <w:szCs w:val="28"/>
        </w:rPr>
        <w:t>.</w:t>
      </w:r>
      <w:r w:rsidR="000A4E72">
        <w:rPr>
          <w:rFonts w:ascii="Times New Roman" w:hAnsi="Times New Roman"/>
          <w:b/>
          <w:snapToGrid/>
          <w:sz w:val="28"/>
          <w:szCs w:val="28"/>
        </w:rPr>
        <w:t>02</w:t>
      </w:r>
      <w:r w:rsidRPr="005037B0">
        <w:rPr>
          <w:rFonts w:ascii="Times New Roman" w:hAnsi="Times New Roman"/>
          <w:b/>
          <w:snapToGrid/>
          <w:sz w:val="28"/>
          <w:szCs w:val="28"/>
        </w:rPr>
        <w:t>.20</w:t>
      </w:r>
      <w:r w:rsidR="000A4E72">
        <w:rPr>
          <w:rFonts w:ascii="Times New Roman" w:hAnsi="Times New Roman"/>
          <w:b/>
          <w:snapToGrid/>
          <w:sz w:val="28"/>
          <w:szCs w:val="28"/>
        </w:rPr>
        <w:t>22</w:t>
      </w:r>
      <w:r w:rsidRPr="005037B0">
        <w:rPr>
          <w:rFonts w:ascii="Times New Roman" w:hAnsi="Times New Roman"/>
          <w:b/>
          <w:snapToGrid/>
          <w:sz w:val="28"/>
          <w:szCs w:val="28"/>
        </w:rPr>
        <w:t xml:space="preserve"> № </w:t>
      </w:r>
      <w:r w:rsidR="000A4E72">
        <w:rPr>
          <w:rFonts w:ascii="Times New Roman" w:hAnsi="Times New Roman"/>
          <w:b/>
          <w:snapToGrid/>
          <w:sz w:val="28"/>
          <w:szCs w:val="28"/>
        </w:rPr>
        <w:t>90</w:t>
      </w:r>
    </w:p>
    <w:p w:rsidR="00737EAD" w:rsidRDefault="00737EAD" w:rsidP="00737EAD">
      <w:pPr>
        <w:jc w:val="center"/>
        <w:rPr>
          <w:b/>
          <w:sz w:val="28"/>
          <w:szCs w:val="28"/>
        </w:rPr>
      </w:pPr>
    </w:p>
    <w:p w:rsidR="000A4E72" w:rsidRDefault="000A4E72" w:rsidP="00737EAD">
      <w:pPr>
        <w:jc w:val="center"/>
        <w:rPr>
          <w:b/>
          <w:sz w:val="28"/>
          <w:szCs w:val="28"/>
        </w:rPr>
      </w:pPr>
    </w:p>
    <w:p w:rsidR="00737EAD" w:rsidRDefault="00737EAD" w:rsidP="00737EAD">
      <w:pPr>
        <w:ind w:firstLine="540"/>
        <w:jc w:val="both"/>
        <w:rPr>
          <w:sz w:val="28"/>
          <w:szCs w:val="28"/>
        </w:rPr>
      </w:pPr>
      <w:r>
        <w:rPr>
          <w:sz w:val="28"/>
          <w:szCs w:val="28"/>
        </w:rPr>
        <w:t xml:space="preserve">    </w:t>
      </w:r>
      <w:r w:rsidR="000A4E72" w:rsidRPr="000A4E72">
        <w:rPr>
          <w:sz w:val="28"/>
          <w:szCs w:val="28"/>
        </w:rPr>
        <w:t>В целях приведения в соответствие с действующим законодательством</w:t>
      </w:r>
      <w:r w:rsidR="00FD4A6A">
        <w:rPr>
          <w:sz w:val="28"/>
          <w:szCs w:val="28"/>
        </w:rPr>
        <w:t xml:space="preserve"> РФ, </w:t>
      </w:r>
      <w:r w:rsidR="00FD4A6A" w:rsidRPr="008D56FB">
        <w:rPr>
          <w:sz w:val="28"/>
          <w:szCs w:val="28"/>
        </w:rPr>
        <w:t>руководствуясь Уставом Мокшанского района Пензенской области</w:t>
      </w:r>
      <w:r>
        <w:rPr>
          <w:sz w:val="28"/>
          <w:szCs w:val="28"/>
        </w:rPr>
        <w:t>, -</w:t>
      </w:r>
    </w:p>
    <w:p w:rsidR="00737EAD" w:rsidRPr="00061E82" w:rsidRDefault="00737EAD" w:rsidP="00737EAD">
      <w:pPr>
        <w:ind w:firstLine="540"/>
        <w:jc w:val="both"/>
      </w:pPr>
    </w:p>
    <w:p w:rsidR="006245CD" w:rsidRPr="000A3ADB" w:rsidRDefault="006245CD" w:rsidP="006245CD">
      <w:pPr>
        <w:jc w:val="center"/>
        <w:rPr>
          <w:b/>
          <w:sz w:val="28"/>
          <w:szCs w:val="28"/>
        </w:rPr>
      </w:pPr>
      <w:r w:rsidRPr="000A3ADB">
        <w:rPr>
          <w:b/>
          <w:sz w:val="28"/>
          <w:szCs w:val="28"/>
        </w:rPr>
        <w:t>администрация Мокшанского района Пензенской области постановляет:</w:t>
      </w:r>
    </w:p>
    <w:p w:rsidR="00737EAD" w:rsidRPr="00250193" w:rsidRDefault="00737EAD" w:rsidP="00737EAD">
      <w:pPr>
        <w:rPr>
          <w:sz w:val="16"/>
          <w:szCs w:val="16"/>
        </w:rPr>
      </w:pPr>
    </w:p>
    <w:p w:rsidR="000462AB" w:rsidRPr="000462AB" w:rsidRDefault="00982674" w:rsidP="000462AB">
      <w:pPr>
        <w:pStyle w:val="ConsPlusNormal"/>
        <w:ind w:firstLine="540"/>
        <w:jc w:val="both"/>
        <w:rPr>
          <w:sz w:val="28"/>
          <w:szCs w:val="28"/>
        </w:rPr>
      </w:pPr>
      <w:r>
        <w:rPr>
          <w:sz w:val="28"/>
          <w:szCs w:val="28"/>
        </w:rPr>
        <w:t>1.</w:t>
      </w:r>
      <w:r w:rsidR="000A4E72" w:rsidRPr="000A4E72">
        <w:rPr>
          <w:sz w:val="28"/>
          <w:szCs w:val="28"/>
        </w:rPr>
        <w:t xml:space="preserve"> </w:t>
      </w:r>
      <w:r w:rsidR="00FD4A6A">
        <w:rPr>
          <w:sz w:val="28"/>
          <w:szCs w:val="28"/>
        </w:rPr>
        <w:t xml:space="preserve">Внести в Положение о </w:t>
      </w:r>
      <w:r w:rsidR="00FD4A6A" w:rsidRPr="00FD4A6A">
        <w:rPr>
          <w:sz w:val="28"/>
          <w:szCs w:val="28"/>
        </w:rPr>
        <w:t>Единой комиссии по осуществлению  закупок для заказчиков Мокшанского района Пен</w:t>
      </w:r>
      <w:bookmarkStart w:id="0" w:name="_GoBack"/>
      <w:bookmarkEnd w:id="0"/>
      <w:r w:rsidR="00FD4A6A" w:rsidRPr="00FD4A6A">
        <w:rPr>
          <w:sz w:val="28"/>
          <w:szCs w:val="28"/>
        </w:rPr>
        <w:t>зенской области</w:t>
      </w:r>
      <w:r w:rsidR="00FD4A6A">
        <w:rPr>
          <w:sz w:val="28"/>
          <w:szCs w:val="28"/>
        </w:rPr>
        <w:t xml:space="preserve">, </w:t>
      </w:r>
      <w:r w:rsidR="000462AB" w:rsidRPr="000462AB">
        <w:rPr>
          <w:sz w:val="28"/>
          <w:szCs w:val="28"/>
        </w:rPr>
        <w:t xml:space="preserve">(далее - Положение), </w:t>
      </w:r>
      <w:r w:rsidR="00C30A92">
        <w:rPr>
          <w:sz w:val="28"/>
          <w:szCs w:val="28"/>
        </w:rPr>
        <w:t xml:space="preserve">утвержденное постановлением администрации Мокшанского района Пензенской области  от 04.02.2022 №90 </w:t>
      </w:r>
      <w:r w:rsidR="000462AB" w:rsidRPr="000462AB">
        <w:rPr>
          <w:sz w:val="28"/>
          <w:szCs w:val="28"/>
        </w:rPr>
        <w:t>следующие изменения:</w:t>
      </w:r>
    </w:p>
    <w:p w:rsidR="000462AB" w:rsidRPr="000462AB" w:rsidRDefault="000462AB" w:rsidP="000462AB">
      <w:pPr>
        <w:pStyle w:val="ConsPlusNormal"/>
        <w:ind w:firstLine="540"/>
        <w:jc w:val="both"/>
        <w:rPr>
          <w:sz w:val="28"/>
          <w:szCs w:val="28"/>
        </w:rPr>
      </w:pPr>
      <w:r w:rsidRPr="000462AB">
        <w:rPr>
          <w:sz w:val="28"/>
          <w:szCs w:val="28"/>
        </w:rPr>
        <w:t>1.1. подпункт 3.8 Положения изложить в следующей редакции:</w:t>
      </w:r>
    </w:p>
    <w:p w:rsidR="00D10355" w:rsidRPr="0042617E" w:rsidRDefault="000462AB" w:rsidP="000462AB">
      <w:pPr>
        <w:autoSpaceDE w:val="0"/>
        <w:autoSpaceDN w:val="0"/>
        <w:ind w:firstLine="567"/>
        <w:jc w:val="both"/>
        <w:rPr>
          <w:sz w:val="28"/>
          <w:szCs w:val="28"/>
        </w:rPr>
      </w:pPr>
      <w:r w:rsidRPr="0042617E">
        <w:rPr>
          <w:sz w:val="28"/>
          <w:szCs w:val="28"/>
        </w:rPr>
        <w:t xml:space="preserve"> </w:t>
      </w:r>
      <w:r w:rsidR="000A4E72" w:rsidRPr="0042617E">
        <w:rPr>
          <w:sz w:val="28"/>
          <w:szCs w:val="28"/>
        </w:rPr>
        <w:t>«</w:t>
      </w:r>
      <w:r w:rsidR="00D10355" w:rsidRPr="0042617E">
        <w:rPr>
          <w:sz w:val="28"/>
          <w:szCs w:val="28"/>
        </w:rPr>
        <w:t xml:space="preserve">3.8. Членами Единой комиссии не могут быть: </w:t>
      </w:r>
    </w:p>
    <w:p w:rsidR="00D10355" w:rsidRPr="0042617E" w:rsidRDefault="00D10355" w:rsidP="000462AB">
      <w:pPr>
        <w:widowControl/>
        <w:ind w:firstLine="540"/>
        <w:jc w:val="both"/>
        <w:rPr>
          <w:sz w:val="28"/>
          <w:szCs w:val="28"/>
        </w:rPr>
      </w:pPr>
      <w:r w:rsidRPr="0042617E">
        <w:rPr>
          <w:sz w:val="28"/>
          <w:szCs w:val="28"/>
        </w:rPr>
        <w:t xml:space="preserve">3.8.1.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 </w:t>
      </w:r>
    </w:p>
    <w:p w:rsidR="00D10355" w:rsidRPr="0042617E" w:rsidRDefault="00D10355" w:rsidP="000462AB">
      <w:pPr>
        <w:widowControl/>
        <w:ind w:firstLine="540"/>
        <w:jc w:val="both"/>
        <w:rPr>
          <w:sz w:val="28"/>
          <w:szCs w:val="28"/>
        </w:rPr>
      </w:pPr>
      <w:proofErr w:type="gramStart"/>
      <w:r w:rsidRPr="0042617E">
        <w:rPr>
          <w:sz w:val="28"/>
          <w:szCs w:val="28"/>
        </w:rPr>
        <w:t xml:space="preserve">3.8.2. физические лица, имеющие личную заинтересованность в результатах определения поставщика </w:t>
      </w:r>
      <w:r w:rsidR="00B72215">
        <w:rPr>
          <w:sz w:val="28"/>
          <w:szCs w:val="28"/>
        </w:rPr>
        <w:t xml:space="preserve">  </w:t>
      </w:r>
      <w:r w:rsidRPr="0042617E">
        <w:rPr>
          <w:sz w:val="28"/>
          <w:szCs w:val="28"/>
        </w:rPr>
        <w:t xml:space="preserve">(подрядчика, </w:t>
      </w:r>
      <w:r w:rsidR="00B72215">
        <w:rPr>
          <w:sz w:val="28"/>
          <w:szCs w:val="28"/>
        </w:rPr>
        <w:t xml:space="preserve"> </w:t>
      </w:r>
      <w:r w:rsidRPr="0042617E">
        <w:rPr>
          <w:sz w:val="28"/>
          <w:szCs w:val="28"/>
        </w:rPr>
        <w:t>исполнителя), в том числе физические</w:t>
      </w:r>
      <w:r w:rsidR="00B72215">
        <w:rPr>
          <w:sz w:val="28"/>
          <w:szCs w:val="28"/>
        </w:rPr>
        <w:t xml:space="preserve"> </w:t>
      </w:r>
      <w:r w:rsidRPr="0042617E">
        <w:rPr>
          <w:sz w:val="28"/>
          <w:szCs w:val="28"/>
        </w:rPr>
        <w:t xml:space="preserve">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w:t>
      </w:r>
      <w:r w:rsidR="00B72215">
        <w:rPr>
          <w:sz w:val="28"/>
          <w:szCs w:val="28"/>
        </w:rPr>
        <w:t xml:space="preserve"> </w:t>
      </w:r>
      <w:r w:rsidRPr="0042617E">
        <w:rPr>
          <w:sz w:val="28"/>
          <w:szCs w:val="28"/>
        </w:rPr>
        <w:t>данные заявки, либо являющиеся управляющими организаций, подавших заявки на</w:t>
      </w:r>
      <w:r w:rsidR="00B72215">
        <w:rPr>
          <w:sz w:val="28"/>
          <w:szCs w:val="28"/>
        </w:rPr>
        <w:t xml:space="preserve"> </w:t>
      </w:r>
      <w:r w:rsidRPr="0042617E">
        <w:rPr>
          <w:sz w:val="28"/>
          <w:szCs w:val="28"/>
        </w:rPr>
        <w:t xml:space="preserve"> участие в определении поставщика (подрядчика, исполнителя).</w:t>
      </w:r>
      <w:proofErr w:type="gramEnd"/>
      <w:r w:rsidRPr="0042617E">
        <w:rPr>
          <w:sz w:val="28"/>
          <w:szCs w:val="28"/>
        </w:rPr>
        <w:t xml:space="preserve"> </w:t>
      </w:r>
      <w:r w:rsidR="00B72215">
        <w:rPr>
          <w:sz w:val="28"/>
          <w:szCs w:val="28"/>
        </w:rPr>
        <w:t xml:space="preserve"> </w:t>
      </w:r>
      <w:r w:rsidRPr="0042617E">
        <w:rPr>
          <w:sz w:val="28"/>
          <w:szCs w:val="28"/>
        </w:rPr>
        <w:t xml:space="preserve">Понятие </w:t>
      </w:r>
      <w:r w:rsidR="00B72215">
        <w:rPr>
          <w:sz w:val="28"/>
          <w:szCs w:val="28"/>
        </w:rPr>
        <w:t xml:space="preserve"> </w:t>
      </w:r>
      <w:r w:rsidRPr="0042617E">
        <w:rPr>
          <w:sz w:val="28"/>
          <w:szCs w:val="28"/>
        </w:rPr>
        <w:t xml:space="preserve">"личная заинтересованность" используется в значении, указанном </w:t>
      </w:r>
      <w:r w:rsidR="00B72215">
        <w:rPr>
          <w:sz w:val="28"/>
          <w:szCs w:val="28"/>
        </w:rPr>
        <w:t xml:space="preserve"> </w:t>
      </w:r>
      <w:r w:rsidRPr="0042617E">
        <w:rPr>
          <w:sz w:val="28"/>
          <w:szCs w:val="28"/>
        </w:rPr>
        <w:t>в Федеральном законе</w:t>
      </w:r>
      <w:r w:rsidR="00B72215">
        <w:rPr>
          <w:sz w:val="28"/>
          <w:szCs w:val="28"/>
        </w:rPr>
        <w:t xml:space="preserve"> </w:t>
      </w:r>
      <w:r w:rsidRPr="0042617E">
        <w:rPr>
          <w:sz w:val="28"/>
          <w:szCs w:val="28"/>
        </w:rPr>
        <w:t xml:space="preserve"> от 25 декабря </w:t>
      </w:r>
      <w:r w:rsidR="00B72215">
        <w:rPr>
          <w:sz w:val="28"/>
          <w:szCs w:val="28"/>
        </w:rPr>
        <w:t xml:space="preserve">  </w:t>
      </w:r>
      <w:r w:rsidRPr="0042617E">
        <w:rPr>
          <w:sz w:val="28"/>
          <w:szCs w:val="28"/>
        </w:rPr>
        <w:t>2008 года</w:t>
      </w:r>
      <w:r w:rsidR="00B72215">
        <w:rPr>
          <w:sz w:val="28"/>
          <w:szCs w:val="28"/>
        </w:rPr>
        <w:t xml:space="preserve">  </w:t>
      </w:r>
      <w:r w:rsidRPr="0042617E">
        <w:rPr>
          <w:sz w:val="28"/>
          <w:szCs w:val="28"/>
        </w:rPr>
        <w:t xml:space="preserve">N 273-ФЗ </w:t>
      </w:r>
      <w:r w:rsidR="00B72215">
        <w:rPr>
          <w:sz w:val="28"/>
          <w:szCs w:val="28"/>
        </w:rPr>
        <w:t xml:space="preserve"> </w:t>
      </w:r>
      <w:r w:rsidRPr="0042617E">
        <w:rPr>
          <w:sz w:val="28"/>
          <w:szCs w:val="28"/>
        </w:rPr>
        <w:t>"О</w:t>
      </w:r>
      <w:r w:rsidR="00B72215">
        <w:rPr>
          <w:sz w:val="28"/>
          <w:szCs w:val="28"/>
        </w:rPr>
        <w:t xml:space="preserve"> </w:t>
      </w:r>
      <w:r w:rsidRPr="0042617E">
        <w:rPr>
          <w:sz w:val="28"/>
          <w:szCs w:val="28"/>
        </w:rPr>
        <w:t xml:space="preserve"> </w:t>
      </w:r>
      <w:r w:rsidR="00B72215">
        <w:rPr>
          <w:sz w:val="28"/>
          <w:szCs w:val="28"/>
        </w:rPr>
        <w:t xml:space="preserve"> </w:t>
      </w:r>
      <w:r w:rsidRPr="0042617E">
        <w:rPr>
          <w:sz w:val="28"/>
          <w:szCs w:val="28"/>
        </w:rPr>
        <w:t xml:space="preserve">противодействии </w:t>
      </w:r>
      <w:r w:rsidR="00B72215">
        <w:rPr>
          <w:sz w:val="28"/>
          <w:szCs w:val="28"/>
        </w:rPr>
        <w:t xml:space="preserve">   </w:t>
      </w:r>
      <w:r w:rsidRPr="0042617E">
        <w:rPr>
          <w:sz w:val="28"/>
          <w:szCs w:val="28"/>
        </w:rPr>
        <w:t xml:space="preserve">коррупции"; </w:t>
      </w:r>
    </w:p>
    <w:p w:rsidR="00B72215" w:rsidRDefault="00D10355" w:rsidP="00B72215">
      <w:pPr>
        <w:widowControl/>
        <w:ind w:firstLine="540"/>
        <w:jc w:val="both"/>
        <w:rPr>
          <w:sz w:val="28"/>
          <w:szCs w:val="28"/>
        </w:rPr>
      </w:pPr>
      <w:r w:rsidRPr="0042617E">
        <w:rPr>
          <w:sz w:val="28"/>
          <w:szCs w:val="28"/>
        </w:rPr>
        <w:lastRenderedPageBreak/>
        <w:t xml:space="preserve">3.8.3.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 </w:t>
      </w:r>
    </w:p>
    <w:p w:rsidR="00D10355" w:rsidRPr="0042617E" w:rsidRDefault="00D10355" w:rsidP="00B72215">
      <w:pPr>
        <w:widowControl/>
        <w:ind w:firstLine="540"/>
        <w:jc w:val="both"/>
        <w:rPr>
          <w:sz w:val="28"/>
          <w:szCs w:val="28"/>
        </w:rPr>
      </w:pPr>
      <w:r w:rsidRPr="0042617E">
        <w:rPr>
          <w:sz w:val="28"/>
          <w:szCs w:val="28"/>
        </w:rPr>
        <w:t>3.8.4. должностные лица органов контроля, указанных в части 1 статьи 99 Федерального закона N 44-ФЗ, непосредственно осуществляющие контроль в сфере закупок</w:t>
      </w:r>
      <w:proofErr w:type="gramStart"/>
      <w:r w:rsidRPr="0042617E">
        <w:rPr>
          <w:sz w:val="28"/>
          <w:szCs w:val="28"/>
        </w:rPr>
        <w:t xml:space="preserve">."; </w:t>
      </w:r>
      <w:proofErr w:type="gramEnd"/>
    </w:p>
    <w:p w:rsidR="000462AB" w:rsidRPr="000462AB" w:rsidRDefault="000462AB" w:rsidP="007C3DA5">
      <w:pPr>
        <w:pStyle w:val="ConsPlusNormal"/>
        <w:ind w:firstLine="540"/>
        <w:jc w:val="both"/>
        <w:rPr>
          <w:sz w:val="28"/>
          <w:szCs w:val="28"/>
        </w:rPr>
      </w:pPr>
      <w:r w:rsidRPr="000462AB">
        <w:rPr>
          <w:sz w:val="28"/>
          <w:szCs w:val="28"/>
        </w:rPr>
        <w:t>1.2. подпункт 3.</w:t>
      </w:r>
      <w:r>
        <w:rPr>
          <w:sz w:val="28"/>
          <w:szCs w:val="28"/>
        </w:rPr>
        <w:t>12</w:t>
      </w:r>
      <w:r w:rsidRPr="000462AB">
        <w:rPr>
          <w:sz w:val="28"/>
          <w:szCs w:val="28"/>
        </w:rPr>
        <w:t xml:space="preserve"> Положения изложить в следующей редакции:</w:t>
      </w:r>
    </w:p>
    <w:p w:rsidR="007C3DA5" w:rsidRDefault="000462AB" w:rsidP="007C3DA5">
      <w:pPr>
        <w:pStyle w:val="ConsPlusNormal"/>
        <w:ind w:firstLine="540"/>
        <w:jc w:val="both"/>
        <w:rPr>
          <w:sz w:val="28"/>
          <w:szCs w:val="28"/>
        </w:rPr>
      </w:pPr>
      <w:r w:rsidRPr="0042617E">
        <w:rPr>
          <w:sz w:val="28"/>
          <w:szCs w:val="28"/>
        </w:rPr>
        <w:t xml:space="preserve"> «</w:t>
      </w:r>
      <w:r w:rsidR="008C636D">
        <w:rPr>
          <w:sz w:val="28"/>
          <w:szCs w:val="28"/>
        </w:rPr>
        <w:t>3.12.</w:t>
      </w:r>
      <w:r w:rsidR="00D10355" w:rsidRPr="000462AB">
        <w:rPr>
          <w:sz w:val="28"/>
          <w:szCs w:val="28"/>
        </w:rPr>
        <w:t xml:space="preserve">Замена члена комиссии допускается только </w:t>
      </w:r>
      <w:r w:rsidR="00951726">
        <w:rPr>
          <w:sz w:val="28"/>
          <w:szCs w:val="28"/>
        </w:rPr>
        <w:t xml:space="preserve">на основании постановления администрации </w:t>
      </w:r>
      <w:r w:rsidR="007C3DA5">
        <w:rPr>
          <w:sz w:val="28"/>
          <w:szCs w:val="28"/>
        </w:rPr>
        <w:t>Пензенской области</w:t>
      </w:r>
      <w:r w:rsidR="00D10355" w:rsidRPr="000462AB">
        <w:rPr>
          <w:sz w:val="28"/>
          <w:szCs w:val="28"/>
        </w:rPr>
        <w:t xml:space="preserve">. Член комиссии обязан незамедлительно сообщить </w:t>
      </w:r>
      <w:r w:rsidR="007C3DA5">
        <w:rPr>
          <w:sz w:val="28"/>
          <w:szCs w:val="28"/>
        </w:rPr>
        <w:t xml:space="preserve">главе Мокшанского района Пензенской области </w:t>
      </w:r>
      <w:r w:rsidR="00D10355" w:rsidRPr="000462AB">
        <w:rPr>
          <w:sz w:val="28"/>
          <w:szCs w:val="28"/>
        </w:rPr>
        <w:t xml:space="preserve"> о возникновении обстоятельств, предусмотренных </w:t>
      </w:r>
      <w:r w:rsidR="008C636D" w:rsidRPr="008C636D">
        <w:rPr>
          <w:sz w:val="28"/>
          <w:szCs w:val="28"/>
        </w:rPr>
        <w:t xml:space="preserve">пунктом 3.8 настоящего Положения. В случае выявления в составе комиссии физических лиц, указанных в пункте 3.9 Положения, </w:t>
      </w:r>
      <w:r w:rsidR="008C636D">
        <w:rPr>
          <w:sz w:val="28"/>
          <w:szCs w:val="28"/>
        </w:rPr>
        <w:t xml:space="preserve">глава Мокшанского района Пензенской области </w:t>
      </w:r>
      <w:r w:rsidR="008C636D" w:rsidRPr="000462AB">
        <w:rPr>
          <w:sz w:val="28"/>
          <w:szCs w:val="28"/>
        </w:rPr>
        <w:t xml:space="preserve"> </w:t>
      </w:r>
      <w:proofErr w:type="gramStart"/>
      <w:r w:rsidR="008C636D">
        <w:rPr>
          <w:sz w:val="28"/>
          <w:szCs w:val="28"/>
        </w:rPr>
        <w:t>обязан</w:t>
      </w:r>
      <w:proofErr w:type="gramEnd"/>
      <w:r w:rsidR="008C636D" w:rsidRPr="008C636D">
        <w:rPr>
          <w:sz w:val="28"/>
          <w:szCs w:val="28"/>
        </w:rPr>
        <w:t xml:space="preserve"> незамедлительно заменить их другими физическими лицами, соответствующими требованиям, предусмотренным положениями пункта 3.9 настоящего Положения.</w:t>
      </w:r>
      <w:r w:rsidR="007C3DA5">
        <w:rPr>
          <w:sz w:val="28"/>
          <w:szCs w:val="28"/>
        </w:rPr>
        <w:t>»</w:t>
      </w:r>
      <w:r w:rsidR="00C22E67">
        <w:rPr>
          <w:sz w:val="28"/>
          <w:szCs w:val="28"/>
        </w:rPr>
        <w:t>;</w:t>
      </w:r>
    </w:p>
    <w:p w:rsidR="00D478E0" w:rsidRPr="00AD22D9" w:rsidRDefault="00D478E0" w:rsidP="00D478E0">
      <w:pPr>
        <w:pStyle w:val="ConsPlusNormal"/>
        <w:ind w:firstLine="540"/>
        <w:jc w:val="both"/>
        <w:rPr>
          <w:sz w:val="28"/>
          <w:szCs w:val="28"/>
        </w:rPr>
      </w:pPr>
      <w:r w:rsidRPr="00AD22D9">
        <w:rPr>
          <w:sz w:val="28"/>
          <w:szCs w:val="28"/>
        </w:rPr>
        <w:t>1.</w:t>
      </w:r>
      <w:r w:rsidR="00DC31B3">
        <w:rPr>
          <w:sz w:val="28"/>
          <w:szCs w:val="28"/>
        </w:rPr>
        <w:t>3</w:t>
      </w:r>
      <w:r w:rsidRPr="00AD22D9">
        <w:rPr>
          <w:sz w:val="28"/>
          <w:szCs w:val="28"/>
        </w:rPr>
        <w:t xml:space="preserve">. </w:t>
      </w:r>
      <w:r w:rsidR="008C636D">
        <w:rPr>
          <w:sz w:val="28"/>
          <w:szCs w:val="28"/>
        </w:rPr>
        <w:t>р</w:t>
      </w:r>
      <w:r w:rsidRPr="00AD22D9">
        <w:rPr>
          <w:sz w:val="28"/>
          <w:szCs w:val="28"/>
        </w:rPr>
        <w:t>аздел 3 Положения дополнить подпунктом 3.1</w:t>
      </w:r>
      <w:r w:rsidR="00C30A92">
        <w:rPr>
          <w:sz w:val="28"/>
          <w:szCs w:val="28"/>
        </w:rPr>
        <w:t>4</w:t>
      </w:r>
      <w:r w:rsidRPr="00AD22D9">
        <w:rPr>
          <w:sz w:val="28"/>
          <w:szCs w:val="28"/>
        </w:rPr>
        <w:t xml:space="preserve"> следующего содержания:</w:t>
      </w:r>
    </w:p>
    <w:p w:rsidR="00D478E0" w:rsidRPr="00AD22D9" w:rsidRDefault="00D478E0" w:rsidP="00AD22D9">
      <w:pPr>
        <w:widowControl/>
        <w:autoSpaceDE w:val="0"/>
        <w:autoSpaceDN w:val="0"/>
        <w:adjustRightInd w:val="0"/>
        <w:ind w:firstLine="180"/>
        <w:jc w:val="both"/>
        <w:rPr>
          <w:sz w:val="28"/>
          <w:szCs w:val="28"/>
        </w:rPr>
      </w:pPr>
      <w:r w:rsidRPr="00AD22D9">
        <w:rPr>
          <w:sz w:val="28"/>
          <w:szCs w:val="28"/>
        </w:rPr>
        <w:t>«</w:t>
      </w:r>
      <w:r w:rsidR="008C636D">
        <w:rPr>
          <w:sz w:val="28"/>
          <w:szCs w:val="28"/>
        </w:rPr>
        <w:t>3.1</w:t>
      </w:r>
      <w:r w:rsidR="00C30A92">
        <w:rPr>
          <w:sz w:val="28"/>
          <w:szCs w:val="28"/>
        </w:rPr>
        <w:t>4</w:t>
      </w:r>
      <w:r w:rsidR="008C636D">
        <w:rPr>
          <w:sz w:val="28"/>
          <w:szCs w:val="28"/>
        </w:rPr>
        <w:t xml:space="preserve">. </w:t>
      </w:r>
      <w:proofErr w:type="gramStart"/>
      <w:r w:rsidRPr="00AD22D9">
        <w:rPr>
          <w:sz w:val="28"/>
          <w:szCs w:val="28"/>
        </w:rPr>
        <w:t xml:space="preserve">Чтобы исключить конфликт интересов, </w:t>
      </w:r>
      <w:r w:rsidR="0042617E" w:rsidRPr="00AD22D9">
        <w:rPr>
          <w:sz w:val="28"/>
          <w:szCs w:val="28"/>
        </w:rPr>
        <w:t xml:space="preserve"> </w:t>
      </w:r>
      <w:r w:rsidR="00AD22D9" w:rsidRPr="00AD22D9">
        <w:rPr>
          <w:sz w:val="28"/>
          <w:szCs w:val="28"/>
        </w:rPr>
        <w:t>должностное лицо заказчика (член Единой комиссии)</w:t>
      </w:r>
      <w:r w:rsidRPr="00AD22D9">
        <w:rPr>
          <w:sz w:val="28"/>
          <w:szCs w:val="28"/>
        </w:rPr>
        <w:t xml:space="preserve">, его супруг (супруга), близкий родственник по прямой восходящей или нисходящей линии (например, отец, дочь, внучка), полнородный или </w:t>
      </w:r>
      <w:proofErr w:type="spellStart"/>
      <w:r w:rsidRPr="00AD22D9">
        <w:rPr>
          <w:sz w:val="28"/>
          <w:szCs w:val="28"/>
        </w:rPr>
        <w:t>неполнородный</w:t>
      </w:r>
      <w:proofErr w:type="spellEnd"/>
      <w:r w:rsidRPr="00AD22D9">
        <w:rPr>
          <w:sz w:val="28"/>
          <w:szCs w:val="28"/>
        </w:rPr>
        <w:t xml:space="preserve"> (имеющий общих отца или мать) брат (сестра), лицо, усыновленное должностным лицом заказчика (усыновитель этого должностного лица), </w:t>
      </w:r>
      <w:r w:rsidR="00B72215">
        <w:rPr>
          <w:sz w:val="28"/>
          <w:szCs w:val="28"/>
        </w:rPr>
        <w:t xml:space="preserve"> </w:t>
      </w:r>
      <w:r w:rsidRPr="00AD22D9">
        <w:rPr>
          <w:sz w:val="28"/>
          <w:szCs w:val="28"/>
        </w:rPr>
        <w:t xml:space="preserve">не должны являться </w:t>
      </w:r>
      <w:r w:rsidRPr="00BA133C">
        <w:rPr>
          <w:sz w:val="28"/>
          <w:szCs w:val="28"/>
        </w:rPr>
        <w:t>(</w:t>
      </w:r>
      <w:hyperlink r:id="rId7" w:history="1">
        <w:r w:rsidRPr="00BA133C">
          <w:rPr>
            <w:sz w:val="28"/>
            <w:szCs w:val="28"/>
          </w:rPr>
          <w:t>п. 9 ч. 1 ст. 31</w:t>
        </w:r>
      </w:hyperlink>
      <w:r w:rsidRPr="00AD22D9">
        <w:rPr>
          <w:sz w:val="28"/>
          <w:szCs w:val="28"/>
        </w:rPr>
        <w:t xml:space="preserve"> Закона N 44-ФЗ):</w:t>
      </w:r>
      <w:proofErr w:type="gramEnd"/>
    </w:p>
    <w:p w:rsidR="00AD22D9" w:rsidRPr="00AD22D9" w:rsidRDefault="00AD22D9" w:rsidP="00AD22D9">
      <w:pPr>
        <w:widowControl/>
        <w:autoSpaceDE w:val="0"/>
        <w:autoSpaceDN w:val="0"/>
        <w:adjustRightInd w:val="0"/>
        <w:ind w:firstLine="567"/>
        <w:jc w:val="both"/>
        <w:rPr>
          <w:sz w:val="28"/>
          <w:szCs w:val="28"/>
        </w:rPr>
      </w:pPr>
      <w:r w:rsidRPr="00AD22D9">
        <w:rPr>
          <w:sz w:val="28"/>
          <w:szCs w:val="28"/>
        </w:rPr>
        <w:t>а) физическим лицом (в том числе зарегистрированным в качестве индивидуального предпринимателя), являющимся участником закупки;</w:t>
      </w:r>
    </w:p>
    <w:p w:rsidR="00AD22D9" w:rsidRPr="00AD22D9" w:rsidRDefault="00AD22D9" w:rsidP="00AD22D9">
      <w:pPr>
        <w:widowControl/>
        <w:autoSpaceDE w:val="0"/>
        <w:autoSpaceDN w:val="0"/>
        <w:adjustRightInd w:val="0"/>
        <w:ind w:firstLine="567"/>
        <w:jc w:val="both"/>
        <w:rPr>
          <w:sz w:val="28"/>
          <w:szCs w:val="28"/>
        </w:rPr>
      </w:pPr>
      <w:r w:rsidRPr="00AD22D9">
        <w:rPr>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AD22D9" w:rsidRDefault="00AD22D9" w:rsidP="00AD22D9">
      <w:pPr>
        <w:widowControl/>
        <w:autoSpaceDE w:val="0"/>
        <w:autoSpaceDN w:val="0"/>
        <w:adjustRightInd w:val="0"/>
        <w:ind w:firstLine="567"/>
        <w:jc w:val="both"/>
        <w:rPr>
          <w:sz w:val="28"/>
          <w:szCs w:val="28"/>
        </w:rPr>
      </w:pPr>
      <w:r w:rsidRPr="00AD22D9">
        <w:rPr>
          <w:sz w:val="28"/>
          <w:szCs w:val="28"/>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AD22D9">
        <w:rPr>
          <w:sz w:val="28"/>
          <w:szCs w:val="28"/>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sz w:val="28"/>
          <w:szCs w:val="28"/>
        </w:rPr>
        <w:t>.»</w:t>
      </w:r>
      <w:r w:rsidR="008C636D">
        <w:rPr>
          <w:sz w:val="28"/>
          <w:szCs w:val="28"/>
        </w:rPr>
        <w:t>;</w:t>
      </w:r>
      <w:proofErr w:type="gramEnd"/>
    </w:p>
    <w:p w:rsidR="00D237AB" w:rsidRDefault="00D237AB" w:rsidP="00AD22D9">
      <w:pPr>
        <w:widowControl/>
        <w:autoSpaceDE w:val="0"/>
        <w:autoSpaceDN w:val="0"/>
        <w:adjustRightInd w:val="0"/>
        <w:ind w:firstLine="567"/>
        <w:jc w:val="both"/>
        <w:rPr>
          <w:sz w:val="28"/>
          <w:szCs w:val="28"/>
        </w:rPr>
      </w:pPr>
      <w:r w:rsidRPr="00D237AB">
        <w:rPr>
          <w:sz w:val="28"/>
          <w:szCs w:val="28"/>
        </w:rPr>
        <w:t xml:space="preserve">1.4.подпункт </w:t>
      </w:r>
      <w:r>
        <w:rPr>
          <w:sz w:val="28"/>
          <w:szCs w:val="28"/>
        </w:rPr>
        <w:t>5</w:t>
      </w:r>
      <w:r w:rsidRPr="00D237AB">
        <w:rPr>
          <w:sz w:val="28"/>
          <w:szCs w:val="28"/>
        </w:rPr>
        <w:t>.4 Положения изложить в следующей редакции:</w:t>
      </w:r>
    </w:p>
    <w:p w:rsidR="00D237AB" w:rsidRDefault="00D237AB" w:rsidP="00AD22D9">
      <w:pPr>
        <w:widowControl/>
        <w:autoSpaceDE w:val="0"/>
        <w:autoSpaceDN w:val="0"/>
        <w:adjustRightInd w:val="0"/>
        <w:ind w:firstLine="567"/>
        <w:jc w:val="both"/>
        <w:rPr>
          <w:sz w:val="28"/>
          <w:szCs w:val="28"/>
        </w:rPr>
      </w:pPr>
      <w:r>
        <w:rPr>
          <w:sz w:val="28"/>
          <w:szCs w:val="28"/>
        </w:rPr>
        <w:t xml:space="preserve">«5.4. </w:t>
      </w:r>
      <w:proofErr w:type="gramStart"/>
      <w:r w:rsidRPr="00D237AB">
        <w:rPr>
          <w:sz w:val="28"/>
          <w:szCs w:val="28"/>
        </w:rPr>
        <w:t xml:space="preserve">При применении конкурентных способов проведение переговоров членами </w:t>
      </w:r>
      <w:r>
        <w:rPr>
          <w:sz w:val="28"/>
          <w:szCs w:val="28"/>
        </w:rPr>
        <w:t xml:space="preserve">Единой </w:t>
      </w:r>
      <w:r w:rsidRPr="00D237AB">
        <w:rPr>
          <w:sz w:val="28"/>
          <w:szCs w:val="28"/>
        </w:rPr>
        <w:t>комисси</w:t>
      </w:r>
      <w:r>
        <w:rPr>
          <w:sz w:val="28"/>
          <w:szCs w:val="28"/>
        </w:rPr>
        <w:t>и</w:t>
      </w:r>
      <w:r w:rsidRPr="00D237AB">
        <w:rPr>
          <w:sz w:val="28"/>
          <w:szCs w:val="28"/>
        </w:rPr>
        <w:t xml:space="preserve"> с участником закупки в отношении заявок на участие в определении</w:t>
      </w:r>
      <w:proofErr w:type="gramEnd"/>
      <w:r w:rsidRPr="00D237AB">
        <w:rPr>
          <w:sz w:val="28"/>
          <w:szCs w:val="28"/>
        </w:rPr>
        <w:t xml:space="preserve"> поставщика (подрядчика, исполнителя), в том числе в отношении заявки,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D237AB" w:rsidRDefault="00D237AB" w:rsidP="00AD22D9">
      <w:pPr>
        <w:widowControl/>
        <w:autoSpaceDE w:val="0"/>
        <w:autoSpaceDN w:val="0"/>
        <w:adjustRightInd w:val="0"/>
        <w:ind w:firstLine="567"/>
        <w:jc w:val="both"/>
        <w:rPr>
          <w:sz w:val="28"/>
          <w:szCs w:val="28"/>
        </w:rPr>
      </w:pPr>
      <w:r w:rsidRPr="00D237AB">
        <w:rPr>
          <w:sz w:val="28"/>
          <w:szCs w:val="28"/>
        </w:rPr>
        <w:lastRenderedPageBreak/>
        <w:t xml:space="preserve">При проведении электронных процедур проведение переговоров </w:t>
      </w:r>
      <w:r>
        <w:rPr>
          <w:sz w:val="28"/>
          <w:szCs w:val="28"/>
        </w:rPr>
        <w:t xml:space="preserve">членов Единой комиссии </w:t>
      </w:r>
      <w:r w:rsidRPr="00D237AB">
        <w:rPr>
          <w:sz w:val="28"/>
          <w:szCs w:val="28"/>
        </w:rPr>
        <w:t>с оператором электронной площадки не допускается в случае, если в результате этих переговоров создаются преимущественные условия для участия в электронной процедуре и (или) условия для разглашения конфиденциальной информации</w:t>
      </w:r>
      <w:proofErr w:type="gramStart"/>
      <w:r w:rsidRPr="00D237AB">
        <w:rPr>
          <w:sz w:val="28"/>
          <w:szCs w:val="28"/>
        </w:rPr>
        <w:t>.</w:t>
      </w:r>
      <w:r>
        <w:rPr>
          <w:sz w:val="28"/>
          <w:szCs w:val="28"/>
        </w:rPr>
        <w:t>»;</w:t>
      </w:r>
      <w:proofErr w:type="gramEnd"/>
    </w:p>
    <w:p w:rsidR="00DC31B3" w:rsidRDefault="00DC31B3" w:rsidP="00AD22D9">
      <w:pPr>
        <w:widowControl/>
        <w:autoSpaceDE w:val="0"/>
        <w:autoSpaceDN w:val="0"/>
        <w:adjustRightInd w:val="0"/>
        <w:ind w:firstLine="567"/>
        <w:jc w:val="both"/>
        <w:rPr>
          <w:sz w:val="28"/>
          <w:szCs w:val="28"/>
        </w:rPr>
      </w:pPr>
      <w:r>
        <w:rPr>
          <w:sz w:val="28"/>
          <w:szCs w:val="28"/>
        </w:rPr>
        <w:t>1.</w:t>
      </w:r>
      <w:r w:rsidR="00D237AB">
        <w:rPr>
          <w:sz w:val="28"/>
          <w:szCs w:val="28"/>
        </w:rPr>
        <w:t>5</w:t>
      </w:r>
      <w:r>
        <w:rPr>
          <w:sz w:val="28"/>
          <w:szCs w:val="28"/>
        </w:rPr>
        <w:t>.</w:t>
      </w:r>
      <w:r w:rsidRPr="00DC31B3">
        <w:rPr>
          <w:sz w:val="28"/>
          <w:szCs w:val="28"/>
        </w:rPr>
        <w:t xml:space="preserve">подпункт </w:t>
      </w:r>
      <w:r>
        <w:rPr>
          <w:sz w:val="28"/>
          <w:szCs w:val="28"/>
        </w:rPr>
        <w:t>7.4</w:t>
      </w:r>
      <w:r w:rsidRPr="00DC31B3">
        <w:rPr>
          <w:sz w:val="28"/>
          <w:szCs w:val="28"/>
        </w:rPr>
        <w:t xml:space="preserve"> Положения изложить в следующей редакции:</w:t>
      </w:r>
    </w:p>
    <w:p w:rsidR="00DC31B3" w:rsidRDefault="00DC31B3" w:rsidP="00DC31B3">
      <w:pPr>
        <w:widowControl/>
        <w:autoSpaceDE w:val="0"/>
        <w:autoSpaceDN w:val="0"/>
        <w:adjustRightInd w:val="0"/>
        <w:ind w:firstLine="567"/>
        <w:jc w:val="both"/>
        <w:rPr>
          <w:sz w:val="28"/>
          <w:szCs w:val="28"/>
        </w:rPr>
      </w:pPr>
      <w:r>
        <w:rPr>
          <w:sz w:val="28"/>
          <w:szCs w:val="28"/>
        </w:rPr>
        <w:t>«7.</w:t>
      </w:r>
      <w:r w:rsidRPr="00DC31B3">
        <w:rPr>
          <w:sz w:val="28"/>
          <w:szCs w:val="28"/>
        </w:rPr>
        <w:t>4. Рассматривать заявки участников определения поставщика (подрядчика, исполнителя), выражать мнение о соответствии участников и (или) их заявок требованиям Федерального закона и извещения об осуществлении закупки, допускать (отклонять) заявки на участие в закупке, знакомиться с протоколами, составленными согласно требованиям Федерального закона</w:t>
      </w:r>
      <w:proofErr w:type="gramStart"/>
      <w:r w:rsidRPr="00DC31B3">
        <w:rPr>
          <w:sz w:val="28"/>
          <w:szCs w:val="28"/>
        </w:rPr>
        <w:t>.</w:t>
      </w:r>
      <w:r>
        <w:rPr>
          <w:sz w:val="28"/>
          <w:szCs w:val="28"/>
        </w:rPr>
        <w:t>»;</w:t>
      </w:r>
      <w:proofErr w:type="gramEnd"/>
    </w:p>
    <w:p w:rsidR="00DC31B3" w:rsidRPr="00DC31B3" w:rsidRDefault="00DC31B3" w:rsidP="00DC31B3">
      <w:pPr>
        <w:widowControl/>
        <w:autoSpaceDE w:val="0"/>
        <w:autoSpaceDN w:val="0"/>
        <w:adjustRightInd w:val="0"/>
        <w:ind w:firstLine="567"/>
        <w:jc w:val="both"/>
        <w:rPr>
          <w:sz w:val="28"/>
          <w:szCs w:val="28"/>
        </w:rPr>
      </w:pPr>
      <w:r w:rsidRPr="00DC31B3">
        <w:rPr>
          <w:sz w:val="28"/>
          <w:szCs w:val="28"/>
        </w:rPr>
        <w:t>1.</w:t>
      </w:r>
      <w:r w:rsidR="00D237AB">
        <w:rPr>
          <w:sz w:val="28"/>
          <w:szCs w:val="28"/>
        </w:rPr>
        <w:t>6</w:t>
      </w:r>
      <w:r w:rsidRPr="00DC31B3">
        <w:rPr>
          <w:sz w:val="28"/>
          <w:szCs w:val="28"/>
        </w:rPr>
        <w:t>.</w:t>
      </w:r>
      <w:r>
        <w:rPr>
          <w:sz w:val="28"/>
          <w:szCs w:val="28"/>
        </w:rPr>
        <w:t xml:space="preserve"> </w:t>
      </w:r>
      <w:r w:rsidRPr="00DC31B3">
        <w:rPr>
          <w:sz w:val="28"/>
          <w:szCs w:val="28"/>
        </w:rPr>
        <w:t>подпункт 7.</w:t>
      </w:r>
      <w:r>
        <w:rPr>
          <w:sz w:val="28"/>
          <w:szCs w:val="28"/>
        </w:rPr>
        <w:t>5</w:t>
      </w:r>
      <w:r w:rsidRPr="00DC31B3">
        <w:rPr>
          <w:sz w:val="28"/>
          <w:szCs w:val="28"/>
        </w:rPr>
        <w:t xml:space="preserve"> Положения изложить в следующей редакции:</w:t>
      </w:r>
    </w:p>
    <w:p w:rsidR="00DC31B3" w:rsidRDefault="00DC31B3" w:rsidP="00DC31B3">
      <w:pPr>
        <w:widowControl/>
        <w:autoSpaceDE w:val="0"/>
        <w:autoSpaceDN w:val="0"/>
        <w:adjustRightInd w:val="0"/>
        <w:ind w:firstLine="567"/>
        <w:jc w:val="both"/>
        <w:rPr>
          <w:sz w:val="28"/>
          <w:szCs w:val="28"/>
        </w:rPr>
      </w:pPr>
      <w:r>
        <w:rPr>
          <w:sz w:val="28"/>
          <w:szCs w:val="28"/>
        </w:rPr>
        <w:t>«7</w:t>
      </w:r>
      <w:r w:rsidRPr="00DC31B3">
        <w:rPr>
          <w:sz w:val="28"/>
          <w:szCs w:val="28"/>
        </w:rPr>
        <w:t>.5. Подписывать протокол рассмотрения и оценки первых частей заявок на участие в электронном конкурсе, протокол рассмотрения и оценки вторых частей заявок на участие в электронном конкурсе, протокол подведения итогов определения поставщика (подрядчика, исполнителя) усиленными электронными подписями</w:t>
      </w:r>
      <w:proofErr w:type="gramStart"/>
      <w:r w:rsidRPr="00DC31B3">
        <w:rPr>
          <w:sz w:val="28"/>
          <w:szCs w:val="28"/>
        </w:rPr>
        <w:t>.</w:t>
      </w:r>
      <w:r>
        <w:rPr>
          <w:sz w:val="28"/>
          <w:szCs w:val="28"/>
        </w:rPr>
        <w:t>»;</w:t>
      </w:r>
      <w:proofErr w:type="gramEnd"/>
    </w:p>
    <w:p w:rsidR="00DC31B3" w:rsidRDefault="00DC31B3" w:rsidP="00DC31B3">
      <w:pPr>
        <w:pStyle w:val="ConsPlusNormal"/>
        <w:ind w:firstLine="540"/>
        <w:jc w:val="both"/>
        <w:rPr>
          <w:sz w:val="28"/>
          <w:szCs w:val="28"/>
        </w:rPr>
      </w:pPr>
      <w:r w:rsidRPr="000462AB">
        <w:rPr>
          <w:sz w:val="28"/>
          <w:szCs w:val="28"/>
        </w:rPr>
        <w:t>1.</w:t>
      </w:r>
      <w:r w:rsidR="00D237AB">
        <w:rPr>
          <w:sz w:val="28"/>
          <w:szCs w:val="28"/>
        </w:rPr>
        <w:t>7</w:t>
      </w:r>
      <w:r w:rsidRPr="000462AB">
        <w:rPr>
          <w:sz w:val="28"/>
          <w:szCs w:val="28"/>
        </w:rPr>
        <w:t xml:space="preserve">. </w:t>
      </w:r>
      <w:r w:rsidRPr="00DC31B3">
        <w:rPr>
          <w:sz w:val="28"/>
          <w:szCs w:val="28"/>
        </w:rPr>
        <w:t>подпункт 7.</w:t>
      </w:r>
      <w:r>
        <w:rPr>
          <w:sz w:val="28"/>
          <w:szCs w:val="28"/>
        </w:rPr>
        <w:t>6</w:t>
      </w:r>
      <w:r w:rsidRPr="00DC31B3">
        <w:rPr>
          <w:sz w:val="28"/>
          <w:szCs w:val="28"/>
        </w:rPr>
        <w:t xml:space="preserve"> Положения изложить в следующей редакции: </w:t>
      </w:r>
    </w:p>
    <w:p w:rsidR="00DC31B3" w:rsidRDefault="00DC31B3" w:rsidP="00DC31B3">
      <w:pPr>
        <w:pStyle w:val="ConsPlusNormal"/>
        <w:ind w:firstLine="540"/>
        <w:jc w:val="both"/>
        <w:rPr>
          <w:sz w:val="28"/>
          <w:szCs w:val="28"/>
        </w:rPr>
      </w:pPr>
      <w:r w:rsidRPr="0042617E">
        <w:rPr>
          <w:sz w:val="28"/>
          <w:szCs w:val="28"/>
        </w:rPr>
        <w:t>«</w:t>
      </w:r>
      <w:r>
        <w:rPr>
          <w:sz w:val="28"/>
          <w:szCs w:val="28"/>
        </w:rPr>
        <w:t xml:space="preserve">7.6. </w:t>
      </w:r>
      <w:r w:rsidRPr="0042617E">
        <w:rPr>
          <w:sz w:val="28"/>
          <w:szCs w:val="28"/>
        </w:rPr>
        <w:t xml:space="preserve">Члены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8" w:history="1">
        <w:r w:rsidRPr="0042617E">
          <w:rPr>
            <w:sz w:val="28"/>
            <w:szCs w:val="28"/>
          </w:rPr>
          <w:t>законом</w:t>
        </w:r>
      </w:hyperlink>
      <w:r w:rsidRPr="0042617E">
        <w:rPr>
          <w:sz w:val="28"/>
          <w:szCs w:val="28"/>
        </w:rPr>
        <w:t xml:space="preserve"> от 25 декабря 2008 года N 273-ФЗ "О противодействии коррупции", в том числе с учетом информации, предоставленной заказчику в соответствии с </w:t>
      </w:r>
      <w:hyperlink r:id="rId9" w:history="1">
        <w:r w:rsidRPr="0042617E">
          <w:rPr>
            <w:sz w:val="28"/>
            <w:szCs w:val="28"/>
          </w:rPr>
          <w:t>частью 23 статьи 34</w:t>
        </w:r>
      </w:hyperlink>
      <w:r w:rsidRPr="0042617E">
        <w:rPr>
          <w:sz w:val="28"/>
          <w:szCs w:val="28"/>
        </w:rPr>
        <w:t xml:space="preserve"> настоящего Федерального закона</w:t>
      </w:r>
      <w:proofErr w:type="gramStart"/>
      <w:r w:rsidRPr="0042617E">
        <w:rPr>
          <w:sz w:val="28"/>
          <w:szCs w:val="28"/>
        </w:rPr>
        <w:t>.»</w:t>
      </w:r>
      <w:r>
        <w:rPr>
          <w:sz w:val="28"/>
          <w:szCs w:val="28"/>
        </w:rPr>
        <w:t>;</w:t>
      </w:r>
      <w:proofErr w:type="gramEnd"/>
    </w:p>
    <w:p w:rsidR="00F6665A" w:rsidRDefault="00F6665A" w:rsidP="00DC31B3">
      <w:pPr>
        <w:pStyle w:val="ConsPlusNormal"/>
        <w:ind w:firstLine="540"/>
        <w:jc w:val="both"/>
        <w:rPr>
          <w:sz w:val="28"/>
          <w:szCs w:val="28"/>
        </w:rPr>
      </w:pPr>
      <w:r w:rsidRPr="00F6665A">
        <w:rPr>
          <w:sz w:val="28"/>
          <w:szCs w:val="28"/>
        </w:rPr>
        <w:t>1.</w:t>
      </w:r>
      <w:r w:rsidR="00D237AB">
        <w:rPr>
          <w:sz w:val="28"/>
          <w:szCs w:val="28"/>
        </w:rPr>
        <w:t>8</w:t>
      </w:r>
      <w:r w:rsidRPr="00F6665A">
        <w:rPr>
          <w:sz w:val="28"/>
          <w:szCs w:val="28"/>
        </w:rPr>
        <w:t xml:space="preserve">. подпункт </w:t>
      </w:r>
      <w:r>
        <w:rPr>
          <w:sz w:val="28"/>
          <w:szCs w:val="28"/>
        </w:rPr>
        <w:t>8.2</w:t>
      </w:r>
      <w:r w:rsidRPr="00F6665A">
        <w:rPr>
          <w:sz w:val="28"/>
          <w:szCs w:val="28"/>
        </w:rPr>
        <w:t xml:space="preserve"> Положения изложить в следующей редакции:</w:t>
      </w:r>
    </w:p>
    <w:p w:rsidR="00F6665A" w:rsidRDefault="00F6665A" w:rsidP="00DC31B3">
      <w:pPr>
        <w:pStyle w:val="ConsPlusNormal"/>
        <w:ind w:firstLine="540"/>
        <w:jc w:val="both"/>
        <w:rPr>
          <w:sz w:val="28"/>
          <w:szCs w:val="28"/>
        </w:rPr>
      </w:pPr>
      <w:r>
        <w:rPr>
          <w:sz w:val="28"/>
          <w:szCs w:val="28"/>
        </w:rPr>
        <w:t xml:space="preserve">«8.2. </w:t>
      </w:r>
      <w:r w:rsidRPr="00F6665A">
        <w:rPr>
          <w:sz w:val="28"/>
          <w:szCs w:val="28"/>
        </w:rPr>
        <w:t>Проверять содержание протоколов, составленных в соответствии с Федеральным законом</w:t>
      </w:r>
      <w:proofErr w:type="gramStart"/>
      <w:r w:rsidRPr="00F6665A">
        <w:rPr>
          <w:sz w:val="28"/>
          <w:szCs w:val="28"/>
        </w:rPr>
        <w:t>.</w:t>
      </w:r>
      <w:r>
        <w:rPr>
          <w:sz w:val="28"/>
          <w:szCs w:val="28"/>
        </w:rPr>
        <w:t>»;</w:t>
      </w:r>
      <w:proofErr w:type="gramEnd"/>
    </w:p>
    <w:p w:rsidR="00951726" w:rsidRDefault="00951726" w:rsidP="00951726">
      <w:pPr>
        <w:widowControl/>
        <w:autoSpaceDE w:val="0"/>
        <w:autoSpaceDN w:val="0"/>
        <w:adjustRightInd w:val="0"/>
        <w:ind w:firstLine="567"/>
        <w:jc w:val="both"/>
        <w:rPr>
          <w:sz w:val="28"/>
          <w:szCs w:val="28"/>
        </w:rPr>
      </w:pPr>
      <w:r>
        <w:rPr>
          <w:sz w:val="28"/>
          <w:szCs w:val="28"/>
        </w:rPr>
        <w:t>1.</w:t>
      </w:r>
      <w:r w:rsidR="00D237AB">
        <w:rPr>
          <w:sz w:val="28"/>
          <w:szCs w:val="28"/>
        </w:rPr>
        <w:t>9</w:t>
      </w:r>
      <w:r>
        <w:rPr>
          <w:sz w:val="28"/>
          <w:szCs w:val="28"/>
        </w:rPr>
        <w:t xml:space="preserve">. </w:t>
      </w:r>
      <w:r w:rsidRPr="00951726">
        <w:rPr>
          <w:sz w:val="28"/>
          <w:szCs w:val="28"/>
        </w:rPr>
        <w:t xml:space="preserve">подпункт </w:t>
      </w:r>
      <w:r>
        <w:rPr>
          <w:sz w:val="28"/>
          <w:szCs w:val="28"/>
        </w:rPr>
        <w:t xml:space="preserve">9.1.8 </w:t>
      </w:r>
      <w:r w:rsidRPr="00951726">
        <w:rPr>
          <w:sz w:val="28"/>
          <w:szCs w:val="28"/>
        </w:rPr>
        <w:t>Положения изложить в следующей редакции:</w:t>
      </w:r>
    </w:p>
    <w:p w:rsidR="00951726" w:rsidRDefault="00951726" w:rsidP="00951726">
      <w:pPr>
        <w:widowControl/>
        <w:autoSpaceDE w:val="0"/>
        <w:autoSpaceDN w:val="0"/>
        <w:adjustRightInd w:val="0"/>
        <w:ind w:firstLine="567"/>
        <w:jc w:val="both"/>
        <w:rPr>
          <w:sz w:val="28"/>
          <w:szCs w:val="28"/>
        </w:rPr>
      </w:pPr>
      <w:r>
        <w:rPr>
          <w:sz w:val="28"/>
          <w:szCs w:val="28"/>
        </w:rPr>
        <w:t>«</w:t>
      </w:r>
      <w:r w:rsidR="008C636D">
        <w:rPr>
          <w:sz w:val="28"/>
          <w:szCs w:val="28"/>
        </w:rPr>
        <w:t xml:space="preserve">9.1.8. </w:t>
      </w:r>
      <w:r w:rsidRPr="00951726">
        <w:rPr>
          <w:sz w:val="28"/>
          <w:szCs w:val="28"/>
        </w:rPr>
        <w:t>Обеспечивает использование систем видео-конференц-связи с соблюдением требований законодательства Российской Федерации о защите государственной тайны</w:t>
      </w:r>
      <w:proofErr w:type="gramStart"/>
      <w:r>
        <w:rPr>
          <w:sz w:val="28"/>
          <w:szCs w:val="28"/>
        </w:rPr>
        <w:t>;»</w:t>
      </w:r>
      <w:proofErr w:type="gramEnd"/>
      <w:r w:rsidR="008C636D">
        <w:rPr>
          <w:sz w:val="28"/>
          <w:szCs w:val="28"/>
        </w:rPr>
        <w:t>;</w:t>
      </w:r>
    </w:p>
    <w:p w:rsidR="00951726" w:rsidRPr="00951726" w:rsidRDefault="00951726" w:rsidP="00951726">
      <w:pPr>
        <w:widowControl/>
        <w:autoSpaceDE w:val="0"/>
        <w:autoSpaceDN w:val="0"/>
        <w:adjustRightInd w:val="0"/>
        <w:ind w:firstLine="567"/>
        <w:jc w:val="both"/>
        <w:rPr>
          <w:sz w:val="28"/>
          <w:szCs w:val="28"/>
        </w:rPr>
      </w:pPr>
      <w:r>
        <w:rPr>
          <w:sz w:val="28"/>
          <w:szCs w:val="28"/>
        </w:rPr>
        <w:t>1.</w:t>
      </w:r>
      <w:r w:rsidR="00D237AB">
        <w:rPr>
          <w:sz w:val="28"/>
          <w:szCs w:val="28"/>
        </w:rPr>
        <w:t>10</w:t>
      </w:r>
      <w:r>
        <w:rPr>
          <w:sz w:val="28"/>
          <w:szCs w:val="28"/>
        </w:rPr>
        <w:t xml:space="preserve">. </w:t>
      </w:r>
      <w:r w:rsidRPr="00951726">
        <w:rPr>
          <w:sz w:val="28"/>
          <w:szCs w:val="28"/>
        </w:rPr>
        <w:t xml:space="preserve">подпункт </w:t>
      </w:r>
      <w:r>
        <w:rPr>
          <w:sz w:val="28"/>
          <w:szCs w:val="28"/>
        </w:rPr>
        <w:t xml:space="preserve">9.1.9 </w:t>
      </w:r>
      <w:r w:rsidRPr="00951726">
        <w:rPr>
          <w:sz w:val="28"/>
          <w:szCs w:val="28"/>
        </w:rPr>
        <w:t>Положения изложить в следующей редакции:</w:t>
      </w:r>
    </w:p>
    <w:p w:rsidR="00951726" w:rsidRPr="0042617E" w:rsidRDefault="00951726" w:rsidP="00951726">
      <w:pPr>
        <w:widowControl/>
        <w:autoSpaceDE w:val="0"/>
        <w:autoSpaceDN w:val="0"/>
        <w:adjustRightInd w:val="0"/>
        <w:ind w:firstLine="567"/>
        <w:jc w:val="both"/>
        <w:rPr>
          <w:sz w:val="28"/>
          <w:szCs w:val="28"/>
        </w:rPr>
      </w:pPr>
      <w:r>
        <w:rPr>
          <w:sz w:val="28"/>
          <w:szCs w:val="28"/>
        </w:rPr>
        <w:t>«</w:t>
      </w:r>
      <w:r w:rsidR="008C636D">
        <w:rPr>
          <w:sz w:val="28"/>
          <w:szCs w:val="28"/>
        </w:rPr>
        <w:t xml:space="preserve">9.1.9. </w:t>
      </w:r>
      <w:r w:rsidRPr="00951726">
        <w:rPr>
          <w:sz w:val="28"/>
          <w:szCs w:val="28"/>
        </w:rPr>
        <w:t>Формирует с использованием электронной площадки протоколы, предусмотренные Федеральным законом, после подписания членами комиссии по осуществлению закупок таких протоколов усиленными электронными подписями и направляет оператору электронной площадки</w:t>
      </w:r>
      <w:proofErr w:type="gramStart"/>
      <w:r>
        <w:rPr>
          <w:sz w:val="28"/>
          <w:szCs w:val="28"/>
        </w:rPr>
        <w:t>;»</w:t>
      </w:r>
      <w:proofErr w:type="gramEnd"/>
      <w:r>
        <w:rPr>
          <w:sz w:val="28"/>
          <w:szCs w:val="28"/>
        </w:rPr>
        <w:t>.</w:t>
      </w:r>
    </w:p>
    <w:p w:rsidR="00D478E0" w:rsidRPr="0042617E" w:rsidRDefault="00557906" w:rsidP="0033408B">
      <w:pPr>
        <w:widowControl/>
        <w:autoSpaceDE w:val="0"/>
        <w:autoSpaceDN w:val="0"/>
        <w:adjustRightInd w:val="0"/>
        <w:ind w:firstLine="567"/>
        <w:jc w:val="both"/>
        <w:rPr>
          <w:sz w:val="28"/>
          <w:szCs w:val="28"/>
        </w:rPr>
      </w:pPr>
      <w:r>
        <w:rPr>
          <w:sz w:val="28"/>
          <w:szCs w:val="28"/>
        </w:rPr>
        <w:t xml:space="preserve">2. </w:t>
      </w:r>
      <w:r w:rsidRPr="00557906">
        <w:rPr>
          <w:sz w:val="28"/>
          <w:szCs w:val="28"/>
        </w:rPr>
        <w:t xml:space="preserve">Признать утратившим силу постановление администрации </w:t>
      </w:r>
      <w:r>
        <w:rPr>
          <w:sz w:val="28"/>
          <w:szCs w:val="28"/>
        </w:rPr>
        <w:t>Мокшан</w:t>
      </w:r>
      <w:r w:rsidRPr="00557906">
        <w:rPr>
          <w:sz w:val="28"/>
          <w:szCs w:val="28"/>
        </w:rPr>
        <w:t xml:space="preserve">ского района Пензенской области от </w:t>
      </w:r>
      <w:r>
        <w:rPr>
          <w:sz w:val="28"/>
          <w:szCs w:val="28"/>
        </w:rPr>
        <w:t>28.07.2022</w:t>
      </w:r>
      <w:r w:rsidRPr="00557906">
        <w:rPr>
          <w:sz w:val="28"/>
          <w:szCs w:val="28"/>
        </w:rPr>
        <w:t xml:space="preserve"> N </w:t>
      </w:r>
      <w:r>
        <w:rPr>
          <w:sz w:val="28"/>
          <w:szCs w:val="28"/>
        </w:rPr>
        <w:t>686 «</w:t>
      </w:r>
      <w:r w:rsidRPr="00557906">
        <w:rPr>
          <w:sz w:val="28"/>
          <w:szCs w:val="28"/>
        </w:rPr>
        <w:t>О внесении изменений в Положение о Единой комиссии по осуществлению  закупок для заказчиков Мокшанского района Пензенской области, утвержденное  постановлением администрации Мокшанского района Пензенской области от 04.02.2022 № 90</w:t>
      </w:r>
      <w:r>
        <w:rPr>
          <w:sz w:val="28"/>
          <w:szCs w:val="28"/>
        </w:rPr>
        <w:t>».</w:t>
      </w:r>
    </w:p>
    <w:p w:rsidR="00982674" w:rsidRPr="000A4E72" w:rsidRDefault="00557906" w:rsidP="000A4E72">
      <w:pPr>
        <w:pStyle w:val="ConsNormal"/>
        <w:widowControl/>
        <w:ind w:right="0" w:firstLine="567"/>
        <w:jc w:val="both"/>
        <w:rPr>
          <w:rFonts w:ascii="Times New Roman" w:hAnsi="Times New Roman"/>
          <w:snapToGrid/>
          <w:sz w:val="28"/>
          <w:szCs w:val="28"/>
        </w:rPr>
      </w:pPr>
      <w:r>
        <w:rPr>
          <w:rFonts w:ascii="Times New Roman" w:hAnsi="Times New Roman"/>
          <w:snapToGrid/>
          <w:sz w:val="28"/>
          <w:szCs w:val="28"/>
        </w:rPr>
        <w:t>3</w:t>
      </w:r>
      <w:r w:rsidR="00982674" w:rsidRPr="000A4E72">
        <w:rPr>
          <w:rFonts w:ascii="Times New Roman" w:hAnsi="Times New Roman"/>
          <w:snapToGrid/>
          <w:sz w:val="28"/>
          <w:szCs w:val="28"/>
        </w:rPr>
        <w:t>.</w:t>
      </w:r>
      <w:r w:rsidR="00B8521F" w:rsidRPr="000A4E72">
        <w:rPr>
          <w:rFonts w:ascii="Times New Roman" w:hAnsi="Times New Roman"/>
          <w:snapToGrid/>
          <w:sz w:val="28"/>
          <w:szCs w:val="28"/>
        </w:rPr>
        <w:t>О</w:t>
      </w:r>
      <w:r w:rsidR="00982674" w:rsidRPr="000A4E72">
        <w:rPr>
          <w:rFonts w:ascii="Times New Roman" w:hAnsi="Times New Roman"/>
          <w:snapToGrid/>
          <w:sz w:val="28"/>
          <w:szCs w:val="28"/>
        </w:rPr>
        <w:t xml:space="preserve">публиковать </w:t>
      </w:r>
      <w:r w:rsidR="00B8521F" w:rsidRPr="000A4E72">
        <w:rPr>
          <w:rFonts w:ascii="Times New Roman" w:hAnsi="Times New Roman"/>
          <w:snapToGrid/>
          <w:sz w:val="28"/>
          <w:szCs w:val="28"/>
        </w:rPr>
        <w:t xml:space="preserve">настоящее постановление </w:t>
      </w:r>
      <w:r w:rsidR="00982674" w:rsidRPr="000A4E72">
        <w:rPr>
          <w:rFonts w:ascii="Times New Roman" w:hAnsi="Times New Roman"/>
          <w:snapToGrid/>
          <w:sz w:val="28"/>
          <w:szCs w:val="28"/>
        </w:rPr>
        <w:t>в информационном бюллетене  «Ведомости органов местного самоуправления Мокшанского района Пензенской области».</w:t>
      </w:r>
    </w:p>
    <w:p w:rsidR="00982674" w:rsidRPr="005170D9" w:rsidRDefault="00557906" w:rsidP="00982674">
      <w:pPr>
        <w:ind w:firstLine="567"/>
        <w:jc w:val="both"/>
        <w:rPr>
          <w:sz w:val="28"/>
          <w:szCs w:val="28"/>
        </w:rPr>
      </w:pPr>
      <w:bookmarkStart w:id="1" w:name="sub_4"/>
      <w:r>
        <w:rPr>
          <w:sz w:val="28"/>
          <w:szCs w:val="28"/>
        </w:rPr>
        <w:t>4</w:t>
      </w:r>
      <w:r w:rsidR="00982674">
        <w:rPr>
          <w:sz w:val="28"/>
          <w:szCs w:val="28"/>
        </w:rPr>
        <w:t xml:space="preserve">.Настоящее постановление вступает в силу на следующий день после  его </w:t>
      </w:r>
      <w:r w:rsidR="00982674">
        <w:rPr>
          <w:sz w:val="28"/>
          <w:szCs w:val="28"/>
        </w:rPr>
        <w:lastRenderedPageBreak/>
        <w:t>официального  опубликования.</w:t>
      </w:r>
    </w:p>
    <w:p w:rsidR="00DF63A8" w:rsidRPr="004159A6" w:rsidRDefault="00557906" w:rsidP="00B72215">
      <w:pPr>
        <w:ind w:firstLine="567"/>
        <w:jc w:val="both"/>
        <w:rPr>
          <w:sz w:val="28"/>
          <w:szCs w:val="28"/>
        </w:rPr>
      </w:pPr>
      <w:bookmarkStart w:id="2" w:name="sub_5"/>
      <w:bookmarkEnd w:id="1"/>
      <w:r>
        <w:rPr>
          <w:sz w:val="28"/>
          <w:szCs w:val="28"/>
        </w:rPr>
        <w:t>5</w:t>
      </w:r>
      <w:r w:rsidR="00982674">
        <w:rPr>
          <w:sz w:val="28"/>
          <w:szCs w:val="28"/>
        </w:rPr>
        <w:t>.</w:t>
      </w:r>
      <w:proofErr w:type="gramStart"/>
      <w:r w:rsidR="00982674" w:rsidRPr="005170D9">
        <w:rPr>
          <w:sz w:val="28"/>
          <w:szCs w:val="28"/>
        </w:rPr>
        <w:t xml:space="preserve">Контроль </w:t>
      </w:r>
      <w:r w:rsidR="00982674">
        <w:rPr>
          <w:sz w:val="28"/>
          <w:szCs w:val="28"/>
        </w:rPr>
        <w:t>за</w:t>
      </w:r>
      <w:proofErr w:type="gramEnd"/>
      <w:r w:rsidR="00982674">
        <w:rPr>
          <w:sz w:val="28"/>
          <w:szCs w:val="28"/>
        </w:rPr>
        <w:t xml:space="preserve"> выполнением </w:t>
      </w:r>
      <w:r w:rsidR="00982674" w:rsidRPr="005170D9">
        <w:rPr>
          <w:sz w:val="28"/>
          <w:szCs w:val="28"/>
        </w:rPr>
        <w:t xml:space="preserve">настоящего </w:t>
      </w:r>
      <w:r w:rsidR="00982674">
        <w:rPr>
          <w:sz w:val="28"/>
          <w:szCs w:val="28"/>
        </w:rPr>
        <w:t>постановле</w:t>
      </w:r>
      <w:r w:rsidR="00982674" w:rsidRPr="005170D9">
        <w:rPr>
          <w:sz w:val="28"/>
          <w:szCs w:val="28"/>
        </w:rPr>
        <w:t xml:space="preserve">ния </w:t>
      </w:r>
      <w:r w:rsidR="0033408B">
        <w:rPr>
          <w:sz w:val="28"/>
          <w:szCs w:val="28"/>
        </w:rPr>
        <w:t>оставляю за собой.</w:t>
      </w:r>
      <w:bookmarkEnd w:id="2"/>
    </w:p>
    <w:p w:rsidR="00E01F4E" w:rsidRDefault="00E01F4E" w:rsidP="00737EAD">
      <w:pPr>
        <w:jc w:val="both"/>
        <w:rPr>
          <w:sz w:val="28"/>
        </w:rPr>
      </w:pPr>
    </w:p>
    <w:p w:rsidR="009C61B5" w:rsidRDefault="008E0027" w:rsidP="00737EAD">
      <w:pPr>
        <w:widowControl/>
        <w:rPr>
          <w:b/>
          <w:sz w:val="28"/>
        </w:rPr>
      </w:pPr>
      <w:r>
        <w:rPr>
          <w:b/>
          <w:sz w:val="28"/>
        </w:rPr>
        <w:t>Г</w:t>
      </w:r>
      <w:r w:rsidR="001D7729">
        <w:rPr>
          <w:b/>
          <w:sz w:val="28"/>
        </w:rPr>
        <w:t>лав</w:t>
      </w:r>
      <w:r>
        <w:rPr>
          <w:b/>
          <w:sz w:val="28"/>
        </w:rPr>
        <w:t>а</w:t>
      </w:r>
      <w:r w:rsidR="00737EAD" w:rsidRPr="004D6308">
        <w:rPr>
          <w:b/>
          <w:sz w:val="28"/>
        </w:rPr>
        <w:t xml:space="preserve"> Мокшанского района                                             </w:t>
      </w:r>
      <w:r w:rsidR="00737EAD">
        <w:rPr>
          <w:b/>
          <w:sz w:val="28"/>
        </w:rPr>
        <w:t xml:space="preserve">   </w:t>
      </w:r>
      <w:r w:rsidR="00737EAD" w:rsidRPr="004D6308">
        <w:rPr>
          <w:b/>
          <w:sz w:val="28"/>
        </w:rPr>
        <w:t xml:space="preserve">       </w:t>
      </w:r>
      <w:r w:rsidR="000F2272">
        <w:rPr>
          <w:b/>
          <w:sz w:val="28"/>
        </w:rPr>
        <w:t>Н.Н.Тихомиров</w:t>
      </w:r>
    </w:p>
    <w:sectPr w:rsidR="009C61B5" w:rsidSect="007D7015">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265B3CE3"/>
    <w:multiLevelType w:val="hybridMultilevel"/>
    <w:tmpl w:val="39B05D7A"/>
    <w:lvl w:ilvl="0" w:tplc="AFAE1930">
      <w:start w:val="1"/>
      <w:numFmt w:val="decimal"/>
      <w:lvlText w:val="%1."/>
      <w:lvlJc w:val="left"/>
      <w:pPr>
        <w:tabs>
          <w:tab w:val="num" w:pos="1260"/>
        </w:tabs>
        <w:ind w:left="1260" w:hanging="360"/>
      </w:pPr>
      <w:rPr>
        <w:rFonts w:hint="default"/>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EAD"/>
    <w:rsid w:val="000039C0"/>
    <w:rsid w:val="00011311"/>
    <w:rsid w:val="0001403F"/>
    <w:rsid w:val="000164E7"/>
    <w:rsid w:val="000169E4"/>
    <w:rsid w:val="00016F0A"/>
    <w:rsid w:val="00017136"/>
    <w:rsid w:val="000209EF"/>
    <w:rsid w:val="000232FE"/>
    <w:rsid w:val="00026A4D"/>
    <w:rsid w:val="00031ADC"/>
    <w:rsid w:val="00031D06"/>
    <w:rsid w:val="000359CA"/>
    <w:rsid w:val="00044FA6"/>
    <w:rsid w:val="000462AB"/>
    <w:rsid w:val="00047073"/>
    <w:rsid w:val="000479A1"/>
    <w:rsid w:val="00061792"/>
    <w:rsid w:val="00065422"/>
    <w:rsid w:val="00074ACA"/>
    <w:rsid w:val="00084D78"/>
    <w:rsid w:val="00091C21"/>
    <w:rsid w:val="00091C23"/>
    <w:rsid w:val="00092A33"/>
    <w:rsid w:val="000A450D"/>
    <w:rsid w:val="000A4E72"/>
    <w:rsid w:val="000B321C"/>
    <w:rsid w:val="000B3C9F"/>
    <w:rsid w:val="000C0F20"/>
    <w:rsid w:val="000C5913"/>
    <w:rsid w:val="000D31DD"/>
    <w:rsid w:val="000D59BF"/>
    <w:rsid w:val="000D5F12"/>
    <w:rsid w:val="000D6273"/>
    <w:rsid w:val="000E6784"/>
    <w:rsid w:val="000F0045"/>
    <w:rsid w:val="000F2272"/>
    <w:rsid w:val="00103EB6"/>
    <w:rsid w:val="0011105C"/>
    <w:rsid w:val="001142E6"/>
    <w:rsid w:val="001172ED"/>
    <w:rsid w:val="00151141"/>
    <w:rsid w:val="001565E9"/>
    <w:rsid w:val="00156815"/>
    <w:rsid w:val="00164AED"/>
    <w:rsid w:val="001725AE"/>
    <w:rsid w:val="001731A6"/>
    <w:rsid w:val="001813AB"/>
    <w:rsid w:val="00182AC7"/>
    <w:rsid w:val="00191972"/>
    <w:rsid w:val="001A5DC9"/>
    <w:rsid w:val="001A703A"/>
    <w:rsid w:val="001B300E"/>
    <w:rsid w:val="001C0170"/>
    <w:rsid w:val="001D2C7C"/>
    <w:rsid w:val="001D6428"/>
    <w:rsid w:val="001D6BD7"/>
    <w:rsid w:val="001D7729"/>
    <w:rsid w:val="001E37CE"/>
    <w:rsid w:val="001E3FF4"/>
    <w:rsid w:val="00202F18"/>
    <w:rsid w:val="00202FC7"/>
    <w:rsid w:val="002033D7"/>
    <w:rsid w:val="00205073"/>
    <w:rsid w:val="00205805"/>
    <w:rsid w:val="00213A09"/>
    <w:rsid w:val="00216F17"/>
    <w:rsid w:val="00221765"/>
    <w:rsid w:val="00232B91"/>
    <w:rsid w:val="00234746"/>
    <w:rsid w:val="00236C47"/>
    <w:rsid w:val="002428AD"/>
    <w:rsid w:val="00244687"/>
    <w:rsid w:val="00244980"/>
    <w:rsid w:val="0026052D"/>
    <w:rsid w:val="0026316C"/>
    <w:rsid w:val="00266782"/>
    <w:rsid w:val="00270FEB"/>
    <w:rsid w:val="00275937"/>
    <w:rsid w:val="00282B11"/>
    <w:rsid w:val="00284FD4"/>
    <w:rsid w:val="002A0CC9"/>
    <w:rsid w:val="002A41A1"/>
    <w:rsid w:val="002A5388"/>
    <w:rsid w:val="002A6C1A"/>
    <w:rsid w:val="002C4C7D"/>
    <w:rsid w:val="002D2CC1"/>
    <w:rsid w:val="002D556E"/>
    <w:rsid w:val="002E14AB"/>
    <w:rsid w:val="002E5CE5"/>
    <w:rsid w:val="002F1E97"/>
    <w:rsid w:val="002F53B5"/>
    <w:rsid w:val="0030377C"/>
    <w:rsid w:val="00305296"/>
    <w:rsid w:val="00311695"/>
    <w:rsid w:val="00311A5B"/>
    <w:rsid w:val="0031783E"/>
    <w:rsid w:val="00321E54"/>
    <w:rsid w:val="00321E80"/>
    <w:rsid w:val="003228D6"/>
    <w:rsid w:val="0033336F"/>
    <w:rsid w:val="0033408B"/>
    <w:rsid w:val="00342DD3"/>
    <w:rsid w:val="00343606"/>
    <w:rsid w:val="00346137"/>
    <w:rsid w:val="00356220"/>
    <w:rsid w:val="003724FC"/>
    <w:rsid w:val="00380A88"/>
    <w:rsid w:val="00382BB9"/>
    <w:rsid w:val="00383B42"/>
    <w:rsid w:val="00386109"/>
    <w:rsid w:val="003966F1"/>
    <w:rsid w:val="003A53C7"/>
    <w:rsid w:val="003A65C3"/>
    <w:rsid w:val="003C24A0"/>
    <w:rsid w:val="003C4FEB"/>
    <w:rsid w:val="003D49D6"/>
    <w:rsid w:val="003E41F5"/>
    <w:rsid w:val="003E4D7A"/>
    <w:rsid w:val="003E4ED1"/>
    <w:rsid w:val="003E6638"/>
    <w:rsid w:val="003F29F2"/>
    <w:rsid w:val="003F6D6B"/>
    <w:rsid w:val="00400DAF"/>
    <w:rsid w:val="00402E2C"/>
    <w:rsid w:val="00415776"/>
    <w:rsid w:val="004159A6"/>
    <w:rsid w:val="00415E93"/>
    <w:rsid w:val="00423AD0"/>
    <w:rsid w:val="00425C77"/>
    <w:rsid w:val="0042617E"/>
    <w:rsid w:val="00430BAB"/>
    <w:rsid w:val="00430D3C"/>
    <w:rsid w:val="004330B1"/>
    <w:rsid w:val="00446332"/>
    <w:rsid w:val="0044649E"/>
    <w:rsid w:val="00446F03"/>
    <w:rsid w:val="00447672"/>
    <w:rsid w:val="0045087C"/>
    <w:rsid w:val="00453E12"/>
    <w:rsid w:val="004747AC"/>
    <w:rsid w:val="00475591"/>
    <w:rsid w:val="0048093E"/>
    <w:rsid w:val="00487331"/>
    <w:rsid w:val="00492F89"/>
    <w:rsid w:val="004960A0"/>
    <w:rsid w:val="00496144"/>
    <w:rsid w:val="004A2B07"/>
    <w:rsid w:val="004B27F1"/>
    <w:rsid w:val="004C1E6D"/>
    <w:rsid w:val="004C3547"/>
    <w:rsid w:val="004C4752"/>
    <w:rsid w:val="004C511F"/>
    <w:rsid w:val="004C7930"/>
    <w:rsid w:val="004C7962"/>
    <w:rsid w:val="004E0887"/>
    <w:rsid w:val="004E68F1"/>
    <w:rsid w:val="004F0059"/>
    <w:rsid w:val="004F077D"/>
    <w:rsid w:val="004F1A20"/>
    <w:rsid w:val="004F5D9A"/>
    <w:rsid w:val="004F70D6"/>
    <w:rsid w:val="005014D9"/>
    <w:rsid w:val="005023C2"/>
    <w:rsid w:val="0050354D"/>
    <w:rsid w:val="005037B0"/>
    <w:rsid w:val="00505502"/>
    <w:rsid w:val="0050633D"/>
    <w:rsid w:val="00506499"/>
    <w:rsid w:val="00512E25"/>
    <w:rsid w:val="00522871"/>
    <w:rsid w:val="005257EC"/>
    <w:rsid w:val="00531DDC"/>
    <w:rsid w:val="00534F74"/>
    <w:rsid w:val="005356DC"/>
    <w:rsid w:val="00535C06"/>
    <w:rsid w:val="00536FBC"/>
    <w:rsid w:val="005412DE"/>
    <w:rsid w:val="005424DB"/>
    <w:rsid w:val="00544DDD"/>
    <w:rsid w:val="00546535"/>
    <w:rsid w:val="00557906"/>
    <w:rsid w:val="00570D9F"/>
    <w:rsid w:val="00573B2B"/>
    <w:rsid w:val="00575A41"/>
    <w:rsid w:val="00583A3F"/>
    <w:rsid w:val="00584FAD"/>
    <w:rsid w:val="0059286A"/>
    <w:rsid w:val="0059474F"/>
    <w:rsid w:val="00594C8E"/>
    <w:rsid w:val="0059518E"/>
    <w:rsid w:val="00597305"/>
    <w:rsid w:val="005A62B1"/>
    <w:rsid w:val="005A6DB2"/>
    <w:rsid w:val="005B71C4"/>
    <w:rsid w:val="005C2172"/>
    <w:rsid w:val="005C53A5"/>
    <w:rsid w:val="005C573F"/>
    <w:rsid w:val="005D3D6F"/>
    <w:rsid w:val="005E4F5A"/>
    <w:rsid w:val="005E593D"/>
    <w:rsid w:val="005F3F50"/>
    <w:rsid w:val="006027C0"/>
    <w:rsid w:val="00610D76"/>
    <w:rsid w:val="0061798E"/>
    <w:rsid w:val="006245CD"/>
    <w:rsid w:val="00630A95"/>
    <w:rsid w:val="00640BAF"/>
    <w:rsid w:val="00645950"/>
    <w:rsid w:val="00646FB1"/>
    <w:rsid w:val="00654201"/>
    <w:rsid w:val="00656C35"/>
    <w:rsid w:val="00663473"/>
    <w:rsid w:val="0066372C"/>
    <w:rsid w:val="00663D02"/>
    <w:rsid w:val="0066578B"/>
    <w:rsid w:val="0066637D"/>
    <w:rsid w:val="00666DF7"/>
    <w:rsid w:val="0066774D"/>
    <w:rsid w:val="00674CFA"/>
    <w:rsid w:val="00677CD5"/>
    <w:rsid w:val="00682791"/>
    <w:rsid w:val="00682920"/>
    <w:rsid w:val="006A144F"/>
    <w:rsid w:val="006A4FBC"/>
    <w:rsid w:val="006B0E0E"/>
    <w:rsid w:val="006C1EAA"/>
    <w:rsid w:val="006C65F4"/>
    <w:rsid w:val="006E6BBD"/>
    <w:rsid w:val="006F1209"/>
    <w:rsid w:val="006F693B"/>
    <w:rsid w:val="0071448E"/>
    <w:rsid w:val="00720640"/>
    <w:rsid w:val="00724218"/>
    <w:rsid w:val="00724F1D"/>
    <w:rsid w:val="00730DC2"/>
    <w:rsid w:val="00731A1C"/>
    <w:rsid w:val="00735236"/>
    <w:rsid w:val="00736334"/>
    <w:rsid w:val="007367A8"/>
    <w:rsid w:val="00737EAD"/>
    <w:rsid w:val="00745F39"/>
    <w:rsid w:val="00754986"/>
    <w:rsid w:val="0076402B"/>
    <w:rsid w:val="00773E91"/>
    <w:rsid w:val="0078495A"/>
    <w:rsid w:val="007851CE"/>
    <w:rsid w:val="0078671C"/>
    <w:rsid w:val="007878C3"/>
    <w:rsid w:val="00790AC8"/>
    <w:rsid w:val="00790BA3"/>
    <w:rsid w:val="00796871"/>
    <w:rsid w:val="007A1199"/>
    <w:rsid w:val="007A4817"/>
    <w:rsid w:val="007B0871"/>
    <w:rsid w:val="007B4C76"/>
    <w:rsid w:val="007B4ECF"/>
    <w:rsid w:val="007B649A"/>
    <w:rsid w:val="007B674D"/>
    <w:rsid w:val="007C1B57"/>
    <w:rsid w:val="007C3DA5"/>
    <w:rsid w:val="007D5954"/>
    <w:rsid w:val="007D7015"/>
    <w:rsid w:val="007D7DD6"/>
    <w:rsid w:val="007E0891"/>
    <w:rsid w:val="007E20AE"/>
    <w:rsid w:val="007E4BE9"/>
    <w:rsid w:val="007E66CF"/>
    <w:rsid w:val="007F17D6"/>
    <w:rsid w:val="00803903"/>
    <w:rsid w:val="00832FCA"/>
    <w:rsid w:val="008353F5"/>
    <w:rsid w:val="008421FF"/>
    <w:rsid w:val="008520F8"/>
    <w:rsid w:val="008526B4"/>
    <w:rsid w:val="008539CB"/>
    <w:rsid w:val="00856265"/>
    <w:rsid w:val="0086098B"/>
    <w:rsid w:val="0086107E"/>
    <w:rsid w:val="0086675D"/>
    <w:rsid w:val="008741A1"/>
    <w:rsid w:val="0088382E"/>
    <w:rsid w:val="00891B14"/>
    <w:rsid w:val="008A3B76"/>
    <w:rsid w:val="008A4CA2"/>
    <w:rsid w:val="008B168F"/>
    <w:rsid w:val="008C0D9B"/>
    <w:rsid w:val="008C5443"/>
    <w:rsid w:val="008C636D"/>
    <w:rsid w:val="008D5CD6"/>
    <w:rsid w:val="008E0027"/>
    <w:rsid w:val="008E3BE0"/>
    <w:rsid w:val="008E44AB"/>
    <w:rsid w:val="008E584C"/>
    <w:rsid w:val="008F0EB6"/>
    <w:rsid w:val="008F20E8"/>
    <w:rsid w:val="008F57C2"/>
    <w:rsid w:val="008F600D"/>
    <w:rsid w:val="00902286"/>
    <w:rsid w:val="00922269"/>
    <w:rsid w:val="009265F3"/>
    <w:rsid w:val="0093316A"/>
    <w:rsid w:val="0093446A"/>
    <w:rsid w:val="00937C1C"/>
    <w:rsid w:val="0094182C"/>
    <w:rsid w:val="00950F5D"/>
    <w:rsid w:val="00951726"/>
    <w:rsid w:val="0095490E"/>
    <w:rsid w:val="009577F0"/>
    <w:rsid w:val="00957ACB"/>
    <w:rsid w:val="00972AA2"/>
    <w:rsid w:val="00981448"/>
    <w:rsid w:val="00981D52"/>
    <w:rsid w:val="00982674"/>
    <w:rsid w:val="009851E6"/>
    <w:rsid w:val="00994FBA"/>
    <w:rsid w:val="009A0EC0"/>
    <w:rsid w:val="009B624B"/>
    <w:rsid w:val="009C61B5"/>
    <w:rsid w:val="009C73A6"/>
    <w:rsid w:val="009D1A26"/>
    <w:rsid w:val="009D470D"/>
    <w:rsid w:val="009D6C6E"/>
    <w:rsid w:val="009E0F56"/>
    <w:rsid w:val="009E1409"/>
    <w:rsid w:val="009F01A0"/>
    <w:rsid w:val="009F14C9"/>
    <w:rsid w:val="00A12DEE"/>
    <w:rsid w:val="00A26976"/>
    <w:rsid w:val="00A26CF6"/>
    <w:rsid w:val="00A3328D"/>
    <w:rsid w:val="00A3795E"/>
    <w:rsid w:val="00A42DFE"/>
    <w:rsid w:val="00A42E05"/>
    <w:rsid w:val="00A45D71"/>
    <w:rsid w:val="00A47109"/>
    <w:rsid w:val="00A50D9A"/>
    <w:rsid w:val="00A80463"/>
    <w:rsid w:val="00A81000"/>
    <w:rsid w:val="00A81151"/>
    <w:rsid w:val="00A87EF3"/>
    <w:rsid w:val="00A9389F"/>
    <w:rsid w:val="00A938C1"/>
    <w:rsid w:val="00AA700D"/>
    <w:rsid w:val="00AA70F2"/>
    <w:rsid w:val="00AB27D0"/>
    <w:rsid w:val="00AC13B6"/>
    <w:rsid w:val="00AC1D06"/>
    <w:rsid w:val="00AC46BA"/>
    <w:rsid w:val="00AD0279"/>
    <w:rsid w:val="00AD22D9"/>
    <w:rsid w:val="00AE09F8"/>
    <w:rsid w:val="00AE46B0"/>
    <w:rsid w:val="00AE7655"/>
    <w:rsid w:val="00AE7667"/>
    <w:rsid w:val="00AE7AC6"/>
    <w:rsid w:val="00AF7B9C"/>
    <w:rsid w:val="00B03FDD"/>
    <w:rsid w:val="00B055D3"/>
    <w:rsid w:val="00B16E59"/>
    <w:rsid w:val="00B33D20"/>
    <w:rsid w:val="00B43062"/>
    <w:rsid w:val="00B45AE0"/>
    <w:rsid w:val="00B50851"/>
    <w:rsid w:val="00B52518"/>
    <w:rsid w:val="00B63AAE"/>
    <w:rsid w:val="00B6466E"/>
    <w:rsid w:val="00B72215"/>
    <w:rsid w:val="00B8521F"/>
    <w:rsid w:val="00B86EA1"/>
    <w:rsid w:val="00B87C46"/>
    <w:rsid w:val="00BA133C"/>
    <w:rsid w:val="00BA5DBF"/>
    <w:rsid w:val="00BA6F1F"/>
    <w:rsid w:val="00BB07FD"/>
    <w:rsid w:val="00BB63B2"/>
    <w:rsid w:val="00BD15B7"/>
    <w:rsid w:val="00BD522A"/>
    <w:rsid w:val="00BE305E"/>
    <w:rsid w:val="00BF53D3"/>
    <w:rsid w:val="00C01BD7"/>
    <w:rsid w:val="00C13937"/>
    <w:rsid w:val="00C16EE4"/>
    <w:rsid w:val="00C22E67"/>
    <w:rsid w:val="00C25C5C"/>
    <w:rsid w:val="00C30A92"/>
    <w:rsid w:val="00C36388"/>
    <w:rsid w:val="00C44B9D"/>
    <w:rsid w:val="00C44F77"/>
    <w:rsid w:val="00C50508"/>
    <w:rsid w:val="00C53D07"/>
    <w:rsid w:val="00C62750"/>
    <w:rsid w:val="00C75ECA"/>
    <w:rsid w:val="00C77A96"/>
    <w:rsid w:val="00C80F1B"/>
    <w:rsid w:val="00C82055"/>
    <w:rsid w:val="00C82916"/>
    <w:rsid w:val="00C844E3"/>
    <w:rsid w:val="00C86583"/>
    <w:rsid w:val="00C906ED"/>
    <w:rsid w:val="00C951B8"/>
    <w:rsid w:val="00CB7689"/>
    <w:rsid w:val="00CC5380"/>
    <w:rsid w:val="00CD5982"/>
    <w:rsid w:val="00CD6869"/>
    <w:rsid w:val="00CE0BF4"/>
    <w:rsid w:val="00CE4131"/>
    <w:rsid w:val="00CE709F"/>
    <w:rsid w:val="00CF51B2"/>
    <w:rsid w:val="00D02589"/>
    <w:rsid w:val="00D06CAF"/>
    <w:rsid w:val="00D10355"/>
    <w:rsid w:val="00D10887"/>
    <w:rsid w:val="00D22A16"/>
    <w:rsid w:val="00D237AB"/>
    <w:rsid w:val="00D262AE"/>
    <w:rsid w:val="00D267CD"/>
    <w:rsid w:val="00D31497"/>
    <w:rsid w:val="00D339CA"/>
    <w:rsid w:val="00D367F7"/>
    <w:rsid w:val="00D36B11"/>
    <w:rsid w:val="00D40B4C"/>
    <w:rsid w:val="00D456DC"/>
    <w:rsid w:val="00D478E0"/>
    <w:rsid w:val="00D7264A"/>
    <w:rsid w:val="00D7428A"/>
    <w:rsid w:val="00D74F14"/>
    <w:rsid w:val="00D80E1C"/>
    <w:rsid w:val="00D82AEC"/>
    <w:rsid w:val="00D85919"/>
    <w:rsid w:val="00DC31B3"/>
    <w:rsid w:val="00DC7B9F"/>
    <w:rsid w:val="00DD7995"/>
    <w:rsid w:val="00DF16F4"/>
    <w:rsid w:val="00DF63A8"/>
    <w:rsid w:val="00E01BFF"/>
    <w:rsid w:val="00E01C67"/>
    <w:rsid w:val="00E01F4E"/>
    <w:rsid w:val="00E04B40"/>
    <w:rsid w:val="00E06A39"/>
    <w:rsid w:val="00E10721"/>
    <w:rsid w:val="00E10ABA"/>
    <w:rsid w:val="00E12A9A"/>
    <w:rsid w:val="00E14071"/>
    <w:rsid w:val="00E16B6E"/>
    <w:rsid w:val="00E16FD6"/>
    <w:rsid w:val="00E22F61"/>
    <w:rsid w:val="00E22FED"/>
    <w:rsid w:val="00E30F04"/>
    <w:rsid w:val="00E32588"/>
    <w:rsid w:val="00E330A5"/>
    <w:rsid w:val="00E34115"/>
    <w:rsid w:val="00E34FDF"/>
    <w:rsid w:val="00E37939"/>
    <w:rsid w:val="00E43C74"/>
    <w:rsid w:val="00E531F9"/>
    <w:rsid w:val="00E61F0B"/>
    <w:rsid w:val="00E63B7B"/>
    <w:rsid w:val="00E6592D"/>
    <w:rsid w:val="00E8702F"/>
    <w:rsid w:val="00E90D92"/>
    <w:rsid w:val="00E93072"/>
    <w:rsid w:val="00E941E2"/>
    <w:rsid w:val="00E94440"/>
    <w:rsid w:val="00E97BEE"/>
    <w:rsid w:val="00EA2D7A"/>
    <w:rsid w:val="00EA3F9F"/>
    <w:rsid w:val="00EA65C1"/>
    <w:rsid w:val="00EA74B4"/>
    <w:rsid w:val="00EB618B"/>
    <w:rsid w:val="00EC5AC4"/>
    <w:rsid w:val="00EC62CF"/>
    <w:rsid w:val="00ED2132"/>
    <w:rsid w:val="00ED3F54"/>
    <w:rsid w:val="00ED7121"/>
    <w:rsid w:val="00EE4A2D"/>
    <w:rsid w:val="00EE5B49"/>
    <w:rsid w:val="00EE7682"/>
    <w:rsid w:val="00EF58EF"/>
    <w:rsid w:val="00EF6BD9"/>
    <w:rsid w:val="00F07021"/>
    <w:rsid w:val="00F126C8"/>
    <w:rsid w:val="00F209AD"/>
    <w:rsid w:val="00F20BB5"/>
    <w:rsid w:val="00F2696C"/>
    <w:rsid w:val="00F54620"/>
    <w:rsid w:val="00F6665A"/>
    <w:rsid w:val="00F67EA1"/>
    <w:rsid w:val="00F7319A"/>
    <w:rsid w:val="00F8579C"/>
    <w:rsid w:val="00F918DC"/>
    <w:rsid w:val="00FB09E4"/>
    <w:rsid w:val="00FD1645"/>
    <w:rsid w:val="00FD4A6A"/>
    <w:rsid w:val="00FE6D77"/>
    <w:rsid w:val="00FF1D49"/>
    <w:rsid w:val="00FF3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7EAD"/>
    <w:pPr>
      <w:widowControl w:val="0"/>
    </w:pPr>
  </w:style>
  <w:style w:type="paragraph" w:styleId="2">
    <w:name w:val="heading 2"/>
    <w:basedOn w:val="a"/>
    <w:next w:val="a"/>
    <w:link w:val="20"/>
    <w:semiHidden/>
    <w:unhideWhenUsed/>
    <w:qFormat/>
    <w:rsid w:val="005037B0"/>
    <w:pPr>
      <w:keepNext/>
      <w:spacing w:before="240" w:after="60"/>
      <w:outlineLvl w:val="1"/>
    </w:pPr>
    <w:rPr>
      <w:rFonts w:ascii="Cambria" w:hAnsi="Cambria"/>
      <w:b/>
      <w:bCs/>
      <w:i/>
      <w:iCs/>
      <w:sz w:val="28"/>
      <w:szCs w:val="28"/>
    </w:rPr>
  </w:style>
  <w:style w:type="paragraph" w:styleId="3">
    <w:name w:val="heading 3"/>
    <w:basedOn w:val="a"/>
    <w:next w:val="a"/>
    <w:qFormat/>
    <w:rsid w:val="00737EAD"/>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37EAD"/>
    <w:pPr>
      <w:tabs>
        <w:tab w:val="center" w:pos="4153"/>
        <w:tab w:val="right" w:pos="8306"/>
      </w:tabs>
    </w:pPr>
  </w:style>
  <w:style w:type="paragraph" w:customStyle="1" w:styleId="ConsNormal">
    <w:name w:val="ConsNormal"/>
    <w:rsid w:val="00737EAD"/>
    <w:pPr>
      <w:widowControl w:val="0"/>
      <w:ind w:right="19772" w:firstLine="720"/>
    </w:pPr>
    <w:rPr>
      <w:rFonts w:ascii="Arial" w:hAnsi="Arial"/>
      <w:snapToGrid w:val="0"/>
    </w:rPr>
  </w:style>
  <w:style w:type="paragraph" w:styleId="a4">
    <w:name w:val="Balloon Text"/>
    <w:basedOn w:val="a"/>
    <w:semiHidden/>
    <w:rsid w:val="009265F3"/>
    <w:rPr>
      <w:rFonts w:ascii="Tahoma" w:hAnsi="Tahoma" w:cs="Tahoma"/>
      <w:sz w:val="16"/>
      <w:szCs w:val="16"/>
    </w:rPr>
  </w:style>
  <w:style w:type="character" w:customStyle="1" w:styleId="20">
    <w:name w:val="Заголовок 2 Знак"/>
    <w:link w:val="2"/>
    <w:rsid w:val="005037B0"/>
    <w:rPr>
      <w:rFonts w:ascii="Cambria" w:eastAsia="Times New Roman" w:hAnsi="Cambria" w:cs="Times New Roman"/>
      <w:b/>
      <w:bCs/>
      <w:i/>
      <w:iCs/>
      <w:sz w:val="28"/>
      <w:szCs w:val="28"/>
    </w:rPr>
  </w:style>
  <w:style w:type="paragraph" w:styleId="a5">
    <w:name w:val="Title"/>
    <w:basedOn w:val="a"/>
    <w:link w:val="a6"/>
    <w:qFormat/>
    <w:rsid w:val="0066637D"/>
    <w:pPr>
      <w:widowControl/>
      <w:jc w:val="center"/>
    </w:pPr>
    <w:rPr>
      <w:b/>
      <w:bCs/>
      <w:sz w:val="40"/>
      <w:szCs w:val="24"/>
    </w:rPr>
  </w:style>
  <w:style w:type="character" w:customStyle="1" w:styleId="a6">
    <w:name w:val="Название Знак"/>
    <w:link w:val="a5"/>
    <w:rsid w:val="0066637D"/>
    <w:rPr>
      <w:b/>
      <w:bCs/>
      <w:sz w:val="40"/>
      <w:szCs w:val="24"/>
    </w:rPr>
  </w:style>
  <w:style w:type="paragraph" w:customStyle="1" w:styleId="ConsPlusNormal">
    <w:name w:val="ConsPlusNormal"/>
    <w:rsid w:val="000462AB"/>
    <w:pPr>
      <w:widowControl w:val="0"/>
      <w:autoSpaceDE w:val="0"/>
      <w:autoSpaceDN w:val="0"/>
      <w:adjustRightInd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7EAD"/>
    <w:pPr>
      <w:widowControl w:val="0"/>
    </w:pPr>
  </w:style>
  <w:style w:type="paragraph" w:styleId="2">
    <w:name w:val="heading 2"/>
    <w:basedOn w:val="a"/>
    <w:next w:val="a"/>
    <w:link w:val="20"/>
    <w:semiHidden/>
    <w:unhideWhenUsed/>
    <w:qFormat/>
    <w:rsid w:val="005037B0"/>
    <w:pPr>
      <w:keepNext/>
      <w:spacing w:before="240" w:after="60"/>
      <w:outlineLvl w:val="1"/>
    </w:pPr>
    <w:rPr>
      <w:rFonts w:ascii="Cambria" w:hAnsi="Cambria"/>
      <w:b/>
      <w:bCs/>
      <w:i/>
      <w:iCs/>
      <w:sz w:val="28"/>
      <w:szCs w:val="28"/>
    </w:rPr>
  </w:style>
  <w:style w:type="paragraph" w:styleId="3">
    <w:name w:val="heading 3"/>
    <w:basedOn w:val="a"/>
    <w:next w:val="a"/>
    <w:qFormat/>
    <w:rsid w:val="00737EAD"/>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37EAD"/>
    <w:pPr>
      <w:tabs>
        <w:tab w:val="center" w:pos="4153"/>
        <w:tab w:val="right" w:pos="8306"/>
      </w:tabs>
    </w:pPr>
  </w:style>
  <w:style w:type="paragraph" w:customStyle="1" w:styleId="ConsNormal">
    <w:name w:val="ConsNormal"/>
    <w:rsid w:val="00737EAD"/>
    <w:pPr>
      <w:widowControl w:val="0"/>
      <w:ind w:right="19772" w:firstLine="720"/>
    </w:pPr>
    <w:rPr>
      <w:rFonts w:ascii="Arial" w:hAnsi="Arial"/>
      <w:snapToGrid w:val="0"/>
    </w:rPr>
  </w:style>
  <w:style w:type="paragraph" w:styleId="a4">
    <w:name w:val="Balloon Text"/>
    <w:basedOn w:val="a"/>
    <w:semiHidden/>
    <w:rsid w:val="009265F3"/>
    <w:rPr>
      <w:rFonts w:ascii="Tahoma" w:hAnsi="Tahoma" w:cs="Tahoma"/>
      <w:sz w:val="16"/>
      <w:szCs w:val="16"/>
    </w:rPr>
  </w:style>
  <w:style w:type="character" w:customStyle="1" w:styleId="20">
    <w:name w:val="Заголовок 2 Знак"/>
    <w:link w:val="2"/>
    <w:rsid w:val="005037B0"/>
    <w:rPr>
      <w:rFonts w:ascii="Cambria" w:eastAsia="Times New Roman" w:hAnsi="Cambria" w:cs="Times New Roman"/>
      <w:b/>
      <w:bCs/>
      <w:i/>
      <w:iCs/>
      <w:sz w:val="28"/>
      <w:szCs w:val="28"/>
    </w:rPr>
  </w:style>
  <w:style w:type="paragraph" w:styleId="a5">
    <w:name w:val="Title"/>
    <w:basedOn w:val="a"/>
    <w:link w:val="a6"/>
    <w:qFormat/>
    <w:rsid w:val="0066637D"/>
    <w:pPr>
      <w:widowControl/>
      <w:jc w:val="center"/>
    </w:pPr>
    <w:rPr>
      <w:b/>
      <w:bCs/>
      <w:sz w:val="40"/>
      <w:szCs w:val="24"/>
    </w:rPr>
  </w:style>
  <w:style w:type="character" w:customStyle="1" w:styleId="a6">
    <w:name w:val="Название Знак"/>
    <w:link w:val="a5"/>
    <w:rsid w:val="0066637D"/>
    <w:rPr>
      <w:b/>
      <w:bCs/>
      <w:sz w:val="40"/>
      <w:szCs w:val="24"/>
    </w:rPr>
  </w:style>
  <w:style w:type="paragraph" w:customStyle="1" w:styleId="ConsPlusNormal">
    <w:name w:val="ConsPlusNormal"/>
    <w:rsid w:val="000462AB"/>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4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C58B87BA195AD540645C2F78493EB55C024FDE7D69B9D2CCF11FE84859D95726794E91E759E0BDA37A651D1539ADED560770169iFR3M" TargetMode="External"/><Relationship Id="rId3" Type="http://schemas.microsoft.com/office/2007/relationships/stylesWithEffects" Target="stylesWithEffects.xml"/><Relationship Id="rId7" Type="http://schemas.openxmlformats.org/officeDocument/2006/relationships/hyperlink" Target="consultantplus://offline/ref=EDB8C7A90B0F5BD0DD7B0F26E822D84F2EA1EC2D9AC6C3F629D99720EE3DF2D83B07ED6814769149C4355F63C83431DDC7BC9468FA276By743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2AC58B87BA195AD540645C2F78493EB55C222FEE4D59B9D2CCF11FE84859D95726794E91C70915D8878A70D940589DFD460750375F2E1C7i9R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1220</Words>
  <Characters>6954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Intel</Company>
  <LinksUpToDate>false</LinksUpToDate>
  <CharactersWithSpaces>8158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4</cp:revision>
  <cp:lastPrinted>2023-02-28T06:10:00Z</cp:lastPrinted>
  <dcterms:created xsi:type="dcterms:W3CDTF">2023-02-28T06:06:00Z</dcterms:created>
  <dcterms:modified xsi:type="dcterms:W3CDTF">2023-02-28T06:14:00Z</dcterms:modified>
</cp:coreProperties>
</file>