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69" w:rsidRDefault="00BB3C69" w:rsidP="000E62DA">
      <w:pPr>
        <w:jc w:val="right"/>
        <w:rPr>
          <w:bCs/>
          <w:szCs w:val="24"/>
        </w:rPr>
      </w:pPr>
      <w:r>
        <w:rPr>
          <w:bCs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-58420</wp:posOffset>
            </wp:positionV>
            <wp:extent cx="720090" cy="86423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3C69" w:rsidRDefault="00BB3C69" w:rsidP="000E62DA">
      <w:pPr>
        <w:jc w:val="right"/>
        <w:rPr>
          <w:bCs/>
          <w:szCs w:val="24"/>
        </w:rPr>
      </w:pPr>
    </w:p>
    <w:p w:rsidR="00BB3C69" w:rsidRDefault="00BB3C69" w:rsidP="000E62DA">
      <w:pPr>
        <w:jc w:val="right"/>
        <w:rPr>
          <w:bCs/>
          <w:szCs w:val="24"/>
        </w:rPr>
      </w:pPr>
    </w:p>
    <w:p w:rsidR="00BB3C69" w:rsidRPr="00BB3C69" w:rsidRDefault="00BB3C69" w:rsidP="00BB3C69">
      <w:pPr>
        <w:spacing w:line="192" w:lineRule="auto"/>
        <w:jc w:val="center"/>
        <w:rPr>
          <w:color w:val="auto"/>
          <w:sz w:val="30"/>
          <w:szCs w:val="30"/>
        </w:rPr>
      </w:pPr>
      <w:r w:rsidRPr="00BB3C69">
        <w:rPr>
          <w:color w:val="auto"/>
          <w:sz w:val="30"/>
          <w:szCs w:val="30"/>
        </w:rPr>
        <w:t xml:space="preserve">                                                                                              </w:t>
      </w:r>
    </w:p>
    <w:tbl>
      <w:tblPr>
        <w:tblpPr w:leftFromText="180" w:rightFromText="180" w:vertAnchor="text" w:horzAnchor="margin" w:tblpY="266"/>
        <w:tblW w:w="96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1"/>
      </w:tblGrid>
      <w:tr w:rsidR="00BB3C69" w:rsidRPr="00BB3C69" w:rsidTr="007B64F5">
        <w:trPr>
          <w:trHeight w:hRule="exact" w:val="127"/>
        </w:trPr>
        <w:tc>
          <w:tcPr>
            <w:tcW w:w="9681" w:type="dxa"/>
          </w:tcPr>
          <w:p w:rsidR="00BB3C69" w:rsidRPr="00BB3C69" w:rsidRDefault="00BB3C69" w:rsidP="00BB3C6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  <w:p w:rsidR="00BB3C69" w:rsidRPr="00BB3C69" w:rsidRDefault="00BB3C69" w:rsidP="00BB3C6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  <w:p w:rsidR="00BB3C69" w:rsidRPr="00BB3C69" w:rsidRDefault="00BB3C69" w:rsidP="00BB3C6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BB3C69" w:rsidRPr="00BB3C69" w:rsidTr="007B64F5">
        <w:trPr>
          <w:trHeight w:val="73"/>
        </w:trPr>
        <w:tc>
          <w:tcPr>
            <w:tcW w:w="9681" w:type="dxa"/>
          </w:tcPr>
          <w:p w:rsidR="00BB3C69" w:rsidRPr="00BB3C69" w:rsidRDefault="00BB3C69" w:rsidP="00BB3C69">
            <w:pPr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BB3C69">
              <w:rPr>
                <w:b/>
                <w:bCs/>
                <w:color w:val="auto"/>
                <w:sz w:val="36"/>
                <w:szCs w:val="36"/>
              </w:rPr>
              <w:t>АДМИНИСТРАЦИЯ МОКШАНСКОГО РАЙОНА</w:t>
            </w:r>
          </w:p>
        </w:tc>
      </w:tr>
      <w:tr w:rsidR="00BB3C69" w:rsidRPr="00BB3C69" w:rsidTr="007B64F5">
        <w:trPr>
          <w:trHeight w:hRule="exact" w:val="364"/>
        </w:trPr>
        <w:tc>
          <w:tcPr>
            <w:tcW w:w="9681" w:type="dxa"/>
          </w:tcPr>
          <w:p w:rsidR="00BB3C69" w:rsidRPr="00BB3C69" w:rsidRDefault="00BB3C69" w:rsidP="00BB3C69">
            <w:pPr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BB3C69">
              <w:rPr>
                <w:b/>
                <w:bCs/>
                <w:color w:val="auto"/>
                <w:sz w:val="36"/>
                <w:szCs w:val="36"/>
              </w:rPr>
              <w:t>ПЕНЗЕНСКОЙ ОБЛАСТИ</w:t>
            </w:r>
          </w:p>
        </w:tc>
      </w:tr>
      <w:tr w:rsidR="00BB3C69" w:rsidRPr="00BB3C69" w:rsidTr="007B64F5">
        <w:trPr>
          <w:trHeight w:val="215"/>
        </w:trPr>
        <w:tc>
          <w:tcPr>
            <w:tcW w:w="9681" w:type="dxa"/>
          </w:tcPr>
          <w:p w:rsidR="00BB3C69" w:rsidRDefault="00BB3C69" w:rsidP="00BB3C69">
            <w:pPr>
              <w:keepNext/>
              <w:outlineLvl w:val="2"/>
              <w:rPr>
                <w:b/>
                <w:bCs/>
                <w:color w:val="auto"/>
                <w:sz w:val="16"/>
                <w:szCs w:val="16"/>
              </w:rPr>
            </w:pPr>
          </w:p>
          <w:p w:rsidR="00BB3C69" w:rsidRPr="00BB3C69" w:rsidRDefault="00BB3C69" w:rsidP="00BB3C69">
            <w:pPr>
              <w:keepNext/>
              <w:outlineLvl w:val="2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BB3C69" w:rsidRPr="00BB3C69" w:rsidTr="007B64F5">
        <w:trPr>
          <w:trHeight w:hRule="exact" w:val="450"/>
        </w:trPr>
        <w:tc>
          <w:tcPr>
            <w:tcW w:w="9681" w:type="dxa"/>
            <w:vAlign w:val="center"/>
          </w:tcPr>
          <w:p w:rsidR="00BB3C69" w:rsidRDefault="00BB3C69" w:rsidP="00BB3C69">
            <w:pPr>
              <w:keepNext/>
              <w:jc w:val="center"/>
              <w:outlineLvl w:val="2"/>
              <w:rPr>
                <w:b/>
                <w:bCs/>
                <w:color w:val="auto"/>
                <w:sz w:val="28"/>
                <w:szCs w:val="28"/>
              </w:rPr>
            </w:pPr>
            <w:r w:rsidRPr="00BB3C69">
              <w:rPr>
                <w:b/>
                <w:bCs/>
                <w:color w:val="auto"/>
                <w:sz w:val="28"/>
                <w:szCs w:val="28"/>
              </w:rPr>
              <w:t>ПОСТАНОВЛЕНИЕ</w:t>
            </w:r>
          </w:p>
          <w:p w:rsidR="00BB3C69" w:rsidRDefault="00BB3C69" w:rsidP="00BB3C69">
            <w:pPr>
              <w:keepNext/>
              <w:jc w:val="center"/>
              <w:outlineLvl w:val="2"/>
              <w:rPr>
                <w:b/>
                <w:bCs/>
                <w:color w:val="auto"/>
                <w:sz w:val="28"/>
                <w:szCs w:val="28"/>
              </w:rPr>
            </w:pPr>
          </w:p>
          <w:p w:rsidR="00BB3C69" w:rsidRDefault="00BB3C69" w:rsidP="00BB3C69">
            <w:pPr>
              <w:keepNext/>
              <w:jc w:val="center"/>
              <w:outlineLvl w:val="2"/>
              <w:rPr>
                <w:b/>
                <w:bCs/>
                <w:color w:val="auto"/>
                <w:sz w:val="28"/>
                <w:szCs w:val="28"/>
              </w:rPr>
            </w:pPr>
          </w:p>
          <w:p w:rsidR="00BB3C69" w:rsidRPr="00BB3C69" w:rsidRDefault="00BB3C69" w:rsidP="00BB3C69">
            <w:pPr>
              <w:keepNext/>
              <w:jc w:val="center"/>
              <w:outlineLvl w:val="2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BB3C69" w:rsidRPr="00BB3C69" w:rsidRDefault="00BB3C69" w:rsidP="00BB3C69">
      <w:pPr>
        <w:spacing w:line="192" w:lineRule="auto"/>
        <w:jc w:val="center"/>
        <w:rPr>
          <w:color w:val="auto"/>
          <w:sz w:val="30"/>
          <w:szCs w:val="30"/>
        </w:rPr>
      </w:pPr>
    </w:p>
    <w:p w:rsidR="00BB3C69" w:rsidRPr="00BB3C69" w:rsidRDefault="00BB3C69" w:rsidP="00BB3C69">
      <w:pPr>
        <w:rPr>
          <w:color w:val="auto"/>
          <w:sz w:val="28"/>
          <w:szCs w:val="28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BB3C69" w:rsidRPr="00BB3C69" w:rsidTr="00BB3C69">
        <w:trPr>
          <w:trHeight w:val="764"/>
        </w:trPr>
        <w:tc>
          <w:tcPr>
            <w:tcW w:w="9639" w:type="dxa"/>
          </w:tcPr>
          <w:tbl>
            <w:tblPr>
              <w:tblpPr w:leftFromText="180" w:rightFromText="180" w:vertAnchor="text" w:horzAnchor="margin" w:tblpXSpec="center" w:tblpY="176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304"/>
            </w:tblGrid>
            <w:tr w:rsidR="00BB3C69" w:rsidRPr="00BB3C69" w:rsidTr="00BB3C69">
              <w:tc>
                <w:tcPr>
                  <w:tcW w:w="284" w:type="dxa"/>
                  <w:vAlign w:val="bottom"/>
                </w:tcPr>
                <w:p w:rsidR="00BB3C69" w:rsidRPr="00BB3C69" w:rsidRDefault="00BB3C69" w:rsidP="00BB3C69">
                  <w:pPr>
                    <w:rPr>
                      <w:color w:val="auto"/>
                      <w:szCs w:val="24"/>
                    </w:rPr>
                  </w:pPr>
                  <w:r w:rsidRPr="00BB3C69">
                    <w:rPr>
                      <w:color w:val="auto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BB3C69" w:rsidRPr="00BB3C69" w:rsidRDefault="00BB3C69" w:rsidP="00BB3C69">
                  <w:pPr>
                    <w:jc w:val="center"/>
                    <w:rPr>
                      <w:color w:val="auto"/>
                      <w:szCs w:val="24"/>
                    </w:rPr>
                  </w:pPr>
                  <w:r>
                    <w:rPr>
                      <w:color w:val="auto"/>
                      <w:szCs w:val="24"/>
                    </w:rPr>
                    <w:t>11.12.2025</w:t>
                  </w:r>
                </w:p>
              </w:tc>
              <w:tc>
                <w:tcPr>
                  <w:tcW w:w="397" w:type="dxa"/>
                  <w:vAlign w:val="bottom"/>
                </w:tcPr>
                <w:p w:rsidR="00BB3C69" w:rsidRPr="00BB3C69" w:rsidRDefault="00BB3C69" w:rsidP="00BB3C69">
                  <w:pPr>
                    <w:jc w:val="center"/>
                    <w:rPr>
                      <w:color w:val="auto"/>
                      <w:szCs w:val="24"/>
                    </w:rPr>
                  </w:pPr>
                  <w:r w:rsidRPr="00BB3C69">
                    <w:rPr>
                      <w:color w:val="auto"/>
                      <w:szCs w:val="24"/>
                    </w:rPr>
                    <w:t>№</w:t>
                  </w:r>
                </w:p>
              </w:tc>
              <w:tc>
                <w:tcPr>
                  <w:tcW w:w="1304" w:type="dxa"/>
                  <w:tcBorders>
                    <w:bottom w:val="single" w:sz="6" w:space="0" w:color="auto"/>
                  </w:tcBorders>
                </w:tcPr>
                <w:p w:rsidR="00BB3C69" w:rsidRPr="00BB3C69" w:rsidRDefault="00BB3C69" w:rsidP="00BB3C69">
                  <w:pPr>
                    <w:jc w:val="center"/>
                    <w:rPr>
                      <w:color w:val="auto"/>
                      <w:szCs w:val="24"/>
                    </w:rPr>
                  </w:pPr>
                  <w:r>
                    <w:rPr>
                      <w:color w:val="auto"/>
                      <w:szCs w:val="24"/>
                    </w:rPr>
                    <w:t>1054</w:t>
                  </w:r>
                </w:p>
              </w:tc>
            </w:tr>
            <w:tr w:rsidR="00BB3C69" w:rsidRPr="00BB3C69" w:rsidTr="00BB3C69">
              <w:tc>
                <w:tcPr>
                  <w:tcW w:w="4820" w:type="dxa"/>
                  <w:gridSpan w:val="4"/>
                </w:tcPr>
                <w:p w:rsidR="00BB3C69" w:rsidRPr="00BB3C69" w:rsidRDefault="00BB3C69" w:rsidP="00BB3C69">
                  <w:pPr>
                    <w:rPr>
                      <w:color w:val="auto"/>
                      <w:szCs w:val="24"/>
                    </w:rPr>
                  </w:pPr>
                  <w:r w:rsidRPr="00BB3C69">
                    <w:rPr>
                      <w:color w:val="auto"/>
                      <w:szCs w:val="24"/>
                    </w:rPr>
                    <w:t xml:space="preserve">                        </w:t>
                  </w:r>
                  <w:proofErr w:type="spellStart"/>
                  <w:r w:rsidRPr="00BB3C69">
                    <w:rPr>
                      <w:color w:val="auto"/>
                      <w:szCs w:val="24"/>
                    </w:rPr>
                    <w:t>р.п</w:t>
                  </w:r>
                  <w:proofErr w:type="spellEnd"/>
                  <w:r w:rsidRPr="00BB3C69">
                    <w:rPr>
                      <w:color w:val="auto"/>
                      <w:szCs w:val="24"/>
                    </w:rPr>
                    <w:t>. Мокшан</w:t>
                  </w:r>
                </w:p>
              </w:tc>
            </w:tr>
          </w:tbl>
          <w:p w:rsidR="00BB3C69" w:rsidRDefault="00BB3C69" w:rsidP="00BB3C69">
            <w:pPr>
              <w:suppressAutoHyphens/>
              <w:jc w:val="center"/>
              <w:rPr>
                <w:rFonts w:eastAsia="Calibri"/>
                <w:b/>
                <w:color w:val="00000A"/>
                <w:sz w:val="26"/>
                <w:szCs w:val="26"/>
                <w:lang w:eastAsia="en-US"/>
              </w:rPr>
            </w:pPr>
          </w:p>
          <w:p w:rsidR="00BB3C69" w:rsidRDefault="00BB3C69" w:rsidP="00BB3C69">
            <w:pPr>
              <w:suppressAutoHyphens/>
              <w:jc w:val="center"/>
              <w:rPr>
                <w:rFonts w:eastAsia="Calibri"/>
                <w:b/>
                <w:color w:val="00000A"/>
                <w:sz w:val="26"/>
                <w:szCs w:val="26"/>
                <w:lang w:eastAsia="en-US"/>
              </w:rPr>
            </w:pPr>
          </w:p>
          <w:p w:rsidR="00BB3C69" w:rsidRDefault="00BB3C69" w:rsidP="00BB3C69">
            <w:pPr>
              <w:suppressAutoHyphens/>
              <w:jc w:val="center"/>
              <w:rPr>
                <w:rFonts w:eastAsia="Calibri"/>
                <w:b/>
                <w:color w:val="00000A"/>
                <w:sz w:val="26"/>
                <w:szCs w:val="26"/>
                <w:lang w:eastAsia="en-US"/>
              </w:rPr>
            </w:pPr>
          </w:p>
          <w:p w:rsidR="00BB3C69" w:rsidRPr="00BB3C69" w:rsidRDefault="00BB3C69" w:rsidP="00BB3C69">
            <w:pPr>
              <w:suppressAutoHyphens/>
              <w:jc w:val="center"/>
              <w:rPr>
                <w:rFonts w:eastAsia="Calibri"/>
                <w:b/>
                <w:color w:val="00000A"/>
                <w:sz w:val="26"/>
                <w:szCs w:val="26"/>
                <w:lang w:val="x-none" w:eastAsia="en-US"/>
              </w:rPr>
            </w:pPr>
            <w:r w:rsidRPr="00BB3C69">
              <w:rPr>
                <w:rFonts w:eastAsia="Calibri"/>
                <w:b/>
                <w:color w:val="00000A"/>
                <w:sz w:val="26"/>
                <w:szCs w:val="26"/>
                <w:lang w:val="x-none" w:eastAsia="en-US"/>
              </w:rPr>
              <w:t xml:space="preserve">Об утверждении административного регламента </w:t>
            </w:r>
          </w:p>
          <w:p w:rsidR="00BB3C69" w:rsidRPr="00BB3C69" w:rsidRDefault="00BB3C69" w:rsidP="00BB3C69">
            <w:pPr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BB3C69">
              <w:rPr>
                <w:rFonts w:eastAsia="Calibri"/>
                <w:b/>
                <w:color w:val="00000A"/>
                <w:sz w:val="26"/>
                <w:szCs w:val="26"/>
                <w:lang w:eastAsia="en-US"/>
              </w:rPr>
              <w:t>предоставления муниципальной услуги «</w:t>
            </w:r>
            <w:r w:rsidRPr="00BB3C69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 xml:space="preserve">Организация отдыха </w:t>
            </w:r>
          </w:p>
          <w:p w:rsidR="00BB3C69" w:rsidRPr="00BB3C69" w:rsidRDefault="00BB3C69" w:rsidP="00BB3C69">
            <w:pPr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BB3C69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и оздоровления детей в каникулярное время»</w:t>
            </w:r>
          </w:p>
          <w:p w:rsidR="00BB3C69" w:rsidRPr="00BB3C69" w:rsidRDefault="00BB3C69" w:rsidP="00BB3C69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</w:tbl>
    <w:p w:rsidR="00BB3C69" w:rsidRPr="00BB3C69" w:rsidRDefault="00BB3C69" w:rsidP="00BB3C69">
      <w:pPr>
        <w:widowControl w:val="0"/>
        <w:suppressAutoHyphens/>
        <w:ind w:left="-284" w:right="140" w:firstLine="567"/>
        <w:jc w:val="both"/>
        <w:rPr>
          <w:color w:val="00000A"/>
          <w:sz w:val="26"/>
          <w:szCs w:val="26"/>
        </w:rPr>
      </w:pPr>
      <w:proofErr w:type="gramStart"/>
      <w:r w:rsidRPr="00BB3C69">
        <w:rPr>
          <w:color w:val="00000A"/>
          <w:sz w:val="26"/>
          <w:szCs w:val="26"/>
        </w:rPr>
        <w:t xml:space="preserve">В соответствии с Федеральным </w:t>
      </w:r>
      <w:r w:rsidRPr="00BB3C69">
        <w:rPr>
          <w:color w:val="auto"/>
          <w:sz w:val="26"/>
          <w:szCs w:val="26"/>
        </w:rPr>
        <w:t>законом</w:t>
      </w:r>
      <w:r w:rsidRPr="00BB3C69">
        <w:rPr>
          <w:color w:val="00000A"/>
          <w:sz w:val="26"/>
          <w:szCs w:val="26"/>
        </w:rPr>
        <w:t xml:space="preserve"> от 27.07.2010 № 210-ФЗ «Об организации предоставления государственных и муниципальных услуг», руководствуясь постановлением администрации муниципального района </w:t>
      </w:r>
      <w:proofErr w:type="spellStart"/>
      <w:r w:rsidRPr="00BB3C69">
        <w:rPr>
          <w:color w:val="00000A"/>
          <w:sz w:val="26"/>
          <w:szCs w:val="26"/>
        </w:rPr>
        <w:t>Мокшанский</w:t>
      </w:r>
      <w:proofErr w:type="spellEnd"/>
      <w:r w:rsidRPr="00BB3C69">
        <w:rPr>
          <w:color w:val="00000A"/>
          <w:sz w:val="26"/>
          <w:szCs w:val="26"/>
        </w:rPr>
        <w:t xml:space="preserve"> район Пензенской области </w:t>
      </w:r>
      <w:hyperlink r:id="rId10" w:tgtFrame="_blank" w:history="1">
        <w:r w:rsidRPr="00BB3C69">
          <w:rPr>
            <w:color w:val="00000A"/>
            <w:sz w:val="26"/>
            <w:szCs w:val="26"/>
          </w:rPr>
          <w:t>от 04.04.2025 № 272</w:t>
        </w:r>
      </w:hyperlink>
      <w:r w:rsidRPr="00BB3C69">
        <w:rPr>
          <w:color w:val="00000A"/>
          <w:sz w:val="26"/>
          <w:szCs w:val="26"/>
        </w:rPr>
        <w:t> «Об утверждении правил разработки и утверждения административных регламентов предоставления муниципальных услуг органами местного самоуправления Мокшанского района Пензенской области», </w:t>
      </w:r>
      <w:hyperlink r:id="rId11" w:tgtFrame="_blank" w:history="1">
        <w:r w:rsidRPr="00BB3C69">
          <w:rPr>
            <w:color w:val="00000A"/>
            <w:sz w:val="26"/>
            <w:szCs w:val="26"/>
          </w:rPr>
          <w:t xml:space="preserve">Уставом муниципального района </w:t>
        </w:r>
        <w:proofErr w:type="spellStart"/>
        <w:r w:rsidRPr="00BB3C69">
          <w:rPr>
            <w:color w:val="00000A"/>
            <w:sz w:val="26"/>
            <w:szCs w:val="26"/>
          </w:rPr>
          <w:t>Мокшанский</w:t>
        </w:r>
        <w:proofErr w:type="spellEnd"/>
        <w:r w:rsidRPr="00BB3C69">
          <w:rPr>
            <w:color w:val="00000A"/>
            <w:sz w:val="26"/>
            <w:szCs w:val="26"/>
          </w:rPr>
          <w:t xml:space="preserve"> район Пензенской области</w:t>
        </w:r>
      </w:hyperlink>
      <w:r w:rsidRPr="00BB3C69">
        <w:rPr>
          <w:sz w:val="26"/>
          <w:szCs w:val="26"/>
        </w:rPr>
        <w:t>,</w:t>
      </w:r>
      <w:proofErr w:type="gramEnd"/>
    </w:p>
    <w:p w:rsidR="00BB3C69" w:rsidRPr="00BB3C69" w:rsidRDefault="00BB3C69" w:rsidP="00BB3C69">
      <w:pPr>
        <w:ind w:left="720" w:hanging="360"/>
        <w:jc w:val="center"/>
        <w:rPr>
          <w:b/>
          <w:bCs/>
          <w:color w:val="auto"/>
          <w:sz w:val="26"/>
          <w:szCs w:val="26"/>
        </w:rPr>
      </w:pPr>
    </w:p>
    <w:p w:rsidR="00BB3C69" w:rsidRPr="00BB3C69" w:rsidRDefault="00BB3C69" w:rsidP="00BB3C69">
      <w:pPr>
        <w:jc w:val="center"/>
        <w:rPr>
          <w:b/>
          <w:bCs/>
          <w:color w:val="auto"/>
          <w:sz w:val="26"/>
          <w:szCs w:val="26"/>
        </w:rPr>
      </w:pPr>
      <w:r w:rsidRPr="00BB3C69">
        <w:rPr>
          <w:b/>
          <w:bCs/>
          <w:color w:val="auto"/>
          <w:sz w:val="26"/>
          <w:szCs w:val="26"/>
        </w:rPr>
        <w:t>Администрация Мокшанского района постановляет:</w:t>
      </w:r>
    </w:p>
    <w:p w:rsidR="00BB3C69" w:rsidRPr="00BB3C69" w:rsidRDefault="00BB3C69" w:rsidP="00BB3C69">
      <w:pPr>
        <w:ind w:left="720" w:hanging="360"/>
        <w:jc w:val="center"/>
        <w:rPr>
          <w:b/>
          <w:bCs/>
          <w:color w:val="auto"/>
          <w:sz w:val="26"/>
          <w:szCs w:val="26"/>
        </w:rPr>
      </w:pPr>
    </w:p>
    <w:p w:rsidR="00BB3C69" w:rsidRPr="00BB3C69" w:rsidRDefault="00BB3C69" w:rsidP="00BB3C69">
      <w:pPr>
        <w:numPr>
          <w:ilvl w:val="0"/>
          <w:numId w:val="5"/>
        </w:numPr>
        <w:tabs>
          <w:tab w:val="num" w:pos="709"/>
        </w:tabs>
        <w:suppressAutoHyphens/>
        <w:ind w:left="-284" w:right="140" w:firstLine="540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BB3C69">
        <w:rPr>
          <w:rFonts w:eastAsia="Calibri" w:cs="Calibri"/>
          <w:color w:val="00000A"/>
          <w:sz w:val="26"/>
          <w:szCs w:val="26"/>
          <w:lang w:eastAsia="en-US"/>
        </w:rPr>
        <w:t xml:space="preserve">Утвердить прилагаемый </w:t>
      </w:r>
      <w:hyperlink w:anchor="sub_1000" w:tooltip="Current Document" w:history="1">
        <w:r w:rsidRPr="00BB3C69">
          <w:rPr>
            <w:rFonts w:eastAsia="Calibri" w:cs="Calibri"/>
            <w:bCs/>
            <w:sz w:val="26"/>
            <w:szCs w:val="26"/>
            <w:lang w:eastAsia="en-US"/>
          </w:rPr>
          <w:t>административный регламент</w:t>
        </w:r>
      </w:hyperlink>
      <w:r w:rsidRPr="00BB3C69">
        <w:rPr>
          <w:rFonts w:eastAsia="Calibri" w:cs="Calibri"/>
          <w:color w:val="00000A"/>
          <w:sz w:val="26"/>
          <w:szCs w:val="26"/>
          <w:lang w:eastAsia="en-US"/>
        </w:rPr>
        <w:t xml:space="preserve"> предоставления муниципальной услуги </w:t>
      </w:r>
      <w:r w:rsidRPr="00BB3C69">
        <w:rPr>
          <w:rFonts w:eastAsia="Calibri"/>
          <w:color w:val="auto"/>
          <w:sz w:val="26"/>
          <w:szCs w:val="26"/>
          <w:lang w:eastAsia="en-US"/>
        </w:rPr>
        <w:t>«Организация отдыха и оздоровления детей в каникулярное время».</w:t>
      </w:r>
    </w:p>
    <w:p w:rsidR="00BB3C69" w:rsidRPr="00BB3C69" w:rsidRDefault="00BB3C69" w:rsidP="00BB3C69">
      <w:pPr>
        <w:numPr>
          <w:ilvl w:val="0"/>
          <w:numId w:val="5"/>
        </w:numPr>
        <w:tabs>
          <w:tab w:val="num" w:pos="709"/>
        </w:tabs>
        <w:suppressAutoHyphens/>
        <w:ind w:left="-284" w:right="140" w:firstLine="540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BB3C69">
        <w:rPr>
          <w:rFonts w:eastAsia="Calibri"/>
          <w:color w:val="00000A"/>
          <w:sz w:val="26"/>
          <w:szCs w:val="26"/>
          <w:lang w:eastAsia="en-US"/>
        </w:rPr>
        <w:t xml:space="preserve">Признать утратившим силу постановление администрации Мокшанского района Пензенской области от 14.03.2025 № 227 «Об утверждении административного регламента по предоставлению муниципальной услуги </w:t>
      </w:r>
      <w:r w:rsidRPr="00BB3C69">
        <w:rPr>
          <w:rFonts w:eastAsia="Calibri"/>
          <w:color w:val="auto"/>
          <w:sz w:val="26"/>
          <w:szCs w:val="26"/>
          <w:lang w:eastAsia="en-US"/>
        </w:rPr>
        <w:t>«Организация отдыха и оздоровления детей в каникулярное время»</w:t>
      </w:r>
      <w:r w:rsidRPr="00BB3C69">
        <w:rPr>
          <w:rFonts w:eastAsia="Calibri"/>
          <w:color w:val="00000A"/>
          <w:sz w:val="26"/>
          <w:szCs w:val="26"/>
          <w:lang w:eastAsia="en-US"/>
        </w:rPr>
        <w:t>.</w:t>
      </w:r>
    </w:p>
    <w:p w:rsidR="00BB3C69" w:rsidRPr="00BB3C69" w:rsidRDefault="00BB3C69" w:rsidP="00BB3C69">
      <w:pPr>
        <w:numPr>
          <w:ilvl w:val="0"/>
          <w:numId w:val="5"/>
        </w:numPr>
        <w:tabs>
          <w:tab w:val="left" w:pos="709"/>
        </w:tabs>
        <w:suppressAutoHyphens/>
        <w:ind w:left="-284" w:right="140" w:firstLine="568"/>
        <w:jc w:val="both"/>
        <w:rPr>
          <w:rFonts w:eastAsia="Calibri"/>
          <w:bCs/>
          <w:color w:val="00000A"/>
          <w:sz w:val="26"/>
          <w:szCs w:val="26"/>
          <w:lang w:val="x-none" w:eastAsia="en-US"/>
        </w:rPr>
      </w:pPr>
      <w:r w:rsidRPr="00BB3C69">
        <w:rPr>
          <w:color w:val="00000A"/>
          <w:sz w:val="26"/>
          <w:szCs w:val="26"/>
          <w:lang w:val="x-none" w:eastAsia="ar-SA"/>
        </w:rPr>
        <w:t>Опубликовать настоящее постановление в информационном бюллетене «Ведомости органов местного самоуправления Мокшанского района Пензенской области» и разместить на официальном сайте администрации Мокшанского района Пензенской области в информационно-телекоммуникационной сети «Интернет»</w:t>
      </w:r>
      <w:r w:rsidRPr="00BB3C69">
        <w:rPr>
          <w:color w:val="00000A"/>
          <w:sz w:val="26"/>
          <w:szCs w:val="26"/>
          <w:lang w:eastAsia="ar-SA"/>
        </w:rPr>
        <w:t xml:space="preserve"> (https://mokshan.pnzreg.ru).</w:t>
      </w:r>
    </w:p>
    <w:p w:rsidR="00BB3C69" w:rsidRPr="00BB3C69" w:rsidRDefault="00BB3C69" w:rsidP="00BB3C69">
      <w:pPr>
        <w:numPr>
          <w:ilvl w:val="0"/>
          <w:numId w:val="5"/>
        </w:numPr>
        <w:tabs>
          <w:tab w:val="num" w:pos="709"/>
          <w:tab w:val="left" w:pos="993"/>
        </w:tabs>
        <w:suppressAutoHyphens/>
        <w:ind w:left="-284" w:right="140" w:firstLine="540"/>
        <w:jc w:val="both"/>
        <w:rPr>
          <w:rFonts w:eastAsia="Calibri"/>
          <w:bCs/>
          <w:color w:val="00000A"/>
          <w:sz w:val="26"/>
          <w:szCs w:val="26"/>
          <w:lang w:val="x-none" w:eastAsia="en-US"/>
        </w:rPr>
      </w:pPr>
      <w:r w:rsidRPr="00BB3C69">
        <w:rPr>
          <w:rFonts w:eastAsia="Calibri"/>
          <w:color w:val="00000A"/>
          <w:sz w:val="26"/>
          <w:szCs w:val="26"/>
          <w:lang w:val="x-none" w:eastAsia="ar-SA"/>
        </w:rPr>
        <w:t>Настоящее постановление вступает в силу на следующий день после дня его официального опубликования</w:t>
      </w:r>
      <w:r w:rsidRPr="00BB3C69">
        <w:rPr>
          <w:rFonts w:eastAsia="Calibri"/>
          <w:color w:val="00000A"/>
          <w:sz w:val="26"/>
          <w:szCs w:val="26"/>
          <w:lang w:eastAsia="ar-SA"/>
        </w:rPr>
        <w:t>.</w:t>
      </w:r>
      <w:r w:rsidRPr="00BB3C69">
        <w:rPr>
          <w:rFonts w:eastAsia="Calibri"/>
          <w:bCs/>
          <w:color w:val="00000A"/>
          <w:sz w:val="26"/>
          <w:szCs w:val="26"/>
          <w:lang w:val="x-none" w:eastAsia="en-US"/>
        </w:rPr>
        <w:t xml:space="preserve"> </w:t>
      </w:r>
    </w:p>
    <w:p w:rsidR="00BB3C69" w:rsidRPr="00665093" w:rsidRDefault="00BB3C69" w:rsidP="00BB3C69">
      <w:pPr>
        <w:numPr>
          <w:ilvl w:val="0"/>
          <w:numId w:val="5"/>
        </w:numPr>
        <w:tabs>
          <w:tab w:val="num" w:pos="709"/>
          <w:tab w:val="left" w:pos="993"/>
        </w:tabs>
        <w:suppressAutoHyphens/>
        <w:ind w:left="-284" w:right="140" w:firstLine="540"/>
        <w:jc w:val="both"/>
        <w:rPr>
          <w:rFonts w:eastAsia="Calibri"/>
          <w:bCs/>
          <w:color w:val="00000A"/>
          <w:sz w:val="26"/>
          <w:szCs w:val="26"/>
          <w:lang w:val="x-none" w:eastAsia="en-US"/>
        </w:rPr>
      </w:pPr>
      <w:r w:rsidRPr="00BB3C69">
        <w:rPr>
          <w:rFonts w:eastAsia="Calibri"/>
          <w:bCs/>
          <w:color w:val="00000A"/>
          <w:sz w:val="26"/>
          <w:szCs w:val="26"/>
          <w:lang w:val="x-none" w:eastAsia="en-US"/>
        </w:rPr>
        <w:t xml:space="preserve">Контроль за исполнением настоящего постановления возложить на заместителя главы </w:t>
      </w:r>
      <w:r w:rsidRPr="00BB3C69">
        <w:rPr>
          <w:rFonts w:eastAsia="Calibri"/>
          <w:bCs/>
          <w:color w:val="00000A"/>
          <w:sz w:val="26"/>
          <w:szCs w:val="26"/>
          <w:lang w:eastAsia="en-US"/>
        </w:rPr>
        <w:t>администрации Мокшанского района Пензенской области.</w:t>
      </w:r>
      <w:r w:rsidRPr="00BB3C69">
        <w:rPr>
          <w:rFonts w:eastAsia="Calibri"/>
          <w:bCs/>
          <w:color w:val="00000A"/>
          <w:sz w:val="26"/>
          <w:szCs w:val="26"/>
          <w:lang w:val="x-none" w:eastAsia="en-US"/>
        </w:rPr>
        <w:t xml:space="preserve"> </w:t>
      </w:r>
    </w:p>
    <w:p w:rsidR="00665093" w:rsidRPr="00BB3C69" w:rsidRDefault="00665093" w:rsidP="00665093">
      <w:pPr>
        <w:tabs>
          <w:tab w:val="left" w:pos="993"/>
        </w:tabs>
        <w:suppressAutoHyphens/>
        <w:ind w:left="256" w:right="140"/>
        <w:jc w:val="both"/>
        <w:rPr>
          <w:rFonts w:eastAsia="Calibri"/>
          <w:bCs/>
          <w:color w:val="00000A"/>
          <w:sz w:val="26"/>
          <w:szCs w:val="26"/>
          <w:lang w:val="x-none" w:eastAsia="en-US"/>
        </w:rPr>
      </w:pPr>
    </w:p>
    <w:tbl>
      <w:tblPr>
        <w:tblStyle w:val="affff6"/>
        <w:tblW w:w="9633" w:type="dxa"/>
        <w:tblInd w:w="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2409"/>
        <w:gridCol w:w="2977"/>
      </w:tblGrid>
      <w:tr w:rsidR="00665093" w:rsidTr="00665093">
        <w:tc>
          <w:tcPr>
            <w:tcW w:w="4247" w:type="dxa"/>
          </w:tcPr>
          <w:p w:rsidR="00665093" w:rsidRDefault="00665093" w:rsidP="00665093">
            <w:pPr>
              <w:suppressAutoHyphens/>
              <w:ind w:left="-284" w:firstLine="312"/>
              <w:rPr>
                <w:rFonts w:eastAsia="Calibri"/>
                <w:b/>
                <w:color w:val="00000A"/>
                <w:sz w:val="26"/>
                <w:szCs w:val="26"/>
                <w:lang w:eastAsia="en-US"/>
              </w:rPr>
            </w:pPr>
          </w:p>
          <w:p w:rsidR="00665093" w:rsidRPr="00BB3C69" w:rsidRDefault="00665093" w:rsidP="00665093">
            <w:pPr>
              <w:suppressAutoHyphens/>
              <w:ind w:left="-284" w:firstLine="312"/>
              <w:rPr>
                <w:rFonts w:eastAsia="Calibri"/>
                <w:b/>
                <w:color w:val="00000A"/>
                <w:sz w:val="26"/>
                <w:szCs w:val="26"/>
                <w:lang w:eastAsia="en-US"/>
              </w:rPr>
            </w:pPr>
            <w:r w:rsidRPr="00BB3C69">
              <w:rPr>
                <w:rFonts w:eastAsia="Calibri"/>
                <w:b/>
                <w:color w:val="00000A"/>
                <w:sz w:val="26"/>
                <w:szCs w:val="26"/>
                <w:lang w:eastAsia="en-US"/>
              </w:rPr>
              <w:t xml:space="preserve">Глава Мокшанского района                                                                    </w:t>
            </w:r>
          </w:p>
          <w:p w:rsidR="00665093" w:rsidRDefault="00665093" w:rsidP="00BB3C69">
            <w:pPr>
              <w:tabs>
                <w:tab w:val="left" w:pos="993"/>
              </w:tabs>
              <w:ind w:right="140"/>
              <w:jc w:val="both"/>
              <w:rPr>
                <w:rFonts w:eastAsia="Calibri"/>
                <w:bCs/>
                <w:color w:val="00000A"/>
                <w:sz w:val="26"/>
                <w:szCs w:val="26"/>
                <w:lang w:val="x-none" w:eastAsia="en-US"/>
              </w:rPr>
            </w:pPr>
          </w:p>
        </w:tc>
        <w:tc>
          <w:tcPr>
            <w:tcW w:w="2409" w:type="dxa"/>
          </w:tcPr>
          <w:p w:rsidR="00665093" w:rsidRDefault="00665093" w:rsidP="00665093">
            <w:pPr>
              <w:tabs>
                <w:tab w:val="left" w:pos="993"/>
              </w:tabs>
              <w:ind w:right="140"/>
              <w:jc w:val="right"/>
              <w:rPr>
                <w:rFonts w:eastAsia="Calibri"/>
                <w:bCs/>
                <w:color w:val="00000A"/>
                <w:sz w:val="26"/>
                <w:szCs w:val="26"/>
                <w:lang w:val="x-none" w:eastAsia="en-US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665093" w:rsidRDefault="00665093" w:rsidP="00BB3C69">
            <w:pPr>
              <w:tabs>
                <w:tab w:val="left" w:pos="993"/>
              </w:tabs>
              <w:ind w:right="140"/>
              <w:jc w:val="both"/>
              <w:rPr>
                <w:rFonts w:eastAsia="Calibri"/>
                <w:b/>
                <w:color w:val="00000A"/>
                <w:sz w:val="26"/>
                <w:szCs w:val="26"/>
                <w:lang w:eastAsia="en-US"/>
              </w:rPr>
            </w:pPr>
          </w:p>
          <w:p w:rsidR="00665093" w:rsidRDefault="00665093" w:rsidP="00BB3C69">
            <w:pPr>
              <w:tabs>
                <w:tab w:val="left" w:pos="993"/>
              </w:tabs>
              <w:ind w:right="140"/>
              <w:jc w:val="both"/>
              <w:rPr>
                <w:rFonts w:eastAsia="Calibri"/>
                <w:bCs/>
                <w:color w:val="00000A"/>
                <w:sz w:val="26"/>
                <w:szCs w:val="26"/>
                <w:lang w:val="x-none" w:eastAsia="en-US"/>
              </w:rPr>
            </w:pPr>
            <w:r>
              <w:rPr>
                <w:rFonts w:eastAsia="Calibri"/>
                <w:b/>
                <w:color w:val="00000A"/>
                <w:sz w:val="26"/>
                <w:szCs w:val="26"/>
                <w:lang w:eastAsia="en-US"/>
              </w:rPr>
              <w:t xml:space="preserve">         </w:t>
            </w:r>
            <w:r w:rsidRPr="00BB3C69">
              <w:rPr>
                <w:rFonts w:eastAsia="Calibri"/>
                <w:b/>
                <w:color w:val="00000A"/>
                <w:sz w:val="26"/>
                <w:szCs w:val="26"/>
                <w:lang w:eastAsia="en-US"/>
              </w:rPr>
              <w:t xml:space="preserve">А.В. </w:t>
            </w:r>
            <w:proofErr w:type="spellStart"/>
            <w:r w:rsidRPr="00BB3C69">
              <w:rPr>
                <w:rFonts w:eastAsia="Calibri"/>
                <w:b/>
                <w:color w:val="00000A"/>
                <w:sz w:val="26"/>
                <w:szCs w:val="26"/>
                <w:lang w:eastAsia="en-US"/>
              </w:rPr>
              <w:t>Решетченко</w:t>
            </w:r>
            <w:proofErr w:type="spellEnd"/>
          </w:p>
        </w:tc>
      </w:tr>
    </w:tbl>
    <w:p w:rsidR="00665093" w:rsidRDefault="00665093" w:rsidP="000E62DA">
      <w:pPr>
        <w:jc w:val="right"/>
        <w:rPr>
          <w:bCs/>
          <w:szCs w:val="24"/>
        </w:rPr>
      </w:pPr>
    </w:p>
    <w:p w:rsidR="000E62DA" w:rsidRPr="004D5AFB" w:rsidRDefault="000E62DA" w:rsidP="000E62DA">
      <w:pPr>
        <w:jc w:val="right"/>
        <w:rPr>
          <w:bCs/>
          <w:szCs w:val="24"/>
        </w:rPr>
      </w:pPr>
      <w:r w:rsidRPr="004D5AFB">
        <w:rPr>
          <w:bCs/>
          <w:szCs w:val="24"/>
        </w:rPr>
        <w:lastRenderedPageBreak/>
        <w:t>Приложение</w:t>
      </w:r>
    </w:p>
    <w:p w:rsidR="000E62DA" w:rsidRPr="004D5AFB" w:rsidRDefault="000E62DA" w:rsidP="000E62DA">
      <w:pPr>
        <w:shd w:val="clear" w:color="auto" w:fill="FFFFFF"/>
        <w:ind w:left="6237"/>
        <w:jc w:val="right"/>
        <w:rPr>
          <w:bCs/>
          <w:szCs w:val="24"/>
        </w:rPr>
      </w:pPr>
      <w:r w:rsidRPr="004D5AFB">
        <w:rPr>
          <w:bCs/>
          <w:szCs w:val="24"/>
        </w:rPr>
        <w:t xml:space="preserve">УТВЕРЖДЕН </w:t>
      </w:r>
    </w:p>
    <w:p w:rsidR="000E62DA" w:rsidRPr="004D5AFB" w:rsidRDefault="000E62DA" w:rsidP="000E62DA">
      <w:pPr>
        <w:shd w:val="clear" w:color="auto" w:fill="FFFFFF"/>
        <w:ind w:left="3686"/>
        <w:jc w:val="right"/>
        <w:rPr>
          <w:bCs/>
          <w:szCs w:val="24"/>
        </w:rPr>
      </w:pPr>
      <w:r w:rsidRPr="004D5AFB">
        <w:rPr>
          <w:bCs/>
          <w:szCs w:val="24"/>
        </w:rPr>
        <w:t>постановлением администрации Мокшанского района Пензенской области</w:t>
      </w:r>
    </w:p>
    <w:p w:rsidR="000E62DA" w:rsidRPr="004D5AFB" w:rsidRDefault="000E62DA" w:rsidP="000E62DA">
      <w:pPr>
        <w:shd w:val="clear" w:color="auto" w:fill="FFFFFF"/>
        <w:ind w:left="6237"/>
        <w:jc w:val="right"/>
        <w:rPr>
          <w:bCs/>
          <w:szCs w:val="24"/>
        </w:rPr>
      </w:pPr>
      <w:r w:rsidRPr="004D5AFB">
        <w:rPr>
          <w:bCs/>
          <w:szCs w:val="24"/>
        </w:rPr>
        <w:t xml:space="preserve">от </w:t>
      </w:r>
      <w:r>
        <w:rPr>
          <w:bCs/>
          <w:szCs w:val="24"/>
        </w:rPr>
        <w:t xml:space="preserve"> </w:t>
      </w:r>
      <w:r w:rsidR="007B64F5">
        <w:rPr>
          <w:bCs/>
          <w:szCs w:val="24"/>
        </w:rPr>
        <w:t xml:space="preserve">11.12.2025 </w:t>
      </w:r>
      <w:r w:rsidRPr="004D5AFB">
        <w:rPr>
          <w:bCs/>
          <w:szCs w:val="24"/>
        </w:rPr>
        <w:t>№</w:t>
      </w:r>
      <w:r w:rsidR="007B64F5">
        <w:rPr>
          <w:bCs/>
          <w:szCs w:val="24"/>
        </w:rPr>
        <w:t xml:space="preserve"> 1054</w:t>
      </w:r>
    </w:p>
    <w:p w:rsidR="000E62DA" w:rsidRPr="00D100FF" w:rsidRDefault="000E62DA" w:rsidP="000E62DA">
      <w:pPr>
        <w:ind w:firstLine="567"/>
        <w:jc w:val="right"/>
        <w:rPr>
          <w:rFonts w:ascii="Arial" w:hAnsi="Arial" w:cs="Arial"/>
          <w:szCs w:val="24"/>
        </w:rPr>
      </w:pPr>
      <w:r w:rsidRPr="00D100FF">
        <w:rPr>
          <w:rFonts w:ascii="Arial" w:hAnsi="Arial" w:cs="Arial"/>
          <w:szCs w:val="24"/>
        </w:rPr>
        <w:t> </w:t>
      </w:r>
    </w:p>
    <w:p w:rsidR="00314C84" w:rsidRPr="00314C84" w:rsidRDefault="00314C84" w:rsidP="00314C84"/>
    <w:p w:rsidR="000E62DA" w:rsidRPr="00626D57" w:rsidRDefault="000E62DA" w:rsidP="000E62DA">
      <w:pPr>
        <w:jc w:val="center"/>
        <w:rPr>
          <w:szCs w:val="24"/>
        </w:rPr>
      </w:pPr>
      <w:r w:rsidRPr="00626D57">
        <w:rPr>
          <w:b/>
          <w:bCs/>
          <w:sz w:val="30"/>
          <w:szCs w:val="30"/>
        </w:rPr>
        <w:t>АДМИНИСТРАТИВНЫЙ РЕГЛАМЕНТ</w:t>
      </w:r>
    </w:p>
    <w:p w:rsidR="000E62DA" w:rsidRPr="000E62DA" w:rsidRDefault="000E62DA" w:rsidP="000E62DA">
      <w:pPr>
        <w:widowControl w:val="0"/>
        <w:jc w:val="center"/>
        <w:rPr>
          <w:b/>
          <w:sz w:val="28"/>
          <w:szCs w:val="28"/>
        </w:rPr>
      </w:pPr>
      <w:r w:rsidRPr="000E62DA">
        <w:rPr>
          <w:b/>
          <w:sz w:val="28"/>
          <w:szCs w:val="28"/>
        </w:rPr>
        <w:t>предоставления муниципальной</w:t>
      </w:r>
      <w:r w:rsidR="00863F13" w:rsidRPr="000E62DA">
        <w:rPr>
          <w:b/>
          <w:sz w:val="28"/>
          <w:szCs w:val="28"/>
        </w:rPr>
        <w:t xml:space="preserve"> </w:t>
      </w:r>
      <w:r w:rsidR="00A175CC" w:rsidRPr="000E62DA">
        <w:rPr>
          <w:b/>
          <w:sz w:val="28"/>
          <w:szCs w:val="28"/>
        </w:rPr>
        <w:t xml:space="preserve">услуги </w:t>
      </w:r>
    </w:p>
    <w:p w:rsidR="000D0C6B" w:rsidRPr="000E62DA" w:rsidRDefault="00A175CC" w:rsidP="000E62DA">
      <w:pPr>
        <w:widowControl w:val="0"/>
        <w:jc w:val="center"/>
        <w:rPr>
          <w:b/>
          <w:sz w:val="28"/>
          <w:szCs w:val="28"/>
        </w:rPr>
      </w:pPr>
      <w:r w:rsidRPr="000E62DA">
        <w:rPr>
          <w:b/>
          <w:sz w:val="28"/>
          <w:szCs w:val="28"/>
        </w:rPr>
        <w:t xml:space="preserve">«Организация отдыха и оздоровления детей </w:t>
      </w:r>
      <w:r w:rsidR="00C03B40" w:rsidRPr="000E62DA">
        <w:rPr>
          <w:b/>
          <w:sz w:val="28"/>
          <w:szCs w:val="28"/>
        </w:rPr>
        <w:t>в каникулярное время»</w:t>
      </w:r>
    </w:p>
    <w:p w:rsidR="003C08FE" w:rsidRDefault="003C08FE" w:rsidP="003C08FE">
      <w:pPr>
        <w:pStyle w:val="afd"/>
        <w:widowControl w:val="0"/>
        <w:tabs>
          <w:tab w:val="left" w:pos="567"/>
        </w:tabs>
        <w:spacing w:after="120"/>
        <w:ind w:left="1287"/>
        <w:contextualSpacing/>
        <w:rPr>
          <w:b/>
          <w:sz w:val="28"/>
        </w:rPr>
      </w:pPr>
    </w:p>
    <w:p w:rsidR="000D0C6B" w:rsidRPr="000E62DA" w:rsidRDefault="00863B41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0" w:firstLine="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D359B3" w:rsidRPr="000E62DA" w:rsidRDefault="00D359B3" w:rsidP="00B3247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E62DA">
        <w:rPr>
          <w:rFonts w:ascii="Times New Roman" w:hAnsi="Times New Roman" w:cs="Times New Roman"/>
          <w:sz w:val="26"/>
          <w:szCs w:val="26"/>
        </w:rPr>
        <w:t>Предмет регулирования регламента</w:t>
      </w:r>
    </w:p>
    <w:p w:rsidR="00D359B3" w:rsidRPr="00D359B3" w:rsidRDefault="00D359B3" w:rsidP="00D359B3">
      <w:pPr>
        <w:jc w:val="both"/>
      </w:pPr>
    </w:p>
    <w:p w:rsidR="008A65E2" w:rsidRDefault="008A65E2" w:rsidP="000E62DA">
      <w:pPr>
        <w:ind w:firstLine="539"/>
        <w:jc w:val="both"/>
      </w:pPr>
      <w:r>
        <w:t>1.1. Административный регламент (далее - регламент) предоставления муниципальн</w:t>
      </w:r>
      <w:r w:rsidR="00A175CC">
        <w:t>ой услуги "Организация отдыха и оздоровления детей</w:t>
      </w:r>
      <w:r>
        <w:t xml:space="preserve"> в каникулярное время" (далее - муниципальная услуга) определяет сроки и последовательность административных </w:t>
      </w:r>
      <w:r w:rsidR="004D245C">
        <w:t xml:space="preserve">процедур (действий) </w:t>
      </w:r>
      <w:r>
        <w:t>Упр</w:t>
      </w:r>
      <w:r w:rsidR="004D245C">
        <w:t>авления образованием администрации Мокшанского района Пензенской области</w:t>
      </w:r>
      <w:r w:rsidR="006604A6">
        <w:t xml:space="preserve"> (далее – Управление образованием)</w:t>
      </w:r>
      <w:r w:rsidR="0091016A">
        <w:t xml:space="preserve">, муниципальных образовательных организаций (далее образовательные организации) </w:t>
      </w:r>
      <w:r>
        <w:t>при предоставлении муниципальной услуги.</w:t>
      </w:r>
    </w:p>
    <w:p w:rsidR="000E2088" w:rsidRDefault="008A65E2" w:rsidP="000E62DA">
      <w:pPr>
        <w:ind w:firstLine="539"/>
        <w:jc w:val="both"/>
      </w:pPr>
      <w:r>
        <w:t>1.2. Настоящий регламент регулиру</w:t>
      </w:r>
      <w:r w:rsidR="000E62DA">
        <w:t xml:space="preserve">ет отношения, возникающие между </w:t>
      </w:r>
      <w:r w:rsidR="00A10A34">
        <w:t xml:space="preserve">Управлением </w:t>
      </w:r>
      <w:r w:rsidR="000E2088">
        <w:t>образованием,</w:t>
      </w:r>
      <w:r>
        <w:t xml:space="preserve"> </w:t>
      </w:r>
      <w:r w:rsidR="000E2088">
        <w:t xml:space="preserve">образовательными организациями </w:t>
      </w:r>
      <w:r>
        <w:t xml:space="preserve">и заявителями на получение муниципальной услуги при предоставлении муниципальной услуги </w:t>
      </w:r>
      <w:r w:rsidR="00E3496A">
        <w:t xml:space="preserve">по </w:t>
      </w:r>
      <w:r w:rsidR="000E62DA">
        <w:t>приему детей</w:t>
      </w:r>
      <w:r>
        <w:t xml:space="preserve"> </w:t>
      </w:r>
      <w:r w:rsidR="00E3496A">
        <w:t xml:space="preserve">в оздоровительные лагеря </w:t>
      </w:r>
      <w:r>
        <w:t>в каникулярное время в загородных стационарных детских оздоровительных лагерях частной ил</w:t>
      </w:r>
      <w:r w:rsidR="000E62DA">
        <w:t>и смешанной формы собственности.</w:t>
      </w:r>
    </w:p>
    <w:p w:rsidR="000E62DA" w:rsidRDefault="000E62DA" w:rsidP="000E62DA">
      <w:pPr>
        <w:ind w:firstLine="539"/>
        <w:jc w:val="both"/>
      </w:pPr>
    </w:p>
    <w:p w:rsidR="008A65E2" w:rsidRPr="000E62DA" w:rsidRDefault="008A65E2" w:rsidP="008A65E2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E62DA">
        <w:rPr>
          <w:rFonts w:ascii="Times New Roman" w:hAnsi="Times New Roman" w:cs="Times New Roman"/>
          <w:sz w:val="26"/>
          <w:szCs w:val="26"/>
        </w:rPr>
        <w:t>Круг заявителей</w:t>
      </w:r>
    </w:p>
    <w:p w:rsidR="008A65E2" w:rsidRDefault="008A65E2" w:rsidP="00E3496A">
      <w:pPr>
        <w:ind w:firstLine="540"/>
        <w:jc w:val="both"/>
      </w:pPr>
      <w:r>
        <w:t>1.3. Заявителями являются родители (законные представители) детей в возрасте от 6 лет до 17 лет включительно, имеющих постоянную или временную регистрацию по месту жител</w:t>
      </w:r>
      <w:r w:rsidR="00E3496A">
        <w:t xml:space="preserve">ьства на территории Мокшанского района Пензенской области, обратившиеся </w:t>
      </w:r>
      <w:r w:rsidR="000E62DA">
        <w:t>в Управление</w:t>
      </w:r>
      <w:r w:rsidR="00E3496A">
        <w:t xml:space="preserve"> образован</w:t>
      </w:r>
      <w:r w:rsidR="000E2088">
        <w:t>ием, образовательные организации</w:t>
      </w:r>
      <w:r w:rsidR="00E3496A">
        <w:t xml:space="preserve"> </w:t>
      </w:r>
      <w:r>
        <w:t>с заявлением о предоставлении муниципальной услуги (далее - заявитель)</w:t>
      </w:r>
      <w:r w:rsidR="00E3496A">
        <w:t>.</w:t>
      </w:r>
    </w:p>
    <w:p w:rsidR="000E62DA" w:rsidRDefault="000E62DA" w:rsidP="00E3496A">
      <w:pPr>
        <w:ind w:firstLine="540"/>
        <w:jc w:val="both"/>
      </w:pPr>
      <w:r>
        <w:t xml:space="preserve">Представлять интересы заявителя вправе доверенное лицо на основании документа, оформленного в соответствии с требованиями действующего законодательства, подтверждающего наличие у представителя прав действовать от лица заявителя и определяющего условия, и границы реализации права </w:t>
      </w:r>
      <w:r w:rsidR="00863B41">
        <w:t>представителя на получении муниципальной услуги (доверенность, договор).</w:t>
      </w:r>
    </w:p>
    <w:p w:rsidR="008A65E2" w:rsidRDefault="008A65E2" w:rsidP="008A65E2">
      <w:pPr>
        <w:jc w:val="both"/>
      </w:pPr>
    </w:p>
    <w:p w:rsidR="008A65E2" w:rsidRPr="00863B41" w:rsidRDefault="008A65E2" w:rsidP="008A65E2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63B41">
        <w:rPr>
          <w:rFonts w:ascii="Times New Roman" w:hAnsi="Times New Roman" w:cs="Times New Roman"/>
          <w:sz w:val="26"/>
          <w:szCs w:val="26"/>
        </w:rPr>
        <w:t>Требования к порядку информирования о предоставлении</w:t>
      </w:r>
    </w:p>
    <w:p w:rsidR="008A65E2" w:rsidRPr="00863B41" w:rsidRDefault="008A65E2" w:rsidP="008A65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3B41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A357B4" w:rsidRDefault="008A65E2" w:rsidP="00863B41">
      <w:pPr>
        <w:ind w:firstLine="539"/>
        <w:jc w:val="both"/>
      </w:pPr>
      <w:r>
        <w:t>1.4. Информирование заявителей о порядке предоставления муниципальной услуги осуществляется:</w:t>
      </w:r>
      <w:r w:rsidR="00A357B4" w:rsidRPr="00A357B4">
        <w:t xml:space="preserve"> </w:t>
      </w:r>
    </w:p>
    <w:p w:rsidR="00A357B4" w:rsidRDefault="00A357B4" w:rsidP="00863B41">
      <w:pPr>
        <w:ind w:firstLine="539"/>
        <w:jc w:val="both"/>
      </w:pPr>
      <w:r>
        <w:t>- непосредственно при лично</w:t>
      </w:r>
      <w:r w:rsidR="00E3496A">
        <w:t>м приеме заявителя в  Управлении о</w:t>
      </w:r>
      <w:r w:rsidR="000E2088">
        <w:t>бразованием, образовательных организациях</w:t>
      </w:r>
      <w:r>
        <w:t>;</w:t>
      </w:r>
    </w:p>
    <w:p w:rsidR="00D0199D" w:rsidRDefault="0036636A" w:rsidP="00863B41">
      <w:pPr>
        <w:ind w:firstLine="539"/>
        <w:jc w:val="both"/>
      </w:pPr>
      <w:r>
        <w:t>- по телефону в Управлении</w:t>
      </w:r>
      <w:r w:rsidR="00BB5F8D">
        <w:t xml:space="preserve"> образованием</w:t>
      </w:r>
      <w:r w:rsidR="00D0199D" w:rsidRPr="00D0199D">
        <w:t xml:space="preserve"> </w:t>
      </w:r>
      <w:r w:rsidR="00D0199D">
        <w:t>администрации Мокшанского района Пензенской области;</w:t>
      </w:r>
      <w:r w:rsidR="00D0199D" w:rsidRPr="00D0199D">
        <w:t xml:space="preserve"> </w:t>
      </w:r>
    </w:p>
    <w:p w:rsidR="00A357B4" w:rsidRDefault="00A357B4" w:rsidP="00863B41">
      <w:pPr>
        <w:ind w:firstLine="539"/>
        <w:jc w:val="both"/>
      </w:pPr>
      <w:r>
        <w:t xml:space="preserve">- письменно, в том числе </w:t>
      </w:r>
      <w:r w:rsidR="00D0199D">
        <w:t>посредс</w:t>
      </w:r>
      <w:r>
        <w:t>твом электронной почты, факсимильной связи;</w:t>
      </w:r>
    </w:p>
    <w:p w:rsidR="00A357B4" w:rsidRPr="00FD322C" w:rsidRDefault="00FD322C" w:rsidP="00863B41">
      <w:pPr>
        <w:shd w:val="clear" w:color="auto" w:fill="FFFFFF"/>
        <w:jc w:val="both"/>
        <w:rPr>
          <w:szCs w:val="24"/>
        </w:rPr>
      </w:pPr>
      <w:r>
        <w:t xml:space="preserve">         </w:t>
      </w:r>
      <w:proofErr w:type="gramStart"/>
      <w:r w:rsidR="00A357B4">
        <w:t>- посредством размещения в открытой и доступной форме информации на официальном сайте Управления образов</w:t>
      </w:r>
      <w:r w:rsidR="00D0199D">
        <w:t>анием</w:t>
      </w:r>
      <w:r>
        <w:t xml:space="preserve"> администрации Мокшанского района Пензенской области</w:t>
      </w:r>
      <w:r w:rsidR="00D0199D">
        <w:t xml:space="preserve"> </w:t>
      </w:r>
      <w:r w:rsidR="00D0199D" w:rsidRPr="00534436">
        <w:rPr>
          <w:color w:val="auto"/>
        </w:rPr>
        <w:t>(</w:t>
      </w:r>
      <w:r w:rsidR="0036636A">
        <w:rPr>
          <w:color w:val="auto"/>
          <w:szCs w:val="24"/>
          <w:lang w:val="en-US"/>
        </w:rPr>
        <w:t>htt</w:t>
      </w:r>
      <w:r w:rsidRPr="00534436">
        <w:rPr>
          <w:color w:val="auto"/>
          <w:szCs w:val="24"/>
          <w:lang w:val="en-US"/>
        </w:rPr>
        <w:t>p</w:t>
      </w:r>
      <w:r w:rsidRPr="00534436">
        <w:rPr>
          <w:color w:val="auto"/>
          <w:szCs w:val="24"/>
        </w:rPr>
        <w:t>://</w:t>
      </w:r>
      <w:proofErr w:type="spellStart"/>
      <w:r w:rsidRPr="00534436">
        <w:rPr>
          <w:color w:val="auto"/>
          <w:szCs w:val="24"/>
          <w:lang w:val="en-US"/>
        </w:rPr>
        <w:t>mokobr</w:t>
      </w:r>
      <w:proofErr w:type="spellEnd"/>
      <w:r w:rsidRPr="00534436">
        <w:rPr>
          <w:color w:val="auto"/>
          <w:szCs w:val="24"/>
        </w:rPr>
        <w:t>.</w:t>
      </w:r>
      <w:proofErr w:type="spellStart"/>
      <w:r w:rsidRPr="00534436">
        <w:rPr>
          <w:color w:val="auto"/>
          <w:szCs w:val="24"/>
          <w:lang w:val="en-US"/>
        </w:rPr>
        <w:t>ru</w:t>
      </w:r>
      <w:proofErr w:type="spellEnd"/>
      <w:r w:rsidR="00A357B4" w:rsidRPr="00534436">
        <w:rPr>
          <w:color w:val="auto"/>
        </w:rPr>
        <w:t>),</w:t>
      </w:r>
      <w:r w:rsidR="00A357B4">
        <w:t xml:space="preserve"> а также при наличии технической возможности в федеральной государственной информационной системе "Единый портал государственных и муниципальных услуг (функций)" (</w:t>
      </w:r>
      <w:hyperlink r:id="rId12" w:history="1">
        <w:r w:rsidR="00A357B4" w:rsidRPr="00534436">
          <w:rPr>
            <w:color w:val="auto"/>
          </w:rPr>
          <w:t>www.gosuslugi.ru</w:t>
        </w:r>
      </w:hyperlink>
      <w:r w:rsidR="00A357B4">
        <w:t>) (далее - Единый портал) и (или) в</w:t>
      </w:r>
      <w:r w:rsidR="0036636A">
        <w:t xml:space="preserve"> государственной </w:t>
      </w:r>
      <w:r w:rsidR="0036636A">
        <w:lastRenderedPageBreak/>
        <w:t>информационной системе "Комплексная система предоставления государственных и муниципальных услуг Пензенской области</w:t>
      </w:r>
      <w:proofErr w:type="gramEnd"/>
      <w:r w:rsidR="0036636A">
        <w:t>" (</w:t>
      </w:r>
      <w:hyperlink r:id="rId13" w:history="1">
        <w:r w:rsidR="0036636A" w:rsidRPr="003E5381">
          <w:rPr>
            <w:rStyle w:val="affb"/>
            <w:lang w:val="en-US"/>
          </w:rPr>
          <w:t>http</w:t>
        </w:r>
        <w:r w:rsidR="0036636A" w:rsidRPr="0036636A">
          <w:rPr>
            <w:rStyle w:val="affb"/>
          </w:rPr>
          <w:t>://</w:t>
        </w:r>
        <w:proofErr w:type="spellStart"/>
        <w:r w:rsidR="0036636A" w:rsidRPr="003E5381">
          <w:rPr>
            <w:rStyle w:val="affb"/>
            <w:lang w:val="en-US"/>
          </w:rPr>
          <w:t>gosuslugi</w:t>
        </w:r>
        <w:proofErr w:type="spellEnd"/>
        <w:r w:rsidR="0036636A" w:rsidRPr="0036636A">
          <w:rPr>
            <w:rStyle w:val="affb"/>
          </w:rPr>
          <w:t>.</w:t>
        </w:r>
        <w:proofErr w:type="spellStart"/>
        <w:r w:rsidR="0036636A" w:rsidRPr="003E5381">
          <w:rPr>
            <w:rStyle w:val="affb"/>
            <w:lang w:val="en-US"/>
          </w:rPr>
          <w:t>pnzreg</w:t>
        </w:r>
        <w:proofErr w:type="spellEnd"/>
        <w:r w:rsidR="0036636A" w:rsidRPr="0036636A">
          <w:rPr>
            <w:rStyle w:val="affb"/>
          </w:rPr>
          <w:t>.</w:t>
        </w:r>
        <w:proofErr w:type="spellStart"/>
        <w:r w:rsidR="0036636A" w:rsidRPr="003E5381">
          <w:rPr>
            <w:rStyle w:val="affb"/>
            <w:lang w:val="en-US"/>
          </w:rPr>
          <w:t>ru</w:t>
        </w:r>
        <w:proofErr w:type="spellEnd"/>
      </w:hyperlink>
      <w:r w:rsidR="0036636A" w:rsidRPr="0036636A">
        <w:t>) (</w:t>
      </w:r>
      <w:r w:rsidR="0036636A">
        <w:t xml:space="preserve">далее </w:t>
      </w:r>
      <w:proofErr w:type="gramStart"/>
      <w:r w:rsidR="0036636A">
        <w:t>-  КСПГМУ</w:t>
      </w:r>
      <w:proofErr w:type="gramEnd"/>
      <w:r w:rsidR="0036636A">
        <w:t xml:space="preserve"> ПО)</w:t>
      </w:r>
      <w:r w:rsidR="00A357B4">
        <w:t>;</w:t>
      </w:r>
    </w:p>
    <w:p w:rsidR="00A357B4" w:rsidRDefault="00A357B4" w:rsidP="00863B41">
      <w:pPr>
        <w:ind w:firstLine="540"/>
        <w:jc w:val="both"/>
      </w:pPr>
      <w:r>
        <w:t>- посредством размещения информац</w:t>
      </w:r>
      <w:r w:rsidR="00D0199D">
        <w:t xml:space="preserve">ии на информационных стендах </w:t>
      </w:r>
      <w:r w:rsidR="00FD322C">
        <w:t>образовательных организаций</w:t>
      </w:r>
      <w:r>
        <w:t>.</w:t>
      </w:r>
    </w:p>
    <w:p w:rsidR="00A357B4" w:rsidRDefault="00A357B4" w:rsidP="00863B41">
      <w:pPr>
        <w:ind w:firstLine="539"/>
        <w:jc w:val="both"/>
      </w:pPr>
      <w:bookmarkStart w:id="1" w:name="Par60"/>
      <w:bookmarkEnd w:id="1"/>
      <w:r>
        <w:t>1.5. Информация по вопросам предоставления муниципальной услуги, включает в себя следующие сведения:</w:t>
      </w:r>
    </w:p>
    <w:p w:rsidR="00A357B4" w:rsidRDefault="00A357B4" w:rsidP="00863B41">
      <w:pPr>
        <w:ind w:firstLine="539"/>
        <w:jc w:val="both"/>
      </w:pPr>
      <w:r>
        <w:t>-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357B4" w:rsidRDefault="00A357B4" w:rsidP="00863B41">
      <w:pPr>
        <w:ind w:firstLine="539"/>
        <w:jc w:val="both"/>
      </w:pPr>
      <w:r>
        <w:t>- круг заявителей, которым предоставляется муниципальная услуга;</w:t>
      </w:r>
    </w:p>
    <w:p w:rsidR="00A357B4" w:rsidRDefault="00A357B4" w:rsidP="00863B41">
      <w:pPr>
        <w:ind w:firstLine="539"/>
        <w:jc w:val="both"/>
      </w:pPr>
      <w:r>
        <w:t>-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357B4" w:rsidRDefault="00A357B4" w:rsidP="00FD18D0">
      <w:pPr>
        <w:ind w:firstLine="567"/>
        <w:jc w:val="both"/>
      </w:pPr>
      <w:r>
        <w:t>- срок предоставления муниципальной услуги;</w:t>
      </w:r>
    </w:p>
    <w:p w:rsidR="00A357B4" w:rsidRDefault="00A357B4" w:rsidP="00863B41">
      <w:pPr>
        <w:ind w:firstLine="539"/>
        <w:jc w:val="both"/>
      </w:pPr>
      <w:r>
        <w:t>- порядок и способы подачи документов, представляемых заявителем для получения муниципальной услуги;</w:t>
      </w:r>
    </w:p>
    <w:p w:rsidR="00A357B4" w:rsidRDefault="00A357B4" w:rsidP="00863B41">
      <w:pPr>
        <w:ind w:firstLine="539"/>
        <w:jc w:val="both"/>
      </w:pPr>
      <w:r>
        <w:t>-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</w:t>
      </w:r>
      <w:r w:rsidR="00FD322C">
        <w:t>разования Мокшанского района</w:t>
      </w:r>
      <w:r>
        <w:t>;</w:t>
      </w:r>
    </w:p>
    <w:p w:rsidR="00A357B4" w:rsidRDefault="00A357B4" w:rsidP="00863B41">
      <w:pPr>
        <w:ind w:firstLine="539"/>
        <w:jc w:val="both"/>
      </w:pPr>
      <w:r>
        <w:t>-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A65E2" w:rsidRDefault="008A65E2" w:rsidP="00863B41">
      <w:pPr>
        <w:ind w:firstLine="539"/>
        <w:jc w:val="both"/>
      </w:pPr>
      <w:r>
        <w:t>-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A65E2" w:rsidRDefault="008A65E2" w:rsidP="00863B41">
      <w:pPr>
        <w:ind w:firstLine="539"/>
        <w:jc w:val="both"/>
      </w:pPr>
      <w:r>
        <w:t>-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A65E2" w:rsidRDefault="008A65E2" w:rsidP="00863B41">
      <w:pPr>
        <w:ind w:firstLine="539"/>
        <w:jc w:val="both"/>
      </w:pPr>
      <w:r>
        <w:t>-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A65E2" w:rsidRDefault="008A65E2" w:rsidP="00863B41">
      <w:pPr>
        <w:ind w:firstLine="539"/>
        <w:jc w:val="both"/>
      </w:pPr>
      <w:r>
        <w:t>1.6. При устном обращении заявителя (лично или по телефону) должно</w:t>
      </w:r>
      <w:r w:rsidR="00FD322C">
        <w:t xml:space="preserve">стное лицо </w:t>
      </w:r>
      <w:r>
        <w:t xml:space="preserve"> Управления образова</w:t>
      </w:r>
      <w:r w:rsidR="00FD322C">
        <w:t xml:space="preserve">нием </w:t>
      </w:r>
      <w:r w:rsidR="00B631E1">
        <w:t>и образовательных организаций</w:t>
      </w:r>
      <w:r w:rsidR="0036636A">
        <w:t>, осуществляющее</w:t>
      </w:r>
      <w:r>
        <w:t xml:space="preserve"> консультирование, подробно и в вежливой (корректной) форме информирует обратившегося по интересующим вопросам.</w:t>
      </w:r>
    </w:p>
    <w:p w:rsidR="008A65E2" w:rsidRDefault="008A65E2" w:rsidP="00863B41">
      <w:pPr>
        <w:ind w:firstLine="539"/>
        <w:jc w:val="both"/>
      </w:pPr>
      <w: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8A65E2" w:rsidRDefault="00FD322C" w:rsidP="00863B41">
      <w:pPr>
        <w:ind w:firstLine="539"/>
        <w:jc w:val="both"/>
      </w:pPr>
      <w:r>
        <w:t xml:space="preserve">Если должностное лицо </w:t>
      </w:r>
      <w:r w:rsidR="008A65E2">
        <w:t xml:space="preserve"> Управления образова</w:t>
      </w:r>
      <w:r>
        <w:t xml:space="preserve">нием </w:t>
      </w:r>
      <w:r w:rsidR="008A65E2"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8A65E2" w:rsidRDefault="008A65E2" w:rsidP="00863B41">
      <w:pPr>
        <w:ind w:firstLine="539"/>
        <w:jc w:val="both"/>
      </w:pPr>
      <w:r>
        <w:t>Если подготовка ответа требует продолжительного времени, должностное лицо предлагает заявителю один из следующих вариантов дальнейших действий:</w:t>
      </w:r>
    </w:p>
    <w:p w:rsidR="008A65E2" w:rsidRDefault="008A65E2" w:rsidP="00863B41">
      <w:pPr>
        <w:ind w:firstLine="540"/>
        <w:jc w:val="both"/>
      </w:pPr>
      <w:r>
        <w:t>- изложить обращение в письменной форме;</w:t>
      </w:r>
    </w:p>
    <w:p w:rsidR="008A65E2" w:rsidRDefault="008A65E2" w:rsidP="00863B41">
      <w:pPr>
        <w:ind w:firstLine="540"/>
        <w:jc w:val="both"/>
      </w:pPr>
      <w:r>
        <w:t>- назначить другое время для консультаций.</w:t>
      </w:r>
    </w:p>
    <w:p w:rsidR="008A65E2" w:rsidRDefault="008A65E2" w:rsidP="00863B41">
      <w:pPr>
        <w:ind w:firstLine="540"/>
        <w:jc w:val="both"/>
      </w:pPr>
      <w:r>
        <w:t>Должностное лицо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8A65E2" w:rsidRDefault="008A65E2" w:rsidP="00863B41">
      <w:pPr>
        <w:ind w:firstLine="540"/>
        <w:jc w:val="both"/>
      </w:pPr>
      <w:r>
        <w:t>Продолжительность информирования заявителя, в том числе обратившегося по телефону, не должна превышать 10 минут.</w:t>
      </w:r>
    </w:p>
    <w:p w:rsidR="008A65E2" w:rsidRDefault="008A65E2" w:rsidP="00863B41">
      <w:pPr>
        <w:ind w:firstLine="540"/>
        <w:jc w:val="both"/>
      </w:pPr>
      <w:r>
        <w:t>Информирование осуществляется в соответствии с графиком приема граждан.</w:t>
      </w:r>
    </w:p>
    <w:p w:rsidR="006604A6" w:rsidRDefault="008A65E2" w:rsidP="00863B41">
      <w:pPr>
        <w:ind w:firstLine="540"/>
        <w:jc w:val="both"/>
      </w:pPr>
      <w:r>
        <w:t xml:space="preserve">1.7. По письменному обращению заявителя должностное лицо,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60" w:tooltip="1.5. Информация по вопросам предоставления муниципальной услуги, включает в себя следующие сведения:" w:history="1">
        <w:r w:rsidRPr="00A175CC">
          <w:rPr>
            <w:color w:val="auto"/>
          </w:rPr>
          <w:t>пункте 1.5</w:t>
        </w:r>
      </w:hyperlink>
      <w:r w:rsidRPr="00A175CC">
        <w:rPr>
          <w:color w:val="auto"/>
        </w:rPr>
        <w:t>.</w:t>
      </w:r>
      <w:r>
        <w:t xml:space="preserve"> настоящего регламента, в порядке, </w:t>
      </w:r>
      <w:r>
        <w:lastRenderedPageBreak/>
        <w:t xml:space="preserve">установленном Федеральным </w:t>
      </w:r>
      <w:hyperlink r:id="rId14" w:tooltip="Федеральный закон от 02.05.2006 N 59-ФЗ (ред. от 04.08.2023) &quot;О порядке рассмотрения обращений граждан Российской Федерации&quot;{КонсультантПлюс}" w:history="1">
        <w:r w:rsidRPr="00A175CC">
          <w:rPr>
            <w:color w:val="auto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(далее - Федеральный закон N 59-ФЗ).</w:t>
      </w:r>
      <w:r w:rsidR="006604A6">
        <w:t xml:space="preserve">                                                                               </w:t>
      </w:r>
    </w:p>
    <w:p w:rsidR="00F05DE6" w:rsidRDefault="008A65E2" w:rsidP="00863B41">
      <w:pPr>
        <w:ind w:firstLine="539"/>
        <w:jc w:val="both"/>
      </w:pPr>
      <w:r>
        <w:t xml:space="preserve"> 1.8. На Едином портале и </w:t>
      </w:r>
      <w:r w:rsidR="0036636A">
        <w:t>КСПГМУ ПО</w:t>
      </w:r>
      <w:r>
        <w:t xml:space="preserve"> размещаются сведения, предусмотренные </w:t>
      </w:r>
      <w:hyperlink r:id="rId15" w:tooltip="Постановление Правительства РФ от 24.10.2011 N 861 (ред. от 23.11.2024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 w:history="1">
        <w:r w:rsidRPr="00A175CC">
          <w:rPr>
            <w:color w:val="auto"/>
          </w:rPr>
          <w:t>Положением</w:t>
        </w:r>
      </w:hyperlink>
      <w: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</w:t>
      </w:r>
      <w:r w:rsidR="00F05DE6" w:rsidRPr="00F05DE6">
        <w:t xml:space="preserve"> </w:t>
      </w:r>
      <w:r w:rsidR="00F05DE6">
        <w:t>Правительства Российской Федерации от 24.10.2011 N 861</w:t>
      </w:r>
      <w:r w:rsidR="00476814">
        <w:t xml:space="preserve"> (с изменениями и дополнениями)</w:t>
      </w:r>
      <w:r w:rsidR="00F05DE6">
        <w:t>.</w:t>
      </w:r>
    </w:p>
    <w:p w:rsidR="00F05DE6" w:rsidRDefault="00F05DE6" w:rsidP="00863B41">
      <w:pPr>
        <w:ind w:firstLine="539"/>
        <w:jc w:val="both"/>
      </w:pP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05DE6" w:rsidRDefault="00F05DE6" w:rsidP="00863B41">
      <w:pPr>
        <w:ind w:firstLine="539"/>
        <w:jc w:val="both"/>
      </w:pPr>
      <w:r>
        <w:t>1.9. На официальном сайт</w:t>
      </w:r>
      <w:r w:rsidR="00476814">
        <w:t>е</w:t>
      </w:r>
      <w:r>
        <w:t xml:space="preserve"> Упра</w:t>
      </w:r>
      <w:r w:rsidR="00476814">
        <w:t>вления образованием и</w:t>
      </w:r>
      <w:r w:rsidR="00F80CDB">
        <w:t xml:space="preserve"> образовательных организаций, </w:t>
      </w:r>
      <w:r w:rsidR="00476814">
        <w:t xml:space="preserve"> на </w:t>
      </w:r>
      <w:r w:rsidR="00F80CDB">
        <w:t xml:space="preserve">информационных </w:t>
      </w:r>
      <w:r w:rsidR="00476814">
        <w:t xml:space="preserve">стендах </w:t>
      </w:r>
      <w:r>
        <w:t>размещается следующая справочная информация:</w:t>
      </w:r>
    </w:p>
    <w:p w:rsidR="00F05DE6" w:rsidRDefault="00F05DE6" w:rsidP="00863B41">
      <w:pPr>
        <w:ind w:firstLine="539"/>
        <w:jc w:val="both"/>
      </w:pPr>
      <w:r>
        <w:t>- о месте нахождения и графике работы</w:t>
      </w:r>
      <w:r w:rsidR="00476814">
        <w:t xml:space="preserve"> Управления образованием</w:t>
      </w:r>
      <w:r w:rsidR="00FB35DB">
        <w:t xml:space="preserve"> и образовательных организаций</w:t>
      </w:r>
      <w:r>
        <w:t>;</w:t>
      </w:r>
    </w:p>
    <w:p w:rsidR="00F05DE6" w:rsidRDefault="00F05DE6" w:rsidP="00863B41">
      <w:pPr>
        <w:ind w:firstLine="539"/>
        <w:jc w:val="both"/>
      </w:pPr>
      <w:r>
        <w:t>- справочные телефоны  Упр</w:t>
      </w:r>
      <w:r w:rsidR="00476814">
        <w:t>авления образованием</w:t>
      </w:r>
      <w:r w:rsidR="00FB35DB">
        <w:t xml:space="preserve"> и образовательных организаций</w:t>
      </w:r>
      <w:r>
        <w:t>;</w:t>
      </w:r>
    </w:p>
    <w:p w:rsidR="00F05DE6" w:rsidRDefault="00F05DE6" w:rsidP="00863B41">
      <w:pPr>
        <w:ind w:firstLine="539"/>
        <w:jc w:val="both"/>
      </w:pPr>
      <w:r>
        <w:t>- адр</w:t>
      </w:r>
      <w:r w:rsidR="00476814">
        <w:t>ес официального сайта</w:t>
      </w:r>
      <w:r>
        <w:t xml:space="preserve"> Упр</w:t>
      </w:r>
      <w:r w:rsidR="00476814">
        <w:t>авления образованием</w:t>
      </w:r>
      <w:r w:rsidR="00FB35DB">
        <w:t xml:space="preserve"> и образовательных организаций</w:t>
      </w:r>
      <w:r>
        <w:t>, а также электронной почты и (или) формы обратной связи в сети "Интернет".</w:t>
      </w:r>
    </w:p>
    <w:p w:rsidR="00F05DE6" w:rsidRDefault="00F05DE6" w:rsidP="00863B41">
      <w:pPr>
        <w:ind w:firstLine="540"/>
        <w:jc w:val="both"/>
      </w:pPr>
      <w:r>
        <w:t>1.1</w:t>
      </w:r>
      <w:r w:rsidR="00476814">
        <w:t xml:space="preserve">0. В зале ожидания </w:t>
      </w:r>
      <w:r>
        <w:t>Управления о</w:t>
      </w:r>
      <w:r w:rsidR="00476814">
        <w:t>бразованием</w:t>
      </w:r>
      <w:r w:rsidR="00FB35DB">
        <w:t xml:space="preserve"> и образовательных организациях</w:t>
      </w:r>
      <w:r w:rsidR="00476814">
        <w:t xml:space="preserve"> </w:t>
      </w:r>
      <w:r>
        <w:t xml:space="preserve"> размещаются нормативные правовые акты, регулирующие порядок предоставления муниципальной услуги, в том числе настоящий регламент, которые по требованию заявителя предоставляются ему для ознакомления.</w:t>
      </w:r>
    </w:p>
    <w:p w:rsidR="003B7F4F" w:rsidRDefault="00F05DE6" w:rsidP="00863B41">
      <w:pPr>
        <w:ind w:firstLine="540"/>
        <w:jc w:val="both"/>
      </w:pPr>
      <w:r>
        <w:t>1.1</w:t>
      </w:r>
      <w:r w:rsidR="00F80CDB">
        <w:t>1</w:t>
      </w:r>
      <w: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 </w:t>
      </w:r>
      <w:r w:rsidR="00484D41">
        <w:t>КСПГМУ ПО</w:t>
      </w:r>
      <w:r w:rsidR="00F80CDB">
        <w:t>, а также в Управлени</w:t>
      </w:r>
      <w:r w:rsidR="00FB35DB">
        <w:t>и образованием и образовательных организациях</w:t>
      </w:r>
      <w:r>
        <w:t xml:space="preserve"> при обращении заявителя лично, по телефону, посредством электронной почты.</w:t>
      </w:r>
    </w:p>
    <w:p w:rsidR="00F05DE6" w:rsidRDefault="00F05DE6" w:rsidP="00F05DE6">
      <w:pPr>
        <w:jc w:val="both"/>
      </w:pPr>
    </w:p>
    <w:p w:rsidR="00863B41" w:rsidRPr="00863B41" w:rsidRDefault="00863B41" w:rsidP="00863B41">
      <w:pPr>
        <w:jc w:val="center"/>
        <w:rPr>
          <w:sz w:val="26"/>
          <w:szCs w:val="26"/>
        </w:rPr>
      </w:pPr>
      <w:r w:rsidRPr="00863B41">
        <w:rPr>
          <w:b/>
          <w:bCs/>
          <w:sz w:val="26"/>
          <w:szCs w:val="26"/>
        </w:rPr>
        <w:t>II. СТАНДАРТ ПРЕДОСТАВЛЕНИЯ МУНИЦИПАЛЬНОЙ УСЛУГИ</w:t>
      </w:r>
    </w:p>
    <w:p w:rsidR="00F05DE6" w:rsidRPr="002D3A5A" w:rsidRDefault="00F05DE6" w:rsidP="00F05DE6">
      <w:pPr>
        <w:jc w:val="both"/>
      </w:pPr>
    </w:p>
    <w:p w:rsidR="00E02361" w:rsidRDefault="00F05DE6" w:rsidP="00863B41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63B41">
        <w:rPr>
          <w:rFonts w:ascii="Times New Roman" w:hAnsi="Times New Roman" w:cs="Times New Roman"/>
          <w:sz w:val="26"/>
          <w:szCs w:val="26"/>
        </w:rPr>
        <w:t>Наименование муниципальной услуги</w:t>
      </w:r>
    </w:p>
    <w:p w:rsidR="00863B41" w:rsidRPr="00863B41" w:rsidRDefault="00863B41" w:rsidP="00863B41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863B41" w:rsidRDefault="00F80CDB" w:rsidP="00863B41">
      <w:pPr>
        <w:ind w:firstLine="539"/>
        <w:jc w:val="both"/>
      </w:pPr>
      <w:r>
        <w:t xml:space="preserve">2.1. Муниципальная услуга </w:t>
      </w:r>
      <w:r w:rsidRPr="00863B41">
        <w:rPr>
          <w:b/>
        </w:rPr>
        <w:t>"Прием</w:t>
      </w:r>
      <w:r w:rsidR="00E02361" w:rsidRPr="00863B41">
        <w:rPr>
          <w:b/>
        </w:rPr>
        <w:t xml:space="preserve"> детей</w:t>
      </w:r>
      <w:r w:rsidRPr="00863B41">
        <w:rPr>
          <w:b/>
        </w:rPr>
        <w:t xml:space="preserve"> в оздоровительные лагеря</w:t>
      </w:r>
      <w:r w:rsidR="00E02361" w:rsidRPr="00863B41">
        <w:rPr>
          <w:b/>
        </w:rPr>
        <w:t xml:space="preserve"> в каникулярное время"</w:t>
      </w:r>
      <w:r w:rsidR="00E02361">
        <w:t>.</w:t>
      </w:r>
    </w:p>
    <w:p w:rsidR="00E02361" w:rsidRDefault="00E02361" w:rsidP="00863B41">
      <w:pPr>
        <w:ind w:firstLine="539"/>
        <w:jc w:val="both"/>
      </w:pPr>
      <w:r>
        <w:t>Краткое наименование муниципальной услуги не предусмотрено.</w:t>
      </w:r>
    </w:p>
    <w:p w:rsidR="00E02361" w:rsidRDefault="00E02361" w:rsidP="00E02361">
      <w:pPr>
        <w:jc w:val="both"/>
      </w:pPr>
    </w:p>
    <w:p w:rsidR="00E02361" w:rsidRPr="00863B41" w:rsidRDefault="00E02361" w:rsidP="00863B41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63B41">
        <w:rPr>
          <w:rFonts w:ascii="Times New Roman" w:hAnsi="Times New Roman" w:cs="Times New Roman"/>
          <w:sz w:val="26"/>
          <w:szCs w:val="26"/>
        </w:rPr>
        <w:t>Наименование органа,</w:t>
      </w:r>
      <w:r w:rsidR="00863B41" w:rsidRPr="00863B41">
        <w:rPr>
          <w:rFonts w:ascii="Times New Roman" w:hAnsi="Times New Roman" w:cs="Times New Roman"/>
          <w:sz w:val="26"/>
          <w:szCs w:val="26"/>
        </w:rPr>
        <w:t xml:space="preserve"> </w:t>
      </w:r>
      <w:r w:rsidRPr="00863B41">
        <w:rPr>
          <w:rFonts w:ascii="Times New Roman" w:hAnsi="Times New Roman" w:cs="Times New Roman"/>
          <w:sz w:val="26"/>
          <w:szCs w:val="26"/>
        </w:rPr>
        <w:t>предоставляющего муниципальную услугу</w:t>
      </w:r>
    </w:p>
    <w:p w:rsidR="00E02361" w:rsidRDefault="00836F9B" w:rsidP="00836F9B">
      <w:pPr>
        <w:ind w:firstLine="539"/>
        <w:jc w:val="both"/>
      </w:pPr>
      <w:r>
        <w:t>2.2</w:t>
      </w:r>
      <w:r w:rsidR="00E02361">
        <w:t xml:space="preserve">. Предоставление </w:t>
      </w:r>
      <w:r w:rsidR="00F80CDB">
        <w:t>муниципальной услуги осуществляе</w:t>
      </w:r>
      <w:r w:rsidR="00E02361">
        <w:t>т:</w:t>
      </w:r>
    </w:p>
    <w:p w:rsidR="00E02361" w:rsidRDefault="00E02361" w:rsidP="00836F9B">
      <w:pPr>
        <w:ind w:firstLine="539"/>
        <w:jc w:val="both"/>
      </w:pPr>
      <w:r>
        <w:t xml:space="preserve">- </w:t>
      </w:r>
      <w:r w:rsidR="000E2088">
        <w:t xml:space="preserve">в загородные стационарные детские оздоровительные лагеря - </w:t>
      </w:r>
      <w:r>
        <w:t>Упра</w:t>
      </w:r>
      <w:r w:rsidR="00F80CDB">
        <w:t>вление образованием администрации Мокшан</w:t>
      </w:r>
      <w:r w:rsidR="000E2088">
        <w:t>ского района Пензенской области;</w:t>
      </w:r>
    </w:p>
    <w:p w:rsidR="000E2088" w:rsidRDefault="000E2088" w:rsidP="00836F9B">
      <w:pPr>
        <w:ind w:firstLine="539"/>
        <w:jc w:val="both"/>
      </w:pPr>
      <w:r>
        <w:t>- в оздоровительные лагеря с дневным пребыванием (далее - ЛДП) – образовательные организации;</w:t>
      </w:r>
    </w:p>
    <w:p w:rsidR="000E2088" w:rsidRDefault="0076665B" w:rsidP="00836F9B">
      <w:pPr>
        <w:ind w:firstLine="539"/>
        <w:jc w:val="both"/>
      </w:pPr>
      <w:r>
        <w:t>- в лагерь</w:t>
      </w:r>
      <w:r w:rsidR="000E2088">
        <w:t xml:space="preserve"> труда и отдыха (далее – ЛТО) </w:t>
      </w:r>
      <w:r w:rsidR="00757F9D">
        <w:t>–</w:t>
      </w:r>
      <w:r w:rsidR="00C32B0E">
        <w:t xml:space="preserve"> </w:t>
      </w:r>
      <w:r w:rsidR="00757F9D">
        <w:t xml:space="preserve">Муниципальное образовательное учреждение средняя общеобразовательная школа с. Нечаевка Мокшанского района (далее – МБОУ СОШ </w:t>
      </w:r>
      <w:r w:rsidR="00A175CC">
        <w:t xml:space="preserve">                           </w:t>
      </w:r>
      <w:r w:rsidR="00757F9D">
        <w:t>с. Нечаевка).</w:t>
      </w:r>
    </w:p>
    <w:p w:rsidR="00514C24" w:rsidRPr="00626D57" w:rsidRDefault="00514C24" w:rsidP="00514C24">
      <w:pPr>
        <w:ind w:firstLine="567"/>
        <w:jc w:val="both"/>
        <w:rPr>
          <w:szCs w:val="24"/>
        </w:rPr>
      </w:pPr>
      <w:r>
        <w:rPr>
          <w:szCs w:val="24"/>
        </w:rPr>
        <w:t xml:space="preserve">Управление образованием </w:t>
      </w:r>
      <w:r w:rsidRPr="00626D57">
        <w:rPr>
          <w:szCs w:val="24"/>
        </w:rPr>
        <w:t>обеспечивает</w:t>
      </w:r>
      <w:r>
        <w:rPr>
          <w:szCs w:val="24"/>
        </w:rPr>
        <w:t xml:space="preserve"> предоставление у</w:t>
      </w:r>
      <w:r w:rsidRPr="00626D57">
        <w:rPr>
          <w:szCs w:val="24"/>
        </w:rPr>
        <w:t>слуги в электронной форме посредством ЕПГУ, в МФЦ, а также путём подачи заявки посредством ИС, по выбору Заявителя.</w:t>
      </w:r>
    </w:p>
    <w:p w:rsidR="00514C24" w:rsidRDefault="00514C24" w:rsidP="00514C24">
      <w:pPr>
        <w:ind w:firstLine="539"/>
        <w:jc w:val="both"/>
      </w:pPr>
      <w:r w:rsidRPr="003E4558">
        <w:rPr>
          <w:szCs w:val="24"/>
        </w:rPr>
        <w:t>2</w:t>
      </w:r>
      <w:r>
        <w:rPr>
          <w:szCs w:val="24"/>
        </w:rPr>
        <w:t>.3</w:t>
      </w:r>
      <w:r w:rsidRPr="00626D57">
        <w:rPr>
          <w:szCs w:val="24"/>
        </w:rPr>
        <w:t>. Предоставление бесплатного доступа к ЕПГУ для подачи запросов, документов, информа</w:t>
      </w:r>
      <w:r>
        <w:rPr>
          <w:szCs w:val="24"/>
        </w:rPr>
        <w:t>ции, необходимых для получения м</w:t>
      </w:r>
      <w:r w:rsidRPr="00626D57">
        <w:rPr>
          <w:szCs w:val="24"/>
        </w:rPr>
        <w:t>униципаль</w:t>
      </w:r>
      <w:r>
        <w:rPr>
          <w:szCs w:val="24"/>
        </w:rPr>
        <w:t>н</w:t>
      </w:r>
      <w:r w:rsidRPr="00626D57">
        <w:rPr>
          <w:szCs w:val="24"/>
        </w:rPr>
        <w:t>ой услуги в электронной форме осуществляется в МФЦ Мокшанского района Пензенской области, находящемуся по адресу: Пензенская область, Мокшанский район,</w:t>
      </w:r>
      <w:r w:rsidR="009D5491">
        <w:rPr>
          <w:szCs w:val="24"/>
        </w:rPr>
        <w:t xml:space="preserve"> р.п. Мокшан, ул. Советская, д.34</w:t>
      </w:r>
      <w:r>
        <w:rPr>
          <w:szCs w:val="24"/>
        </w:rPr>
        <w:t>.</w:t>
      </w:r>
    </w:p>
    <w:p w:rsidR="00E02361" w:rsidRDefault="00E02361" w:rsidP="00E02361">
      <w:pPr>
        <w:jc w:val="both"/>
      </w:pPr>
    </w:p>
    <w:p w:rsidR="00E02361" w:rsidRDefault="00E02361" w:rsidP="00836F9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36F9B">
        <w:rPr>
          <w:rFonts w:ascii="Times New Roman" w:hAnsi="Times New Roman" w:cs="Times New Roman"/>
          <w:sz w:val="26"/>
          <w:szCs w:val="26"/>
        </w:rPr>
        <w:lastRenderedPageBreak/>
        <w:t>Результат предоставления муниципальной услуги</w:t>
      </w:r>
    </w:p>
    <w:p w:rsidR="00E02361" w:rsidRDefault="00F80CDB" w:rsidP="00836F9B">
      <w:pPr>
        <w:ind w:firstLine="539"/>
        <w:jc w:val="both"/>
      </w:pPr>
      <w:r>
        <w:t>2</w:t>
      </w:r>
      <w:r w:rsidR="00514C24">
        <w:t>.4</w:t>
      </w:r>
      <w:r w:rsidR="00E02361">
        <w:t>. Результатом предоставления муниципальной услуги является:</w:t>
      </w:r>
    </w:p>
    <w:p w:rsidR="00E02361" w:rsidRDefault="00514C24" w:rsidP="00836F9B">
      <w:pPr>
        <w:ind w:firstLine="539"/>
        <w:jc w:val="both"/>
      </w:pPr>
      <w:bookmarkStart w:id="2" w:name="Par110"/>
      <w:bookmarkEnd w:id="2"/>
      <w:r>
        <w:t>2.4</w:t>
      </w:r>
      <w:r w:rsidR="00E02361">
        <w:t>.1. Решение о предоставлении путевки на детский отдых в организацию отдыха детей и их оздоровления.</w:t>
      </w:r>
    </w:p>
    <w:p w:rsidR="00E02361" w:rsidRDefault="00514C24" w:rsidP="00836F9B">
      <w:pPr>
        <w:ind w:firstLine="539"/>
        <w:jc w:val="both"/>
      </w:pPr>
      <w:r>
        <w:t>2.4</w:t>
      </w:r>
      <w:r w:rsidR="00E02361">
        <w:t>.2. Решение об отказе в предоставлении путевки на детский отдых в организацию отдыха детей и их оздоровления.</w:t>
      </w:r>
    </w:p>
    <w:p w:rsidR="00E02361" w:rsidRDefault="00514C24" w:rsidP="00836F9B">
      <w:pPr>
        <w:ind w:firstLine="539"/>
        <w:jc w:val="both"/>
      </w:pPr>
      <w:r>
        <w:t>2.5</w:t>
      </w:r>
      <w:r w:rsidR="00E02361">
        <w:t xml:space="preserve">. Результат предоставления муниципальной услуги, предусмотренный </w:t>
      </w:r>
      <w:hyperlink w:anchor="Par110" w:tooltip="2.5.1. Решение о предоставлении путевки на детский отдых в организацию отдыха детей и их оздоровления." w:history="1">
        <w:r>
          <w:rPr>
            <w:color w:val="auto"/>
          </w:rPr>
          <w:t>подпунктом 2.4</w:t>
        </w:r>
        <w:r w:rsidR="00E02361" w:rsidRPr="00A175CC">
          <w:rPr>
            <w:color w:val="auto"/>
          </w:rPr>
          <w:t>.1</w:t>
        </w:r>
      </w:hyperlink>
      <w:r w:rsidR="00FC1C56">
        <w:rPr>
          <w:color w:val="auto"/>
        </w:rPr>
        <w:t>.</w:t>
      </w:r>
      <w:r w:rsidR="00E02361" w:rsidRPr="00A175CC">
        <w:rPr>
          <w:color w:val="auto"/>
        </w:rPr>
        <w:t xml:space="preserve"> </w:t>
      </w:r>
      <w:r w:rsidR="00E02361">
        <w:t>настоящего пункта, представляется заявителю в виде копии.</w:t>
      </w:r>
    </w:p>
    <w:p w:rsidR="00E02361" w:rsidRDefault="00E02361" w:rsidP="00E02361">
      <w:pPr>
        <w:jc w:val="both"/>
      </w:pPr>
    </w:p>
    <w:p w:rsidR="00E02361" w:rsidRDefault="00E02361" w:rsidP="000F1976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36F9B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</w:t>
      </w:r>
    </w:p>
    <w:p w:rsidR="00E02361" w:rsidRDefault="00514C24" w:rsidP="00836F9B">
      <w:pPr>
        <w:ind w:firstLine="539"/>
        <w:jc w:val="both"/>
      </w:pPr>
      <w:r>
        <w:t>2.6</w:t>
      </w:r>
      <w:r w:rsidR="00E02361">
        <w:t>. Срок предоставления муниципал</w:t>
      </w:r>
      <w:r w:rsidR="00757F9D">
        <w:t>ьной услуги не может превышать 10</w:t>
      </w:r>
      <w:r w:rsidR="00836F9B">
        <w:t xml:space="preserve"> (десяти) </w:t>
      </w:r>
      <w:r w:rsidR="00E02361">
        <w:t>рабочих дней со дня регистрации поступившего заявления о предоставлении муниципальной услуги.</w:t>
      </w:r>
    </w:p>
    <w:p w:rsidR="00E02361" w:rsidRPr="00757F9D" w:rsidRDefault="00E02361" w:rsidP="00836F9B">
      <w:pPr>
        <w:ind w:firstLine="539"/>
        <w:jc w:val="both"/>
      </w:pPr>
      <w:r w:rsidRPr="00757F9D">
        <w:t>Прием заявлений и документов на текущ</w:t>
      </w:r>
      <w:r w:rsidR="00D226DE">
        <w:t xml:space="preserve">ий год осуществляется </w:t>
      </w:r>
      <w:r w:rsidR="00D226DE" w:rsidRPr="00A175CC">
        <w:t>с 01 апреля</w:t>
      </w:r>
      <w:r w:rsidRPr="00A175CC">
        <w:t xml:space="preserve"> т</w:t>
      </w:r>
      <w:r w:rsidR="006123FA" w:rsidRPr="00A175CC">
        <w:t>екущего года</w:t>
      </w:r>
      <w:r w:rsidR="006123FA" w:rsidRPr="00757F9D">
        <w:t xml:space="preserve"> (на все смены), с 8</w:t>
      </w:r>
      <w:r w:rsidRPr="00757F9D">
        <w:t>.00 по московскому времени, и продолжается до начала последней лагерной см</w:t>
      </w:r>
      <w:r w:rsidR="00757F9D">
        <w:t>ены.</w:t>
      </w:r>
    </w:p>
    <w:p w:rsidR="00514C24" w:rsidRPr="002F3C27" w:rsidRDefault="00514C24" w:rsidP="002F3C27">
      <w:pPr>
        <w:ind w:firstLine="567"/>
        <w:jc w:val="both"/>
        <w:rPr>
          <w:color w:val="auto"/>
          <w:szCs w:val="24"/>
        </w:rPr>
      </w:pPr>
      <w:r>
        <w:rPr>
          <w:szCs w:val="24"/>
        </w:rPr>
        <w:t>Заявление о предоставлении м</w:t>
      </w:r>
      <w:r w:rsidRPr="00626D57">
        <w:rPr>
          <w:szCs w:val="24"/>
        </w:rPr>
        <w:t xml:space="preserve">униципальной услуги, поданное в электронной форме посредством ЕПГУ до 16:00 рабочего дня, регистрируется в </w:t>
      </w:r>
      <w:r>
        <w:rPr>
          <w:szCs w:val="24"/>
        </w:rPr>
        <w:t>Управлении образованием</w:t>
      </w:r>
      <w:r w:rsidRPr="00626D57">
        <w:rPr>
          <w:szCs w:val="24"/>
        </w:rPr>
        <w:t xml:space="preserve"> в день его подачи. Запрос, поданный посредством ЕПГУ после 16:00 рабочего дня либо в н</w:t>
      </w:r>
      <w:r>
        <w:rPr>
          <w:szCs w:val="24"/>
        </w:rPr>
        <w:t>ерабочий день, р</w:t>
      </w:r>
      <w:r w:rsidRPr="002F3C27">
        <w:rPr>
          <w:color w:val="auto"/>
          <w:szCs w:val="24"/>
        </w:rPr>
        <w:t>егистрируется на следующий рабочий день.</w:t>
      </w:r>
      <w:r w:rsidR="002F3C27" w:rsidRPr="002F3C27">
        <w:rPr>
          <w:color w:val="auto"/>
          <w:szCs w:val="24"/>
        </w:rPr>
        <w:t xml:space="preserve"> Регистрация заявления заявителя (представителя заявителя) о предоставлении муниципальной услуги с использованием Модуля осуществляется в автоматическом режиме.</w:t>
      </w:r>
    </w:p>
    <w:p w:rsidR="00E02361" w:rsidRPr="002F3C27" w:rsidRDefault="00514C24" w:rsidP="00514C24">
      <w:pPr>
        <w:ind w:firstLine="567"/>
        <w:jc w:val="both"/>
        <w:rPr>
          <w:color w:val="auto"/>
          <w:szCs w:val="24"/>
        </w:rPr>
      </w:pPr>
      <w:r w:rsidRPr="002F3C27">
        <w:rPr>
          <w:color w:val="auto"/>
          <w:szCs w:val="24"/>
        </w:rPr>
        <w:t>Заявление, поданное в иных формах, предусмотренных законодательством Российской Федерации, регистрируется</w:t>
      </w:r>
      <w:r w:rsidR="002F3C27" w:rsidRPr="002F3C27">
        <w:rPr>
          <w:color w:val="auto"/>
        </w:rPr>
        <w:t xml:space="preserve"> в установленной системе документооборота с присвоением заявлению входящего номера и указанием даты его получения.</w:t>
      </w:r>
    </w:p>
    <w:p w:rsidR="00514C24" w:rsidRDefault="00514C24" w:rsidP="00E83795">
      <w:pPr>
        <w:jc w:val="both"/>
      </w:pPr>
    </w:p>
    <w:p w:rsidR="00514C24" w:rsidRDefault="00514C24" w:rsidP="00514C24">
      <w:pPr>
        <w:jc w:val="center"/>
        <w:rPr>
          <w:b/>
          <w:bCs/>
          <w:sz w:val="26"/>
          <w:szCs w:val="26"/>
        </w:rPr>
      </w:pPr>
      <w:r w:rsidRPr="00626D57">
        <w:rPr>
          <w:b/>
          <w:bCs/>
          <w:sz w:val="26"/>
          <w:szCs w:val="26"/>
        </w:rPr>
        <w:t>Исчерп</w:t>
      </w:r>
      <w:r>
        <w:rPr>
          <w:b/>
          <w:bCs/>
          <w:sz w:val="26"/>
          <w:szCs w:val="26"/>
        </w:rPr>
        <w:t>ывающий перечень основан</w:t>
      </w:r>
      <w:r w:rsidR="00FF6224">
        <w:rPr>
          <w:b/>
          <w:bCs/>
          <w:sz w:val="26"/>
          <w:szCs w:val="26"/>
        </w:rPr>
        <w:t>ий для отказа в предоставлении м</w:t>
      </w:r>
      <w:r>
        <w:rPr>
          <w:b/>
          <w:bCs/>
          <w:sz w:val="26"/>
          <w:szCs w:val="26"/>
        </w:rPr>
        <w:t>униципальной услуги</w:t>
      </w:r>
      <w:r w:rsidRPr="00626D57">
        <w:rPr>
          <w:b/>
          <w:bCs/>
          <w:sz w:val="26"/>
          <w:szCs w:val="26"/>
        </w:rPr>
        <w:t xml:space="preserve"> </w:t>
      </w:r>
    </w:p>
    <w:p w:rsidR="00FF6224" w:rsidRDefault="00C07403" w:rsidP="00FF6224">
      <w:pPr>
        <w:ind w:firstLine="539"/>
        <w:jc w:val="both"/>
      </w:pPr>
      <w:r>
        <w:t>2.7</w:t>
      </w:r>
      <w:r w:rsidR="00FF6224">
        <w:t>. Основанием для отказа в предоставлении муниципальной услуги является:</w:t>
      </w:r>
    </w:p>
    <w:p w:rsidR="00FF6224" w:rsidRDefault="00FF6224" w:rsidP="00FF6224">
      <w:pPr>
        <w:ind w:firstLine="539"/>
        <w:jc w:val="both"/>
      </w:pPr>
      <w:r>
        <w:t>- отсутствие оснований для предоставления муниципальной услуги;</w:t>
      </w:r>
    </w:p>
    <w:p w:rsidR="00FF6224" w:rsidRDefault="00FF6224" w:rsidP="00FF6224">
      <w:pPr>
        <w:ind w:firstLine="539"/>
        <w:jc w:val="both"/>
      </w:pPr>
      <w:r>
        <w:t>- представление заявителем недостоверных сведений и документов;</w:t>
      </w:r>
    </w:p>
    <w:p w:rsidR="00FF6224" w:rsidRDefault="00FF6224" w:rsidP="00FF6224">
      <w:pPr>
        <w:ind w:firstLine="539"/>
        <w:jc w:val="both"/>
      </w:pPr>
      <w:r>
        <w:t>- отсутствие свободных путёвок.</w:t>
      </w:r>
    </w:p>
    <w:p w:rsidR="00514C24" w:rsidRDefault="00514C24" w:rsidP="000F1976">
      <w:pPr>
        <w:jc w:val="both"/>
      </w:pPr>
    </w:p>
    <w:p w:rsidR="00FF6224" w:rsidRDefault="00FF6224" w:rsidP="00FF6224">
      <w:pPr>
        <w:jc w:val="center"/>
        <w:rPr>
          <w:b/>
          <w:sz w:val="26"/>
          <w:szCs w:val="26"/>
        </w:rPr>
      </w:pPr>
      <w:r w:rsidRPr="00D708DE">
        <w:rPr>
          <w:b/>
          <w:sz w:val="26"/>
          <w:szCs w:val="26"/>
        </w:rPr>
        <w:t>Размер платы, взимаемой с заявителя при предоставлении</w:t>
      </w:r>
    </w:p>
    <w:p w:rsidR="00AB6C29" w:rsidRDefault="00FF6224" w:rsidP="00FF622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D708DE">
        <w:rPr>
          <w:b/>
          <w:sz w:val="26"/>
          <w:szCs w:val="26"/>
        </w:rPr>
        <w:t>униципальной услуги, и способы ее взимания</w:t>
      </w:r>
    </w:p>
    <w:p w:rsidR="00AB6C29" w:rsidRDefault="00C07403" w:rsidP="00AB6C29">
      <w:pPr>
        <w:ind w:firstLine="540"/>
        <w:jc w:val="both"/>
      </w:pPr>
      <w:r>
        <w:t>2.8</w:t>
      </w:r>
      <w:r w:rsidR="00AB6C29">
        <w:t>. Муниципальная услуга предоставляется бесплатно.</w:t>
      </w:r>
    </w:p>
    <w:p w:rsidR="00AB6C29" w:rsidRDefault="00AB6C29" w:rsidP="00AB6C29">
      <w:pPr>
        <w:jc w:val="both"/>
      </w:pPr>
    </w:p>
    <w:p w:rsidR="00FF6224" w:rsidRPr="0040343F" w:rsidRDefault="00FF6224" w:rsidP="00FF622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0343F">
        <w:rPr>
          <w:b/>
          <w:sz w:val="26"/>
          <w:szCs w:val="26"/>
        </w:rPr>
        <w:t>Максимальный срок ожидания в очереди при подаче</w:t>
      </w:r>
      <w:r>
        <w:rPr>
          <w:b/>
          <w:sz w:val="26"/>
          <w:szCs w:val="26"/>
        </w:rPr>
        <w:t xml:space="preserve"> заявителем запроса о предоставлении м</w:t>
      </w:r>
      <w:r w:rsidRPr="0040343F">
        <w:rPr>
          <w:b/>
          <w:sz w:val="26"/>
          <w:szCs w:val="26"/>
        </w:rPr>
        <w:t xml:space="preserve">униципальной услуги и при получении результата предоставления муниципальной услуги </w:t>
      </w:r>
    </w:p>
    <w:p w:rsidR="00AB6C29" w:rsidRDefault="00C07403" w:rsidP="00801431">
      <w:pPr>
        <w:spacing w:before="120"/>
        <w:ind w:firstLine="539"/>
        <w:jc w:val="both"/>
      </w:pPr>
      <w:r>
        <w:t>2.9</w:t>
      </w:r>
      <w:r w:rsidR="00356090">
        <w:t xml:space="preserve">. </w:t>
      </w:r>
      <w:r w:rsidR="00356090" w:rsidRPr="00356090"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Управление образованием устанавливается не более 15 минут в Управлении образованием – с момента обращения к специалисту.</w:t>
      </w:r>
    </w:p>
    <w:p w:rsidR="000F1976" w:rsidRDefault="000F1976" w:rsidP="00FF6224">
      <w:pPr>
        <w:jc w:val="center"/>
        <w:rPr>
          <w:b/>
          <w:bCs/>
          <w:sz w:val="26"/>
          <w:szCs w:val="26"/>
        </w:rPr>
      </w:pPr>
    </w:p>
    <w:p w:rsidR="00FF6224" w:rsidRDefault="00FF6224" w:rsidP="00FF6224">
      <w:pPr>
        <w:jc w:val="center"/>
        <w:rPr>
          <w:b/>
          <w:bCs/>
          <w:sz w:val="26"/>
          <w:szCs w:val="26"/>
        </w:rPr>
      </w:pPr>
      <w:r w:rsidRPr="00626D57">
        <w:rPr>
          <w:b/>
          <w:bCs/>
          <w:sz w:val="26"/>
          <w:szCs w:val="26"/>
        </w:rPr>
        <w:t xml:space="preserve">Требования к помещениям, в которых </w:t>
      </w:r>
      <w:r>
        <w:rPr>
          <w:b/>
          <w:bCs/>
          <w:sz w:val="26"/>
          <w:szCs w:val="26"/>
        </w:rPr>
        <w:t xml:space="preserve">предоставляется </w:t>
      </w:r>
    </w:p>
    <w:p w:rsidR="00FF6224" w:rsidRDefault="00FF6224" w:rsidP="00FF622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муниципальная услуга</w:t>
      </w:r>
    </w:p>
    <w:p w:rsidR="00FF6224" w:rsidRPr="003447E6" w:rsidRDefault="00C07403" w:rsidP="00FF6224">
      <w:pPr>
        <w:ind w:firstLine="551"/>
        <w:jc w:val="both"/>
        <w:rPr>
          <w:rFonts w:eastAsiaTheme="minorHAnsi" w:cstheme="minorBidi"/>
          <w:kern w:val="2"/>
          <w:lang w:eastAsia="en-US"/>
        </w:rPr>
      </w:pPr>
      <w:r>
        <w:t>2.10</w:t>
      </w:r>
      <w:r w:rsidR="00FF6224" w:rsidRPr="003447E6">
        <w:t xml:space="preserve">. </w:t>
      </w:r>
      <w:r w:rsidR="00FF6224" w:rsidRPr="003447E6">
        <w:rPr>
          <w:rFonts w:eastAsiaTheme="minorHAnsi" w:cstheme="minorBidi"/>
          <w:kern w:val="2"/>
          <w:lang w:eastAsia="en-US"/>
        </w:rPr>
        <w:t xml:space="preserve">В </w:t>
      </w:r>
      <w:r w:rsidR="00FF6224">
        <w:rPr>
          <w:rFonts w:eastAsiaTheme="minorHAnsi" w:cstheme="minorBidi"/>
          <w:kern w:val="2"/>
          <w:lang w:eastAsia="en-US"/>
        </w:rPr>
        <w:t xml:space="preserve">Управлении образованием </w:t>
      </w:r>
      <w:r w:rsidR="00FF6224" w:rsidRPr="003447E6">
        <w:rPr>
          <w:rFonts w:eastAsiaTheme="minorHAnsi" w:cstheme="minorBidi"/>
          <w:kern w:val="2"/>
          <w:lang w:eastAsia="en-US"/>
        </w:rPr>
        <w:t>выделяются помещения для приема заявителей. Вход в помещение, в котором предоставляется муниципальная услуга, оборудуется для свободного доступа заявителей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F6224" w:rsidRPr="003447E6" w:rsidRDefault="00FF6224" w:rsidP="00FF6224">
      <w:pPr>
        <w:ind w:firstLine="551"/>
        <w:jc w:val="both"/>
        <w:rPr>
          <w:rFonts w:eastAsiaTheme="minorHAnsi" w:cstheme="minorBidi"/>
          <w:kern w:val="2"/>
          <w:lang w:eastAsia="en-US"/>
        </w:rPr>
      </w:pPr>
      <w:r>
        <w:rPr>
          <w:rFonts w:eastAsiaTheme="minorHAnsi" w:cstheme="minorBidi"/>
          <w:kern w:val="2"/>
          <w:lang w:eastAsia="en-US"/>
        </w:rPr>
        <w:lastRenderedPageBreak/>
        <w:t>Кабинеты</w:t>
      </w:r>
      <w:r w:rsidRPr="003447E6">
        <w:rPr>
          <w:rFonts w:eastAsiaTheme="minorHAnsi" w:cstheme="minorBidi"/>
          <w:kern w:val="2"/>
          <w:lang w:eastAsia="en-US"/>
        </w:rPr>
        <w:t xml:space="preserve"> приема заявителей оборудуются информационными табличками (вывесками) с ука</w:t>
      </w:r>
      <w:r>
        <w:rPr>
          <w:rFonts w:eastAsiaTheme="minorHAnsi" w:cstheme="minorBidi"/>
          <w:kern w:val="2"/>
          <w:lang w:eastAsia="en-US"/>
        </w:rPr>
        <w:t>занием в том числе номера кабинета</w:t>
      </w:r>
      <w:r w:rsidRPr="003447E6">
        <w:rPr>
          <w:rFonts w:eastAsiaTheme="minorHAnsi" w:cstheme="minorBidi"/>
          <w:kern w:val="2"/>
          <w:lang w:eastAsia="en-US"/>
        </w:rPr>
        <w:t>; фамилии, имени, отчества (при наличии) и должности муниципального служащего, работника; времени перерыва на обед; графика приема заявителей.</w:t>
      </w:r>
    </w:p>
    <w:p w:rsidR="00FF6224" w:rsidRPr="003447E6" w:rsidRDefault="00FF6224" w:rsidP="00FF6224">
      <w:pPr>
        <w:ind w:firstLine="551"/>
        <w:jc w:val="both"/>
        <w:rPr>
          <w:rFonts w:eastAsiaTheme="minorHAnsi" w:cstheme="minorBidi"/>
          <w:kern w:val="2"/>
          <w:lang w:eastAsia="en-US"/>
        </w:rPr>
      </w:pPr>
      <w:r w:rsidRPr="003447E6">
        <w:rPr>
          <w:rFonts w:eastAsiaTheme="minorHAnsi" w:cstheme="minorBidi"/>
          <w:kern w:val="2"/>
          <w:lang w:eastAsia="en-US"/>
        </w:rPr>
        <w:t>Рабочие места муниципальных служащих, работников оснащаются печатающими и сканирующими устройствами, персональными компьютерами с возможностью доступа к необходимым информационным базам данных.</w:t>
      </w:r>
    </w:p>
    <w:p w:rsidR="00FF6224" w:rsidRPr="003447E6" w:rsidRDefault="00FF6224" w:rsidP="00FF6224">
      <w:pPr>
        <w:ind w:firstLine="551"/>
        <w:jc w:val="both"/>
        <w:rPr>
          <w:rFonts w:eastAsiaTheme="minorHAnsi" w:cstheme="minorBidi"/>
          <w:kern w:val="2"/>
          <w:lang w:eastAsia="en-US"/>
        </w:rPr>
      </w:pPr>
      <w:r w:rsidRPr="003447E6">
        <w:rPr>
          <w:rFonts w:eastAsiaTheme="minorHAnsi" w:cstheme="minorBidi"/>
          <w:kern w:val="2"/>
          <w:lang w:eastAsia="en-US"/>
        </w:rPr>
        <w:t>Площадь мест ожидания в помещениях, в которых предоставляется муниципальная услуга, не может составлять менее 5 мест, из них не менее двух мест - для инвалидов.</w:t>
      </w:r>
    </w:p>
    <w:p w:rsidR="00FF6224" w:rsidRPr="003447E6" w:rsidRDefault="00FF6224" w:rsidP="00FF6224">
      <w:pPr>
        <w:ind w:firstLine="551"/>
        <w:jc w:val="both"/>
        <w:rPr>
          <w:rFonts w:eastAsiaTheme="minorHAnsi" w:cstheme="minorBidi"/>
          <w:kern w:val="2"/>
          <w:lang w:eastAsia="en-US"/>
        </w:rPr>
      </w:pPr>
      <w:r w:rsidRPr="003447E6">
        <w:rPr>
          <w:rFonts w:eastAsiaTheme="minorHAnsi" w:cstheme="minorBidi"/>
          <w:kern w:val="2"/>
          <w:lang w:eastAsia="en-US"/>
        </w:rPr>
        <w:t xml:space="preserve">Места ожидания должны соответствовать комфортным условиям для заявителей и оптимальным условиям работы </w:t>
      </w:r>
      <w:r>
        <w:rPr>
          <w:rFonts w:eastAsiaTheme="minorHAnsi" w:cstheme="minorBidi"/>
          <w:kern w:val="2"/>
          <w:lang w:eastAsia="en-US"/>
        </w:rPr>
        <w:t>муниципальных</w:t>
      </w:r>
      <w:r w:rsidRPr="003447E6">
        <w:rPr>
          <w:rFonts w:eastAsiaTheme="minorHAnsi" w:cstheme="minorBidi"/>
          <w:kern w:val="2"/>
          <w:lang w:eastAsia="en-US"/>
        </w:rPr>
        <w:t xml:space="preserve"> служащих.</w:t>
      </w:r>
    </w:p>
    <w:p w:rsidR="00FF6224" w:rsidRPr="003447E6" w:rsidRDefault="00FF6224" w:rsidP="00FF6224">
      <w:pPr>
        <w:ind w:firstLine="551"/>
        <w:jc w:val="both"/>
        <w:rPr>
          <w:rFonts w:eastAsiaTheme="minorHAnsi" w:cstheme="minorBidi"/>
          <w:kern w:val="2"/>
          <w:lang w:eastAsia="en-US"/>
        </w:rPr>
      </w:pPr>
      <w:r w:rsidRPr="003447E6">
        <w:rPr>
          <w:rFonts w:eastAsiaTheme="minorHAnsi" w:cstheme="minorBidi"/>
          <w:kern w:val="2"/>
          <w:lang w:eastAsia="en-US"/>
        </w:rPr>
        <w:t>Места ожидания в очереди на представление или получение документов оборудуются стульями, кресельными секциями, скамьями (</w:t>
      </w:r>
      <w:proofErr w:type="spellStart"/>
      <w:r w:rsidRPr="003447E6">
        <w:rPr>
          <w:rFonts w:eastAsiaTheme="minorHAnsi" w:cstheme="minorBidi"/>
          <w:kern w:val="2"/>
          <w:lang w:eastAsia="en-US"/>
        </w:rPr>
        <w:t>банкетками</w:t>
      </w:r>
      <w:proofErr w:type="spellEnd"/>
      <w:r w:rsidRPr="003447E6">
        <w:rPr>
          <w:rFonts w:eastAsiaTheme="minorHAnsi" w:cstheme="minorBidi"/>
          <w:kern w:val="2"/>
          <w:lang w:eastAsia="en-US"/>
        </w:rPr>
        <w:t>), а также столами (стойками).</w:t>
      </w:r>
    </w:p>
    <w:p w:rsidR="00FF6224" w:rsidRPr="003447E6" w:rsidRDefault="00FF6224" w:rsidP="00FF6224">
      <w:pPr>
        <w:ind w:firstLine="551"/>
        <w:jc w:val="both"/>
        <w:rPr>
          <w:rFonts w:eastAsiaTheme="minorHAnsi" w:cstheme="minorBidi"/>
          <w:kern w:val="2"/>
          <w:lang w:eastAsia="en-US"/>
        </w:rPr>
      </w:pPr>
      <w:r w:rsidRPr="003447E6">
        <w:rPr>
          <w:rFonts w:eastAsiaTheme="minorHAnsi" w:cstheme="minorBidi"/>
          <w:kern w:val="2"/>
          <w:lang w:eastAsia="en-US"/>
        </w:rPr>
        <w:t>Места ожидания оборудуются местами для заполнения запросов о предоставлении муниципальной услуги, бумагой, ручками.</w:t>
      </w:r>
    </w:p>
    <w:p w:rsidR="00FF6224" w:rsidRPr="003447E6" w:rsidRDefault="00FF6224" w:rsidP="00FF6224">
      <w:pPr>
        <w:ind w:firstLine="551"/>
        <w:jc w:val="both"/>
        <w:rPr>
          <w:rFonts w:eastAsiaTheme="minorHAnsi" w:cstheme="minorBidi"/>
          <w:kern w:val="2"/>
          <w:lang w:eastAsia="en-US"/>
        </w:rPr>
      </w:pPr>
      <w:r w:rsidRPr="003447E6">
        <w:rPr>
          <w:rFonts w:eastAsiaTheme="minorHAnsi" w:cstheme="minorBidi"/>
          <w:kern w:val="2"/>
          <w:lang w:eastAsia="en-US"/>
        </w:rPr>
        <w:t xml:space="preserve">Помещения, в которых предоставляется муниципальная услуга, оборудуются стендами, содержащими информацию о порядке предоставления муниципальной услуги, в том числе текст настоящего регламента со всеми изменениями, образцами заполнения заявлений, запросов и перечнем документов и (или) информации, необходимые для предоставления муниципальной услуги. </w:t>
      </w:r>
    </w:p>
    <w:p w:rsidR="00FF6224" w:rsidRPr="003447E6" w:rsidRDefault="00FF6224" w:rsidP="00FF6224">
      <w:pPr>
        <w:ind w:firstLine="551"/>
        <w:jc w:val="both"/>
        <w:rPr>
          <w:rFonts w:eastAsiaTheme="minorHAnsi" w:cstheme="minorBidi"/>
          <w:kern w:val="2"/>
          <w:lang w:eastAsia="en-US"/>
        </w:rPr>
      </w:pPr>
      <w:r w:rsidRPr="003447E6">
        <w:rPr>
          <w:rFonts w:eastAsiaTheme="minorHAnsi" w:cstheme="minorBidi"/>
          <w:kern w:val="2"/>
          <w:lang w:eastAsia="en-US"/>
        </w:rPr>
        <w:t xml:space="preserve">В целях организации беспрепятственного доступа инвалидов (включая инвалидов, использующих кресла-коляски и собак-проводников) к месту предоставления </w:t>
      </w:r>
      <w:r>
        <w:rPr>
          <w:rFonts w:eastAsiaTheme="minorHAnsi" w:cstheme="minorBidi"/>
          <w:kern w:val="2"/>
          <w:lang w:eastAsia="en-US"/>
        </w:rPr>
        <w:t>муниципальной</w:t>
      </w:r>
      <w:r w:rsidRPr="003447E6">
        <w:rPr>
          <w:rFonts w:eastAsiaTheme="minorHAnsi" w:cstheme="minorBidi"/>
          <w:kern w:val="2"/>
          <w:lang w:eastAsia="en-US"/>
        </w:rPr>
        <w:t xml:space="preserve"> услуги им обеспечиваются:</w:t>
      </w:r>
    </w:p>
    <w:p w:rsidR="00FF6224" w:rsidRPr="003447E6" w:rsidRDefault="00FF6224" w:rsidP="00FF6224">
      <w:pPr>
        <w:ind w:firstLine="551"/>
        <w:jc w:val="both"/>
        <w:rPr>
          <w:rFonts w:eastAsiaTheme="minorHAnsi" w:cstheme="minorBidi"/>
          <w:kern w:val="2"/>
          <w:lang w:eastAsia="en-US"/>
        </w:rPr>
      </w:pPr>
      <w:r w:rsidRPr="003447E6">
        <w:rPr>
          <w:rFonts w:eastAsiaTheme="minorHAnsi" w:cstheme="minorBidi"/>
          <w:kern w:val="2"/>
          <w:lang w:eastAsia="en-US"/>
        </w:rPr>
        <w:t xml:space="preserve">а) условия для беспрепятственного доступа к объекту (зданию, помещению), в котором предоставляется </w:t>
      </w:r>
      <w:r>
        <w:rPr>
          <w:rFonts w:eastAsiaTheme="minorHAnsi" w:cstheme="minorBidi"/>
          <w:kern w:val="2"/>
          <w:lang w:eastAsia="en-US"/>
        </w:rPr>
        <w:t>муниципальная</w:t>
      </w:r>
      <w:r w:rsidRPr="003447E6">
        <w:rPr>
          <w:rFonts w:eastAsiaTheme="minorHAnsi" w:cstheme="minorBidi"/>
          <w:kern w:val="2"/>
          <w:lang w:eastAsia="en-US"/>
        </w:rPr>
        <w:t xml:space="preserve"> услуга, а также для беспрепятственного пользования транспортом, средствами связи и информации;</w:t>
      </w:r>
    </w:p>
    <w:p w:rsidR="00FF6224" w:rsidRPr="003447E6" w:rsidRDefault="00FF6224" w:rsidP="00FF6224">
      <w:pPr>
        <w:ind w:firstLine="551"/>
        <w:jc w:val="both"/>
        <w:rPr>
          <w:rFonts w:eastAsiaTheme="minorHAnsi" w:cstheme="minorBidi"/>
          <w:kern w:val="2"/>
          <w:lang w:eastAsia="en-US"/>
        </w:rPr>
      </w:pPr>
      <w:r w:rsidRPr="003447E6">
        <w:rPr>
          <w:rFonts w:eastAsiaTheme="minorHAnsi" w:cstheme="minorBidi"/>
          <w:kern w:val="2"/>
          <w:lang w:eastAsia="en-US"/>
        </w:rPr>
        <w:t>б)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F6224" w:rsidRPr="003447E6" w:rsidRDefault="00FF6224" w:rsidP="00FF6224">
      <w:pPr>
        <w:ind w:firstLine="551"/>
        <w:jc w:val="both"/>
        <w:rPr>
          <w:rFonts w:eastAsiaTheme="minorHAnsi" w:cstheme="minorBidi"/>
          <w:kern w:val="2"/>
          <w:lang w:eastAsia="en-US"/>
        </w:rPr>
      </w:pPr>
      <w:r w:rsidRPr="003447E6">
        <w:rPr>
          <w:rFonts w:eastAsiaTheme="minorHAnsi" w:cstheme="minorBidi"/>
          <w:kern w:val="2"/>
          <w:lang w:eastAsia="en-US"/>
        </w:rPr>
        <w:t>в)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FF6224" w:rsidRPr="003447E6" w:rsidRDefault="00FF6224" w:rsidP="00FF6224">
      <w:pPr>
        <w:ind w:firstLine="551"/>
        <w:jc w:val="both"/>
        <w:rPr>
          <w:rFonts w:eastAsiaTheme="minorHAnsi" w:cstheme="minorBidi"/>
          <w:kern w:val="2"/>
          <w:lang w:eastAsia="en-US"/>
        </w:rPr>
      </w:pPr>
      <w:r w:rsidRPr="003447E6">
        <w:rPr>
          <w:rFonts w:eastAsiaTheme="minorHAnsi" w:cstheme="minorBidi"/>
          <w:kern w:val="2"/>
          <w:lang w:eastAsia="en-US"/>
        </w:rPr>
        <w:t>г)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FF6224" w:rsidRPr="003447E6" w:rsidRDefault="00FF6224" w:rsidP="00FF6224">
      <w:pPr>
        <w:ind w:firstLine="551"/>
        <w:jc w:val="both"/>
        <w:rPr>
          <w:rFonts w:eastAsiaTheme="minorHAnsi" w:cstheme="minorBidi"/>
          <w:kern w:val="2"/>
          <w:lang w:eastAsia="en-US"/>
        </w:rPr>
      </w:pPr>
      <w:r w:rsidRPr="003447E6">
        <w:rPr>
          <w:rFonts w:eastAsiaTheme="minorHAnsi" w:cstheme="minorBidi"/>
          <w:kern w:val="2"/>
          <w:lang w:eastAsia="en-US"/>
        </w:rPr>
        <w:t>д)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F6224" w:rsidRPr="003447E6" w:rsidRDefault="00FF6224" w:rsidP="00FF6224">
      <w:pPr>
        <w:ind w:firstLine="551"/>
        <w:jc w:val="both"/>
        <w:rPr>
          <w:rFonts w:eastAsiaTheme="minorHAnsi" w:cstheme="minorBidi"/>
          <w:kern w:val="2"/>
          <w:lang w:eastAsia="en-US"/>
        </w:rPr>
      </w:pPr>
      <w:r w:rsidRPr="003447E6">
        <w:rPr>
          <w:rFonts w:eastAsiaTheme="minorHAnsi" w:cstheme="minorBidi"/>
          <w:kern w:val="2"/>
          <w:lang w:eastAsia="en-US"/>
        </w:rPr>
        <w:t xml:space="preserve">е) допуск </w:t>
      </w:r>
      <w:proofErr w:type="spellStart"/>
      <w:r w:rsidRPr="003447E6">
        <w:rPr>
          <w:rFonts w:eastAsiaTheme="minorHAnsi" w:cstheme="minorBidi"/>
          <w:kern w:val="2"/>
          <w:lang w:eastAsia="en-US"/>
        </w:rPr>
        <w:t>сурдопереводчика</w:t>
      </w:r>
      <w:proofErr w:type="spellEnd"/>
      <w:r w:rsidRPr="003447E6">
        <w:rPr>
          <w:rFonts w:eastAsiaTheme="minorHAnsi" w:cstheme="minorBidi"/>
          <w:kern w:val="2"/>
          <w:lang w:eastAsia="en-US"/>
        </w:rPr>
        <w:t xml:space="preserve"> и </w:t>
      </w:r>
      <w:proofErr w:type="spellStart"/>
      <w:r w:rsidRPr="003447E6">
        <w:rPr>
          <w:rFonts w:eastAsiaTheme="minorHAnsi" w:cstheme="minorBidi"/>
          <w:kern w:val="2"/>
          <w:lang w:eastAsia="en-US"/>
        </w:rPr>
        <w:t>тифлосурдопереводчика</w:t>
      </w:r>
      <w:proofErr w:type="spellEnd"/>
      <w:r w:rsidRPr="003447E6">
        <w:rPr>
          <w:rFonts w:eastAsiaTheme="minorHAnsi" w:cstheme="minorBidi"/>
          <w:kern w:val="2"/>
          <w:lang w:eastAsia="en-US"/>
        </w:rPr>
        <w:t>;</w:t>
      </w:r>
    </w:p>
    <w:p w:rsidR="00FF6224" w:rsidRPr="003447E6" w:rsidRDefault="00FF6224" w:rsidP="00FF6224">
      <w:pPr>
        <w:ind w:firstLine="551"/>
        <w:jc w:val="both"/>
        <w:rPr>
          <w:rFonts w:eastAsiaTheme="minorHAnsi" w:cstheme="minorBidi"/>
          <w:kern w:val="2"/>
          <w:lang w:eastAsia="en-US"/>
        </w:rPr>
      </w:pPr>
      <w:r w:rsidRPr="003447E6">
        <w:rPr>
          <w:rFonts w:eastAsiaTheme="minorHAnsi" w:cstheme="minorBidi"/>
          <w:kern w:val="2"/>
          <w:lang w:eastAsia="en-US"/>
        </w:rPr>
        <w:t xml:space="preserve">ж) допуск собаки-проводника на объекты (здания, помещения), в которых предоставляется </w:t>
      </w:r>
      <w:r>
        <w:rPr>
          <w:rFonts w:eastAsiaTheme="minorHAnsi" w:cstheme="minorBidi"/>
          <w:kern w:val="2"/>
          <w:lang w:eastAsia="en-US"/>
        </w:rPr>
        <w:t>муниципальная</w:t>
      </w:r>
      <w:r w:rsidRPr="003447E6">
        <w:rPr>
          <w:rFonts w:eastAsiaTheme="minorHAnsi" w:cstheme="minorBidi"/>
          <w:kern w:val="2"/>
          <w:lang w:eastAsia="en-US"/>
        </w:rPr>
        <w:t xml:space="preserve"> услуга, при наличии документа, подтверждающего ее специальное обучение и выдаваемого по </w:t>
      </w:r>
      <w:hyperlink r:id="rId16" w:history="1">
        <w:r w:rsidRPr="003447E6">
          <w:rPr>
            <w:rFonts w:eastAsiaTheme="minorHAnsi" w:cstheme="minorBidi"/>
            <w:kern w:val="2"/>
            <w:lang w:eastAsia="en-US"/>
          </w:rPr>
          <w:t>форме</w:t>
        </w:r>
      </w:hyperlink>
      <w:r w:rsidRPr="003447E6">
        <w:rPr>
          <w:rFonts w:eastAsiaTheme="minorHAnsi" w:cstheme="minorBidi"/>
          <w:kern w:val="2"/>
          <w:lang w:eastAsia="en-US"/>
        </w:rPr>
        <w:t xml:space="preserve"> и в </w:t>
      </w:r>
      <w:hyperlink r:id="rId17" w:history="1">
        <w:r w:rsidRPr="003447E6">
          <w:rPr>
            <w:rFonts w:eastAsiaTheme="minorHAnsi" w:cstheme="minorBidi"/>
            <w:kern w:val="2"/>
            <w:lang w:eastAsia="en-US"/>
          </w:rPr>
          <w:t>порядке</w:t>
        </w:r>
      </w:hyperlink>
      <w:r w:rsidRPr="003447E6">
        <w:rPr>
          <w:rFonts w:eastAsiaTheme="minorHAnsi" w:cstheme="minorBidi"/>
          <w:kern w:val="2"/>
          <w:lang w:eastAsia="en-US"/>
        </w:rPr>
        <w:t xml:space="preserve">, которые установлены приказом Министерства труда и социальной защиты Российской Федерации от 22 июня </w:t>
      </w:r>
      <w:smartTag w:uri="urn:schemas-microsoft-com:office:smarttags" w:element="metricconverter">
        <w:smartTagPr>
          <w:attr w:name="ProductID" w:val="2015 г"/>
        </w:smartTagPr>
        <w:r w:rsidRPr="003447E6">
          <w:rPr>
            <w:rFonts w:eastAsiaTheme="minorHAnsi" w:cstheme="minorBidi"/>
            <w:kern w:val="2"/>
            <w:lang w:eastAsia="en-US"/>
          </w:rPr>
          <w:t>2015 г</w:t>
        </w:r>
      </w:smartTag>
      <w:r w:rsidRPr="003447E6">
        <w:rPr>
          <w:rFonts w:eastAsiaTheme="minorHAnsi" w:cstheme="minorBidi"/>
          <w:kern w:val="2"/>
          <w:lang w:eastAsia="en-US"/>
        </w:rPr>
        <w:t>. № 386н «Об утверждении формы документа, подтверждающего специальное обучение собаки-проводника, и порядка его выдачи»;</w:t>
      </w:r>
    </w:p>
    <w:p w:rsidR="00FF6224" w:rsidRPr="003447E6" w:rsidRDefault="00FF6224" w:rsidP="00FF6224">
      <w:pPr>
        <w:ind w:firstLine="551"/>
        <w:jc w:val="both"/>
        <w:rPr>
          <w:rFonts w:eastAsiaTheme="minorHAnsi" w:cstheme="minorBidi"/>
          <w:kern w:val="2"/>
          <w:lang w:eastAsia="en-US"/>
        </w:rPr>
      </w:pPr>
      <w:r w:rsidRPr="003447E6">
        <w:rPr>
          <w:rFonts w:eastAsiaTheme="minorHAnsi" w:cstheme="minorBidi"/>
          <w:kern w:val="2"/>
          <w:lang w:eastAsia="en-US"/>
        </w:rPr>
        <w:t xml:space="preserve">з) оказание инвалидам помощи в преодолении барьеров, мешающих получению ими </w:t>
      </w:r>
      <w:r>
        <w:rPr>
          <w:rFonts w:eastAsiaTheme="minorHAnsi" w:cstheme="minorBidi"/>
          <w:kern w:val="2"/>
          <w:lang w:eastAsia="en-US"/>
        </w:rPr>
        <w:t>муниципальной</w:t>
      </w:r>
      <w:r w:rsidRPr="003447E6">
        <w:rPr>
          <w:rFonts w:eastAsiaTheme="minorHAnsi" w:cstheme="minorBidi"/>
          <w:kern w:val="2"/>
          <w:lang w:eastAsia="en-US"/>
        </w:rPr>
        <w:t xml:space="preserve"> услуги наравне с другими лицами.</w:t>
      </w:r>
    </w:p>
    <w:p w:rsidR="00FF6224" w:rsidRPr="003447E6" w:rsidRDefault="00FF6224" w:rsidP="00FF6224">
      <w:pPr>
        <w:ind w:firstLine="551"/>
        <w:jc w:val="both"/>
        <w:rPr>
          <w:rFonts w:eastAsiaTheme="minorHAnsi" w:cstheme="minorBidi"/>
          <w:kern w:val="2"/>
          <w:lang w:eastAsia="en-US"/>
        </w:rPr>
      </w:pPr>
      <w:r w:rsidRPr="003447E6">
        <w:rPr>
          <w:rFonts w:eastAsiaTheme="minorHAnsi" w:cstheme="minorBidi"/>
          <w:kern w:val="2"/>
          <w:lang w:eastAsia="en-US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либо, когда это возможно, ее предоставление обеспечивается по месту жительства (месту пребывания или фактического проживания) инвалида или в дистанционном режиме.</w:t>
      </w:r>
    </w:p>
    <w:p w:rsidR="00FF6224" w:rsidRDefault="00FF6224" w:rsidP="00FF6224">
      <w:pPr>
        <w:ind w:firstLine="551"/>
        <w:jc w:val="both"/>
        <w:rPr>
          <w:rFonts w:eastAsiaTheme="minorHAnsi" w:cstheme="minorBidi"/>
          <w:kern w:val="2"/>
          <w:lang w:eastAsia="en-US"/>
        </w:rPr>
      </w:pPr>
      <w:r w:rsidRPr="003447E6">
        <w:rPr>
          <w:rFonts w:eastAsiaTheme="minorHAnsi" w:cstheme="minorBidi"/>
          <w:kern w:val="2"/>
          <w:lang w:eastAsia="en-US"/>
        </w:rPr>
        <w:t xml:space="preserve">На каждой стоянке (остановке) транспортных средств, в том числе около объектов социальной инфраструктуры, в которых осуществляется предоставление муниципальных услуг,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</w:t>
      </w:r>
      <w:r w:rsidRPr="003447E6">
        <w:rPr>
          <w:rFonts w:eastAsiaTheme="minorHAnsi" w:cstheme="minorBidi"/>
          <w:kern w:val="2"/>
          <w:lang w:eastAsia="en-US"/>
        </w:rPr>
        <w:lastRenderedPageBreak/>
        <w:t>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«Инвалид». Указанные места для парковки не должны занимать иные транспортные средства.</w:t>
      </w:r>
    </w:p>
    <w:p w:rsidR="00FF6224" w:rsidRDefault="00FF6224" w:rsidP="00FF6224">
      <w:pPr>
        <w:jc w:val="center"/>
        <w:rPr>
          <w:b/>
          <w:bCs/>
          <w:sz w:val="26"/>
          <w:szCs w:val="26"/>
        </w:rPr>
      </w:pPr>
    </w:p>
    <w:p w:rsidR="00FF6224" w:rsidRDefault="00FF6224" w:rsidP="00FF6224">
      <w:pPr>
        <w:jc w:val="center"/>
        <w:rPr>
          <w:b/>
          <w:bCs/>
          <w:sz w:val="26"/>
          <w:szCs w:val="26"/>
        </w:rPr>
      </w:pPr>
      <w:r w:rsidRPr="00626D57">
        <w:rPr>
          <w:b/>
          <w:bCs/>
          <w:sz w:val="26"/>
          <w:szCs w:val="26"/>
        </w:rPr>
        <w:t>Показатели</w:t>
      </w:r>
      <w:r>
        <w:rPr>
          <w:b/>
          <w:bCs/>
          <w:sz w:val="26"/>
          <w:szCs w:val="26"/>
        </w:rPr>
        <w:t xml:space="preserve"> качества и </w:t>
      </w:r>
      <w:r w:rsidR="000F1976">
        <w:rPr>
          <w:b/>
          <w:bCs/>
          <w:sz w:val="26"/>
          <w:szCs w:val="26"/>
        </w:rPr>
        <w:t>доступности муниципальной</w:t>
      </w:r>
      <w:r w:rsidRPr="00626D57">
        <w:rPr>
          <w:b/>
          <w:bCs/>
          <w:sz w:val="26"/>
          <w:szCs w:val="26"/>
        </w:rPr>
        <w:t xml:space="preserve"> услуги</w:t>
      </w:r>
    </w:p>
    <w:p w:rsidR="00FF6224" w:rsidRDefault="00C07403" w:rsidP="00FF6224">
      <w:pPr>
        <w:ind w:firstLine="539"/>
        <w:jc w:val="both"/>
        <w:rPr>
          <w:szCs w:val="24"/>
        </w:rPr>
      </w:pPr>
      <w:r>
        <w:t>2.11</w:t>
      </w:r>
      <w:r w:rsidR="00FF6224">
        <w:t xml:space="preserve">. </w:t>
      </w:r>
      <w:r w:rsidR="00FF6224" w:rsidRPr="003447E6">
        <w:rPr>
          <w:szCs w:val="24"/>
        </w:rPr>
        <w:t>Показателями качества и доступности муниципальной услуги, в том числе доступность электронных форм документов, необходимых для предоставления услуги, являются:</w:t>
      </w:r>
    </w:p>
    <w:p w:rsidR="00FF6224" w:rsidRPr="00225686" w:rsidRDefault="00FF6224" w:rsidP="00FF6224">
      <w:pPr>
        <w:ind w:firstLine="540"/>
        <w:jc w:val="both"/>
      </w:pPr>
      <w:r w:rsidRPr="00225686">
        <w:t>- возможность подачи заявления на получение муниципальной услуги и документов в электронной форме;</w:t>
      </w:r>
    </w:p>
    <w:p w:rsidR="00FF6224" w:rsidRPr="00225686" w:rsidRDefault="00FF6224" w:rsidP="00FF6224">
      <w:pPr>
        <w:ind w:firstLine="540"/>
        <w:jc w:val="both"/>
      </w:pPr>
      <w:r w:rsidRPr="00225686">
        <w:t>- своевременное предоставление муниципальной услуги (отсутствие нарушений сроков предоставления муниципальной услуги);</w:t>
      </w:r>
    </w:p>
    <w:p w:rsidR="00FF6224" w:rsidRPr="00C07403" w:rsidRDefault="00FF6224" w:rsidP="00FF6224">
      <w:pPr>
        <w:ind w:firstLine="540"/>
        <w:jc w:val="both"/>
      </w:pPr>
      <w:r w:rsidRPr="00225686">
        <w:t xml:space="preserve">- доступность инструментов совершения в электронном виде платежей, необходимых для получения муниципальной услуги </w:t>
      </w:r>
      <w:r w:rsidRPr="00C07403">
        <w:t>(</w:t>
      </w:r>
      <w:r w:rsidRPr="00C07403">
        <w:rPr>
          <w:iCs/>
        </w:rPr>
        <w:t>в случае если установлены платежи</w:t>
      </w:r>
      <w:r w:rsidRPr="00C07403">
        <w:t>);</w:t>
      </w:r>
    </w:p>
    <w:p w:rsidR="00FF6224" w:rsidRPr="00225686" w:rsidRDefault="00FF6224" w:rsidP="00FF6224">
      <w:pPr>
        <w:ind w:firstLine="540"/>
        <w:jc w:val="both"/>
      </w:pPr>
      <w:r w:rsidRPr="00225686">
        <w:t>-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FF6224" w:rsidRPr="00225686" w:rsidRDefault="00C07403" w:rsidP="00FF6224">
      <w:pPr>
        <w:pStyle w:val="1f9"/>
        <w:spacing w:before="0" w:after="0" w:line="240" w:lineRule="auto"/>
        <w:ind w:firstLine="567"/>
        <w:rPr>
          <w:rFonts w:eastAsia="Times New Roman" w:cs="Times New Roman"/>
          <w:szCs w:val="24"/>
        </w:rPr>
      </w:pPr>
      <w:r>
        <w:rPr>
          <w:rFonts w:eastAsia="Times New Roman" w:cs="Times New Roman"/>
          <w:position w:val="-2"/>
          <w:szCs w:val="24"/>
        </w:rPr>
        <w:t>2.12</w:t>
      </w:r>
      <w:r w:rsidR="000F1976">
        <w:rPr>
          <w:rFonts w:eastAsia="Times New Roman" w:cs="Times New Roman"/>
          <w:position w:val="-2"/>
          <w:szCs w:val="24"/>
        </w:rPr>
        <w:t>.</w:t>
      </w:r>
      <w:r w:rsidR="00FF6224" w:rsidRPr="00225686">
        <w:rPr>
          <w:rFonts w:eastAsia="Times New Roman" w:cs="Times New Roman"/>
          <w:position w:val="-2"/>
          <w:szCs w:val="24"/>
        </w:rPr>
        <w:t xml:space="preserve"> В процессе предоставления муниципальной услуги заявитель взаимодействует со специалистами Управления образованием:</w:t>
      </w:r>
    </w:p>
    <w:p w:rsidR="00FF6224" w:rsidRPr="00225686" w:rsidRDefault="00FF6224" w:rsidP="00FF6224">
      <w:pPr>
        <w:pStyle w:val="1f9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225686">
        <w:rPr>
          <w:rFonts w:eastAsia="Times New Roman" w:cs="Times New Roman"/>
          <w:position w:val="-2"/>
          <w:szCs w:val="24"/>
        </w:rPr>
        <w:t>- при подаче документов для получения муниципальной услуги;</w:t>
      </w:r>
    </w:p>
    <w:p w:rsidR="00FF6224" w:rsidRPr="007E7C9E" w:rsidRDefault="00FF6224" w:rsidP="00FF6224">
      <w:pPr>
        <w:pStyle w:val="1f9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225686">
        <w:rPr>
          <w:rFonts w:eastAsia="Times New Roman" w:cs="Times New Roman"/>
          <w:position w:val="-2"/>
          <w:szCs w:val="24"/>
        </w:rPr>
        <w:t>- при получении результата предоставления муниципальной услуги.</w:t>
      </w:r>
    </w:p>
    <w:p w:rsidR="00AB6C29" w:rsidRDefault="00AB6C29" w:rsidP="00AB6C29">
      <w:pPr>
        <w:jc w:val="both"/>
      </w:pPr>
    </w:p>
    <w:p w:rsidR="003447E6" w:rsidRPr="003447E6" w:rsidRDefault="000F1976" w:rsidP="000F1976">
      <w:pPr>
        <w:jc w:val="center"/>
        <w:rPr>
          <w:rFonts w:eastAsiaTheme="minorHAnsi" w:cstheme="minorBidi"/>
          <w:kern w:val="2"/>
          <w:lang w:eastAsia="en-US"/>
        </w:rPr>
      </w:pPr>
      <w:r w:rsidRPr="004F464B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</w:t>
      </w:r>
      <w:r>
        <w:rPr>
          <w:b/>
          <w:spacing w:val="2"/>
          <w:sz w:val="26"/>
          <w:szCs w:val="26"/>
        </w:rPr>
        <w:t>Ц и особенности предоставления м</w:t>
      </w:r>
      <w:r w:rsidRPr="004F464B">
        <w:rPr>
          <w:b/>
          <w:spacing w:val="2"/>
          <w:sz w:val="26"/>
          <w:szCs w:val="26"/>
        </w:rPr>
        <w:t>униципальной услуги в электронной форме</w:t>
      </w:r>
    </w:p>
    <w:p w:rsidR="00F9216B" w:rsidRPr="00A175CC" w:rsidRDefault="00C07403" w:rsidP="00346719">
      <w:pPr>
        <w:ind w:firstLine="539"/>
        <w:jc w:val="both"/>
      </w:pPr>
      <w:r>
        <w:t>2.13</w:t>
      </w:r>
      <w:r w:rsidR="00F9216B" w:rsidRPr="00A175CC">
        <w:t xml:space="preserve">. В случае подачи заявления через Единый портал, </w:t>
      </w:r>
      <w:r w:rsidR="00484D41">
        <w:t xml:space="preserve">КСПГМУ </w:t>
      </w:r>
      <w:r w:rsidR="00225686">
        <w:t>ПО</w:t>
      </w:r>
      <w:r w:rsidR="00225686" w:rsidRPr="00A175CC">
        <w:t xml:space="preserve"> заявителю</w:t>
      </w:r>
      <w:r w:rsidR="00F9216B" w:rsidRPr="00A175CC">
        <w:t xml:space="preserve"> или его представитель авторизуется на Едином портале или </w:t>
      </w:r>
      <w:r w:rsidR="00484D41">
        <w:t>КСПГМУ ПО</w:t>
      </w:r>
      <w:r w:rsidR="00F9216B" w:rsidRPr="00A175CC">
        <w:t xml:space="preserve">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F9216B" w:rsidRDefault="00F9216B" w:rsidP="00346719">
      <w:pPr>
        <w:ind w:firstLine="539"/>
        <w:jc w:val="both"/>
      </w:pPr>
      <w:r>
        <w:t xml:space="preserve">Формирование заявления осуществляется посредством заполнения заявителем электронной формы заявления на Едином портале или </w:t>
      </w:r>
      <w:r w:rsidR="00484D41">
        <w:t>КСПГМУ ПО</w:t>
      </w:r>
      <w:r>
        <w:t xml:space="preserve"> без необходимости дополнительной подачи заявления в какой-либо иной форме.</w:t>
      </w:r>
    </w:p>
    <w:p w:rsidR="00F9216B" w:rsidRDefault="00F9216B" w:rsidP="00346719">
      <w:pPr>
        <w:ind w:firstLine="539"/>
        <w:jc w:val="both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9216B" w:rsidRDefault="00F9216B" w:rsidP="00346719">
      <w:pPr>
        <w:ind w:firstLine="539"/>
        <w:jc w:val="both"/>
      </w:pPr>
      <w:r>
        <w:t>При формировании заявления заявителю обеспечивается:</w:t>
      </w:r>
    </w:p>
    <w:p w:rsidR="00F9216B" w:rsidRDefault="00F9216B" w:rsidP="00346719">
      <w:pPr>
        <w:ind w:firstLine="539"/>
        <w:jc w:val="both"/>
      </w:pPr>
      <w:r>
        <w:t xml:space="preserve">- возможность копирования и сохранения заявления и иных документов, указанных в </w:t>
      </w:r>
      <w:hyperlink w:anchor="Par135" w:tooltip="2.9. Для получения муниципальной услуги заявитель должен представить самостоятельно:" w:history="1">
        <w:r w:rsidR="004F308F" w:rsidRPr="004F308F">
          <w:rPr>
            <w:color w:val="auto"/>
          </w:rPr>
          <w:t>пункте</w:t>
        </w:r>
      </w:hyperlink>
      <w:r w:rsidR="004F308F" w:rsidRPr="004F308F">
        <w:rPr>
          <w:color w:val="auto"/>
        </w:rPr>
        <w:t xml:space="preserve"> </w:t>
      </w:r>
      <w:r w:rsidR="00346719" w:rsidRPr="00FC1C56">
        <w:rPr>
          <w:color w:val="auto"/>
        </w:rPr>
        <w:t>2.</w:t>
      </w:r>
      <w:r w:rsidR="00FC1C56" w:rsidRPr="00FC1C56">
        <w:rPr>
          <w:color w:val="auto"/>
        </w:rPr>
        <w:t>1</w:t>
      </w:r>
      <w:r w:rsidR="00346719" w:rsidRPr="00FC1C56">
        <w:rPr>
          <w:color w:val="auto"/>
        </w:rPr>
        <w:t>7.4</w:t>
      </w:r>
      <w:r w:rsidR="00FC1C56">
        <w:rPr>
          <w:color w:val="auto"/>
        </w:rPr>
        <w:t>.</w:t>
      </w:r>
      <w:r w:rsidR="00346719" w:rsidRPr="00FC1C56">
        <w:rPr>
          <w:color w:val="auto"/>
        </w:rPr>
        <w:t xml:space="preserve"> </w:t>
      </w:r>
      <w:r w:rsidR="00346719">
        <w:t>регламента</w:t>
      </w:r>
      <w:r>
        <w:t>, необходимых для предоставления муниципальной услуги;</w:t>
      </w:r>
    </w:p>
    <w:p w:rsidR="00F9216B" w:rsidRDefault="00F9216B" w:rsidP="00346719">
      <w:pPr>
        <w:ind w:firstLine="539"/>
        <w:jc w:val="both"/>
      </w:pPr>
      <w:r>
        <w:t>- возможность печати на бумажном носителе копии электронной формы заявления;</w:t>
      </w:r>
    </w:p>
    <w:p w:rsidR="00F9216B" w:rsidRDefault="00F9216B" w:rsidP="00346719">
      <w:pPr>
        <w:ind w:firstLine="539"/>
        <w:jc w:val="both"/>
      </w:pPr>
      <w:r>
        <w:t xml:space="preserve">-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 или </w:t>
      </w:r>
      <w:r w:rsidR="00484D41">
        <w:t xml:space="preserve">КСПГМУ ПО </w:t>
      </w:r>
      <w:r>
        <w:t>(при наличии технической возможности), в части, касающейся сведений, отсутствующих в ЕСИА;</w:t>
      </w:r>
    </w:p>
    <w:p w:rsidR="00F9216B" w:rsidRDefault="00F9216B" w:rsidP="00346719">
      <w:pPr>
        <w:ind w:firstLine="539"/>
        <w:jc w:val="both"/>
      </w:pPr>
      <w: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F9216B" w:rsidRDefault="00F9216B" w:rsidP="00346719">
      <w:pPr>
        <w:ind w:firstLine="539"/>
        <w:jc w:val="both"/>
      </w:pPr>
      <w:r>
        <w:t xml:space="preserve">- возможность доступа заявителя на Едином портале или </w:t>
      </w:r>
      <w:r w:rsidR="00484D41">
        <w:t xml:space="preserve">КСПГМУ ПО </w:t>
      </w:r>
      <w:r>
        <w:t>(при наличии технической возможности)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F9216B" w:rsidRDefault="00F9216B" w:rsidP="00346719">
      <w:pPr>
        <w:ind w:firstLine="539"/>
        <w:jc w:val="both"/>
      </w:pPr>
      <w:r>
        <w:t xml:space="preserve">При предоставлении муниципальной услуги </w:t>
      </w:r>
      <w:r w:rsidR="00EA6B6C">
        <w:t xml:space="preserve">в электронной форме </w:t>
      </w:r>
      <w:r>
        <w:t xml:space="preserve"> Управлением обра</w:t>
      </w:r>
      <w:r w:rsidR="00EA6B6C">
        <w:t xml:space="preserve">зованием </w:t>
      </w:r>
      <w:r>
        <w:t xml:space="preserve"> при наличии технической возможности обеспечивается:</w:t>
      </w:r>
    </w:p>
    <w:p w:rsidR="00F9216B" w:rsidRDefault="00F9216B" w:rsidP="00346719">
      <w:pPr>
        <w:ind w:firstLine="539"/>
        <w:jc w:val="both"/>
      </w:pPr>
      <w:r>
        <w:lastRenderedPageBreak/>
        <w:t>- получение информации о порядке и сроках предоставления муниципальной услуги;</w:t>
      </w:r>
    </w:p>
    <w:p w:rsidR="00F9216B" w:rsidRDefault="00F9216B" w:rsidP="00346719">
      <w:pPr>
        <w:ind w:firstLine="539"/>
        <w:jc w:val="both"/>
      </w:pPr>
      <w:r>
        <w:t>- направление заявления о предоставлении муниципальной услуги;</w:t>
      </w:r>
    </w:p>
    <w:p w:rsidR="00F9216B" w:rsidRDefault="00F9216B" w:rsidP="00346719">
      <w:pPr>
        <w:ind w:firstLine="539"/>
        <w:jc w:val="both"/>
      </w:pPr>
      <w:r>
        <w:t>- досудебное (внесудебное) обжалование решений и де</w:t>
      </w:r>
      <w:r w:rsidR="00A30933">
        <w:t>йствий (бездействия)</w:t>
      </w:r>
      <w:r>
        <w:t xml:space="preserve"> Упр</w:t>
      </w:r>
      <w:r w:rsidR="00A30933">
        <w:t xml:space="preserve">авления образованием, должностного лица </w:t>
      </w:r>
      <w:r>
        <w:t>Управления образов</w:t>
      </w:r>
      <w:r w:rsidR="00A30933">
        <w:t>анием</w:t>
      </w:r>
      <w:r>
        <w:t>.</w:t>
      </w:r>
    </w:p>
    <w:p w:rsidR="00F9216B" w:rsidRDefault="00C07403" w:rsidP="00346719">
      <w:pPr>
        <w:ind w:firstLine="539"/>
        <w:jc w:val="both"/>
      </w:pPr>
      <w:r>
        <w:t>2.14</w:t>
      </w:r>
      <w:r w:rsidR="00F9216B">
        <w:t>. Заявление о предоставлении муниципальной услуги в форме электронного документа подписывается по выбору заявителя:</w:t>
      </w:r>
    </w:p>
    <w:p w:rsidR="00F9216B" w:rsidRDefault="00F9216B" w:rsidP="00346719">
      <w:pPr>
        <w:ind w:firstLine="539"/>
        <w:jc w:val="both"/>
      </w:pPr>
      <w:r>
        <w:t>- простой электронной подписью заявителя;</w:t>
      </w:r>
    </w:p>
    <w:p w:rsidR="00F9216B" w:rsidRDefault="00F9216B" w:rsidP="00346719">
      <w:pPr>
        <w:ind w:firstLine="539"/>
        <w:jc w:val="both"/>
      </w:pPr>
      <w:r>
        <w:t>- усиленной квалифицированной электронной подписью заявителя.</w:t>
      </w:r>
    </w:p>
    <w:p w:rsidR="00F9216B" w:rsidRDefault="00C07403" w:rsidP="00346719">
      <w:pPr>
        <w:ind w:firstLine="539"/>
        <w:jc w:val="both"/>
      </w:pPr>
      <w:r>
        <w:t>2.15</w:t>
      </w:r>
      <w:r w:rsidR="00F9216B">
        <w:t xml:space="preserve">. При подаче заявления о предоставлении муниципальной услуги в форме электронного документа к нему прилагаются документы, указанные в </w:t>
      </w:r>
      <w:hyperlink w:anchor="Par141" w:tooltip="2.9.3. В случае если для предоставления муниципальной услуги необходима обработка персональных данных лица, не являющегося заявителем, к заявлению о предоставлении муниципальной услуги дополнительно прилагаются документы, подтверждающие получение согласия указ" w:history="1">
        <w:r w:rsidR="004F308F" w:rsidRPr="004F308F">
          <w:rPr>
            <w:color w:val="auto"/>
          </w:rPr>
          <w:t>пункте</w:t>
        </w:r>
      </w:hyperlink>
      <w:r w:rsidR="00346719">
        <w:t xml:space="preserve"> </w:t>
      </w:r>
      <w:r w:rsidR="00346719" w:rsidRPr="00FC1C56">
        <w:rPr>
          <w:color w:val="auto"/>
        </w:rPr>
        <w:t>2.</w:t>
      </w:r>
      <w:r w:rsidR="00FC1C56" w:rsidRPr="00FC1C56">
        <w:rPr>
          <w:color w:val="auto"/>
        </w:rPr>
        <w:t>1</w:t>
      </w:r>
      <w:r w:rsidR="00346719" w:rsidRPr="00FC1C56">
        <w:rPr>
          <w:color w:val="auto"/>
        </w:rPr>
        <w:t>7.4</w:t>
      </w:r>
      <w:r w:rsidR="00FC1C56" w:rsidRPr="00FC1C56">
        <w:rPr>
          <w:color w:val="auto"/>
        </w:rPr>
        <w:t>.</w:t>
      </w:r>
      <w:r w:rsidR="004F308F" w:rsidRPr="00FC1C56">
        <w:rPr>
          <w:color w:val="auto"/>
        </w:rPr>
        <w:t xml:space="preserve"> </w:t>
      </w:r>
      <w:r w:rsidR="00F9216B">
        <w:t>регламента, в виде электронных образов (скан-копий) документов и подписываются электронной подписью заявителя.</w:t>
      </w:r>
    </w:p>
    <w:p w:rsidR="00F9216B" w:rsidRDefault="00F9216B" w:rsidP="00346719">
      <w:pPr>
        <w:ind w:firstLine="539"/>
        <w:jc w:val="both"/>
      </w:pPr>
      <w:r>
        <w:t xml:space="preserve">К заявлению о предоставлении муниципальной услуги в форме электронного документа прилагается копия документа, удостоверяющего личность заявителя, в виде электронного образа такого документа. Представление указанного в настоящем абзаце документа не требуется в случае подачи заявления о предоставлении муниципальной услуги в личном кабинете на Едином портале или </w:t>
      </w:r>
      <w:r w:rsidR="00484D41">
        <w:t>КСПГМУ ПО</w:t>
      </w:r>
      <w:r>
        <w:t>, а также, если заявление о предоставлении муниципальной услуги подписано усиленной квалифицированной электронной подписью.</w:t>
      </w:r>
    </w:p>
    <w:p w:rsidR="00F9216B" w:rsidRDefault="00F9216B" w:rsidP="00346719">
      <w:pPr>
        <w:ind w:firstLine="539"/>
        <w:jc w:val="both"/>
      </w:pPr>
      <w:r>
        <w:t>В случае подачи заявления о предоставлении муниципальной услуги представителем заявителя, действующим на основании доверенности, к заявлению о предоставлении муниципальной услуги также прилагается доверенность в виде электронного образа такого документа.</w:t>
      </w:r>
    </w:p>
    <w:p w:rsidR="00F9216B" w:rsidRDefault="00F9216B" w:rsidP="00346719">
      <w:pPr>
        <w:ind w:firstLine="539"/>
        <w:jc w:val="both"/>
      </w:pPr>
      <w:r>
        <w:t>Электронные документы представляются в следующих форматах:</w:t>
      </w:r>
    </w:p>
    <w:p w:rsidR="00F9216B" w:rsidRDefault="00F9216B" w:rsidP="00346719">
      <w:pPr>
        <w:ind w:firstLine="539"/>
        <w:jc w:val="both"/>
      </w:pPr>
      <w:r>
        <w:t xml:space="preserve">а) </w:t>
      </w:r>
      <w:proofErr w:type="spellStart"/>
      <w:r>
        <w:t>xml</w:t>
      </w:r>
      <w:proofErr w:type="spellEnd"/>
      <w:r>
        <w:t xml:space="preserve"> - для формализованных документов;</w:t>
      </w:r>
    </w:p>
    <w:p w:rsidR="00F9216B" w:rsidRDefault="00F9216B" w:rsidP="00346719">
      <w:pPr>
        <w:ind w:firstLine="539"/>
        <w:jc w:val="both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 формулы (за</w:t>
      </w:r>
      <w:r w:rsidRPr="00F9216B">
        <w:t xml:space="preserve"> </w:t>
      </w:r>
      <w:r>
        <w:t xml:space="preserve">исключением документов, указанных в </w:t>
      </w:r>
      <w:hyperlink w:anchor="Par315" w:tooltip="в) xls, xlsx, ods - для документов, содержащих расчеты;" w:history="1">
        <w:r w:rsidRPr="004F308F">
          <w:rPr>
            <w:color w:val="auto"/>
          </w:rPr>
          <w:t>подпункте "в"</w:t>
        </w:r>
      </w:hyperlink>
      <w:r>
        <w:t xml:space="preserve"> настоящего пункта);</w:t>
      </w:r>
    </w:p>
    <w:p w:rsidR="00F9216B" w:rsidRDefault="00F9216B" w:rsidP="00346719">
      <w:pPr>
        <w:ind w:firstLine="539"/>
        <w:jc w:val="both"/>
      </w:pPr>
      <w:bookmarkStart w:id="3" w:name="Par315"/>
      <w:bookmarkEnd w:id="3"/>
      <w:r>
        <w:t xml:space="preserve">в)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- для документов, содержащих расчеты;</w:t>
      </w:r>
    </w:p>
    <w:p w:rsidR="00F9216B" w:rsidRDefault="00F9216B" w:rsidP="00346719">
      <w:pPr>
        <w:ind w:firstLine="539"/>
        <w:jc w:val="both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ar315" w:tooltip="в) xls, xlsx, ods - для документов, содержащих расчеты;" w:history="1">
        <w:r w:rsidRPr="004F308F">
          <w:rPr>
            <w:color w:val="auto"/>
          </w:rPr>
          <w:t>подпункте</w:t>
        </w:r>
        <w:r>
          <w:rPr>
            <w:color w:val="0000FF"/>
          </w:rPr>
          <w:t xml:space="preserve"> </w:t>
        </w:r>
        <w:r w:rsidRPr="004F308F">
          <w:rPr>
            <w:color w:val="auto"/>
          </w:rPr>
          <w:t>"в"</w:t>
        </w:r>
      </w:hyperlink>
      <w:r>
        <w:t xml:space="preserve"> настоящего пункта), а также документов с графическим содержанием.</w:t>
      </w:r>
    </w:p>
    <w:p w:rsidR="00F9216B" w:rsidRDefault="00F9216B" w:rsidP="00346719">
      <w:pPr>
        <w:ind w:firstLine="539"/>
        <w:jc w:val="both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F9216B" w:rsidRDefault="00F9216B" w:rsidP="00346719">
      <w:pPr>
        <w:ind w:firstLine="539"/>
        <w:jc w:val="both"/>
      </w:pPr>
      <w:r>
        <w:t>- "черно-белый" (при отсутствии в документе графических изображений и (или) цветного текста);</w:t>
      </w:r>
    </w:p>
    <w:p w:rsidR="00F9216B" w:rsidRDefault="00F9216B" w:rsidP="00346719">
      <w:pPr>
        <w:ind w:firstLine="539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F9216B" w:rsidRDefault="00F9216B" w:rsidP="00346719">
      <w:pPr>
        <w:ind w:firstLine="539"/>
        <w:jc w:val="both"/>
      </w:pPr>
      <w: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F9216B" w:rsidRDefault="00F9216B" w:rsidP="00346719">
      <w:pPr>
        <w:ind w:firstLine="539"/>
        <w:jc w:val="both"/>
      </w:pPr>
      <w: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F9216B" w:rsidRDefault="00F9216B" w:rsidP="00346719">
      <w:pPr>
        <w:ind w:firstLine="539"/>
        <w:jc w:val="both"/>
      </w:pPr>
      <w: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9216B" w:rsidRDefault="00F9216B" w:rsidP="00346719">
      <w:pPr>
        <w:ind w:firstLine="539"/>
        <w:jc w:val="both"/>
      </w:pPr>
      <w:r>
        <w:t>Электронные документы должны обеспечивать:</w:t>
      </w:r>
    </w:p>
    <w:p w:rsidR="00F9216B" w:rsidRDefault="00F9216B" w:rsidP="00346719">
      <w:pPr>
        <w:ind w:firstLine="539"/>
        <w:jc w:val="both"/>
      </w:pPr>
      <w:r>
        <w:t>- возможность идентифицировать документ и количество листов в документе;</w:t>
      </w:r>
    </w:p>
    <w:p w:rsidR="00F9216B" w:rsidRDefault="00F9216B" w:rsidP="00346719">
      <w:pPr>
        <w:ind w:firstLine="539"/>
        <w:jc w:val="both"/>
      </w:pPr>
      <w: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F9216B" w:rsidRDefault="00F9216B" w:rsidP="00346719">
      <w:pPr>
        <w:ind w:firstLine="539"/>
        <w:jc w:val="both"/>
      </w:pPr>
      <w:r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электронного документа.</w:t>
      </w:r>
    </w:p>
    <w:p w:rsidR="00F9216B" w:rsidRDefault="00C07403" w:rsidP="00346719">
      <w:pPr>
        <w:ind w:firstLine="539"/>
        <w:jc w:val="both"/>
      </w:pPr>
      <w:r>
        <w:t>2.16</w:t>
      </w:r>
      <w:r w:rsidR="00F9216B">
        <w:t>. Результат муниципальной услуги в электронной форме направляется заявителю одним из способов, указанном в заявлении о предоставлении муниципальной услуги:</w:t>
      </w:r>
    </w:p>
    <w:p w:rsidR="00F9216B" w:rsidRDefault="00F9216B" w:rsidP="00346719">
      <w:pPr>
        <w:ind w:firstLine="539"/>
        <w:jc w:val="both"/>
      </w:pPr>
      <w:r>
        <w:lastRenderedPageBreak/>
        <w:t xml:space="preserve">- в виде электронного документа, с использованием Единого портала или </w:t>
      </w:r>
      <w:r w:rsidR="00484D41">
        <w:t>КСПГМУ ПО</w:t>
      </w:r>
      <w:r>
        <w:t xml:space="preserve"> (при наличии технической возможности) или посредством электронной почты;</w:t>
      </w:r>
    </w:p>
    <w:p w:rsidR="00F9216B" w:rsidRDefault="00F9216B" w:rsidP="00346719">
      <w:pPr>
        <w:ind w:firstLine="539"/>
        <w:jc w:val="both"/>
      </w:pPr>
      <w:r>
        <w:t>- в виде бумажного документа, который заявитель получает непосредственно пр</w:t>
      </w:r>
      <w:r w:rsidR="00944826">
        <w:t>и личном обращении в Управлении образованием</w:t>
      </w:r>
      <w:r>
        <w:t>;</w:t>
      </w:r>
    </w:p>
    <w:p w:rsidR="00F9216B" w:rsidRDefault="00F9216B" w:rsidP="00346719">
      <w:pPr>
        <w:ind w:firstLine="539"/>
        <w:jc w:val="both"/>
      </w:pPr>
      <w:r>
        <w:t>- в виде бумажного документа, к</w:t>
      </w:r>
      <w:r w:rsidR="00944826">
        <w:t xml:space="preserve">оторый </w:t>
      </w:r>
      <w:r w:rsidR="00C07403">
        <w:t>направляется Управлением</w:t>
      </w:r>
      <w:r w:rsidR="00944826">
        <w:t xml:space="preserve"> образованием</w:t>
      </w:r>
      <w:r>
        <w:t xml:space="preserve"> заявителю посредством почтового отправления.</w:t>
      </w:r>
    </w:p>
    <w:p w:rsidR="000F1976" w:rsidRDefault="000F1976" w:rsidP="00346719">
      <w:pPr>
        <w:ind w:firstLine="539"/>
        <w:jc w:val="both"/>
      </w:pPr>
    </w:p>
    <w:p w:rsidR="00F9216B" w:rsidRDefault="000F1976" w:rsidP="000F1976">
      <w:pPr>
        <w:jc w:val="center"/>
        <w:rPr>
          <w:b/>
          <w:sz w:val="26"/>
          <w:szCs w:val="26"/>
        </w:rPr>
      </w:pPr>
      <w:r w:rsidRPr="00D435F3">
        <w:rPr>
          <w:b/>
          <w:sz w:val="26"/>
          <w:szCs w:val="26"/>
        </w:rPr>
        <w:t xml:space="preserve">Исчерпывающий перечень документов, необходимых </w:t>
      </w:r>
      <w:r>
        <w:rPr>
          <w:b/>
          <w:sz w:val="26"/>
          <w:szCs w:val="26"/>
        </w:rPr>
        <w:t>для предоставления м</w:t>
      </w:r>
      <w:r w:rsidRPr="00D435F3">
        <w:rPr>
          <w:b/>
          <w:sz w:val="26"/>
          <w:szCs w:val="26"/>
        </w:rPr>
        <w:t>униципальной услуги</w:t>
      </w:r>
    </w:p>
    <w:p w:rsidR="000F1976" w:rsidRPr="00D4795A" w:rsidRDefault="000F1976" w:rsidP="000F1976">
      <w:pPr>
        <w:ind w:firstLine="539"/>
        <w:jc w:val="both"/>
        <w:rPr>
          <w:color w:val="auto"/>
        </w:rPr>
      </w:pPr>
      <w:r w:rsidRPr="00D4795A">
        <w:rPr>
          <w:color w:val="auto"/>
        </w:rPr>
        <w:t>2.</w:t>
      </w:r>
      <w:r w:rsidR="00C07403">
        <w:rPr>
          <w:color w:val="auto"/>
        </w:rPr>
        <w:t>1</w:t>
      </w:r>
      <w:r w:rsidRPr="00D4795A">
        <w:rPr>
          <w:color w:val="auto"/>
        </w:rPr>
        <w:t>7. Для получения муниципальной услуги заявитель должен представить самостоятельно:</w:t>
      </w:r>
    </w:p>
    <w:p w:rsidR="000F1976" w:rsidRDefault="000F1976" w:rsidP="000F1976">
      <w:pPr>
        <w:ind w:firstLine="539"/>
        <w:jc w:val="both"/>
      </w:pPr>
      <w:r>
        <w:t>2.</w:t>
      </w:r>
      <w:r w:rsidR="00C07403">
        <w:t>1</w:t>
      </w:r>
      <w:r>
        <w:t xml:space="preserve">7.1. </w:t>
      </w:r>
      <w:hyperlink w:anchor="Par509" w:tooltip="Форма" w:history="1">
        <w:r w:rsidRPr="00A175CC">
          <w:rPr>
            <w:color w:val="auto"/>
          </w:rPr>
          <w:t>Заявление</w:t>
        </w:r>
      </w:hyperlink>
      <w:r w:rsidRPr="00A175CC">
        <w:rPr>
          <w:color w:val="auto"/>
        </w:rPr>
        <w:t xml:space="preserve"> о</w:t>
      </w:r>
      <w:r>
        <w:t xml:space="preserve"> предоставлении муниципальной услуги (далее - заявление), в котором должно быть указано: фамилия, имя и отчество (при наличии), место жительства и реквизиты документа, удостоверяющего личность заявителя (представителя заявителя - в случае подачи заявления представителем заявителя), почтовый адрес, телефон, адрес электронной почты для связи с заявителем (представителем заявителя - в случае подачи заявления представителем заявителя) </w:t>
      </w:r>
      <w:r w:rsidR="00C07403" w:rsidRPr="00C07403">
        <w:rPr>
          <w:color w:val="auto"/>
        </w:rPr>
        <w:t>(Приложение № 2</w:t>
      </w:r>
      <w:r w:rsidRPr="00C07403">
        <w:rPr>
          <w:color w:val="auto"/>
        </w:rPr>
        <w:t xml:space="preserve"> к регламенту).</w:t>
      </w:r>
    </w:p>
    <w:p w:rsidR="000F1976" w:rsidRDefault="000F1976" w:rsidP="000F1976">
      <w:pPr>
        <w:ind w:firstLine="539"/>
        <w:jc w:val="both"/>
      </w:pPr>
      <w:r>
        <w:t>2.</w:t>
      </w:r>
      <w:r w:rsidR="00C07403">
        <w:t>1</w:t>
      </w:r>
      <w:r>
        <w:t>7.2. К заявлению о предоставлении муниципальной услуги прилагаются:</w:t>
      </w:r>
    </w:p>
    <w:p w:rsidR="000F1976" w:rsidRDefault="000F1976" w:rsidP="000F1976">
      <w:pPr>
        <w:ind w:firstLine="539"/>
        <w:jc w:val="both"/>
      </w:pPr>
      <w:r>
        <w:t>- копия документа, удостоверяющего личность заявителя, копия документа, подтверждающего полномочия представителя заявителя, - в случае если заявление подается представителем заявителя;</w:t>
      </w:r>
    </w:p>
    <w:p w:rsidR="000F1976" w:rsidRDefault="000F1976" w:rsidP="000F1976">
      <w:pPr>
        <w:ind w:firstLine="539"/>
        <w:jc w:val="both"/>
      </w:pPr>
      <w:r>
        <w:t>- копия свидетельства о рождении ребенка или копия паспорта ребенка (страниц с фамилией, именем, отчеством, регистрацией по месту жительства);</w:t>
      </w:r>
    </w:p>
    <w:p w:rsidR="000F1976" w:rsidRDefault="000F1976" w:rsidP="000F1976">
      <w:pPr>
        <w:ind w:firstLine="539"/>
        <w:jc w:val="both"/>
      </w:pPr>
      <w:r>
        <w:t>- документ, подтверждающий право на зачисление ребенка в организацию отдыха детей и их оздоровления во внеочередном или первоочередном порядке в соответствии с действующим законодательством.</w:t>
      </w:r>
    </w:p>
    <w:p w:rsidR="000F1976" w:rsidRDefault="000F1976" w:rsidP="000F1976">
      <w:pPr>
        <w:ind w:firstLine="540"/>
        <w:jc w:val="both"/>
      </w:pPr>
      <w:r>
        <w:t xml:space="preserve"> 2.</w:t>
      </w:r>
      <w:r w:rsidR="00C07403">
        <w:t>1</w:t>
      </w:r>
      <w:r>
        <w:t>7.3. В случае если для предоставления муниципальной услуги необходима обработка персональных данных лица, не являющегося заявителем, к заявлению о предоставлении</w:t>
      </w:r>
      <w:r w:rsidRPr="00E02361">
        <w:t xml:space="preserve"> </w:t>
      </w:r>
      <w:r>
        <w:t>муниципальной услуги дополнительно прилагаются документы, подтверждающие получение согласия указанного лица или его законного представителя на обработку персональных данных указанного лица, и копия документа, удостоверяющего личность указанного лица.</w:t>
      </w:r>
    </w:p>
    <w:p w:rsidR="000F1976" w:rsidRDefault="000F1976" w:rsidP="000F1976">
      <w:pPr>
        <w:ind w:firstLine="540"/>
        <w:jc w:val="both"/>
      </w:pPr>
      <w:r>
        <w:t xml:space="preserve"> 2.</w:t>
      </w:r>
      <w:r w:rsidR="00C07403">
        <w:t>1</w:t>
      </w:r>
      <w:r>
        <w:t xml:space="preserve">7.4. В случае несоответствия фамилии ребенка с фамилией заявителя, дополнительно, по собственной инициативе заявителя предоставляются копии документов: </w:t>
      </w:r>
    </w:p>
    <w:p w:rsidR="000F1976" w:rsidRDefault="000F1976" w:rsidP="000F1976">
      <w:pPr>
        <w:ind w:firstLine="539"/>
        <w:jc w:val="both"/>
      </w:pPr>
      <w:r>
        <w:t>- сведения о заключении (расторжении) брака;</w:t>
      </w:r>
    </w:p>
    <w:p w:rsidR="000F1976" w:rsidRDefault="000F1976" w:rsidP="000F1976">
      <w:pPr>
        <w:ind w:firstLine="539"/>
        <w:jc w:val="both"/>
      </w:pPr>
      <w:r>
        <w:t>- сведения об установлении отцовства;</w:t>
      </w:r>
    </w:p>
    <w:p w:rsidR="000F1976" w:rsidRDefault="000F1976" w:rsidP="000F1976">
      <w:pPr>
        <w:ind w:firstLine="539"/>
        <w:jc w:val="both"/>
      </w:pPr>
      <w:r>
        <w:t>- сведения об установлении опеки над ребенком из решения органа опеки и попечительства.</w:t>
      </w:r>
    </w:p>
    <w:p w:rsidR="000F1976" w:rsidRDefault="000F1976" w:rsidP="000F1976">
      <w:pPr>
        <w:ind w:firstLine="540"/>
        <w:jc w:val="both"/>
      </w:pPr>
      <w:r>
        <w:t>2.</w:t>
      </w:r>
      <w:r w:rsidR="00C07403">
        <w:t>1</w:t>
      </w:r>
      <w:r>
        <w:t xml:space="preserve">8. Заявитель может подать документы, указанные в пункте </w:t>
      </w:r>
      <w:r w:rsidRPr="00FC1C56">
        <w:rPr>
          <w:color w:val="auto"/>
        </w:rPr>
        <w:t>2.</w:t>
      </w:r>
      <w:r w:rsidR="00FC1C56" w:rsidRPr="00FC1C56">
        <w:rPr>
          <w:color w:val="auto"/>
        </w:rPr>
        <w:t>1</w:t>
      </w:r>
      <w:r w:rsidRPr="00FC1C56">
        <w:rPr>
          <w:color w:val="auto"/>
        </w:rPr>
        <w:t xml:space="preserve">7.  </w:t>
      </w:r>
      <w:r>
        <w:t>регламента, следующими способами:</w:t>
      </w:r>
    </w:p>
    <w:p w:rsidR="000F1976" w:rsidRDefault="000F1976" w:rsidP="000F1976">
      <w:pPr>
        <w:ind w:firstLine="540"/>
        <w:jc w:val="both"/>
      </w:pPr>
      <w:r>
        <w:t>- лично по адресу Управления образованием администрации Мокшанского района Пензенской области;</w:t>
      </w:r>
    </w:p>
    <w:p w:rsidR="000F1976" w:rsidRDefault="000F1976" w:rsidP="000F1976">
      <w:pPr>
        <w:ind w:firstLine="540"/>
        <w:jc w:val="both"/>
      </w:pPr>
      <w:r>
        <w:t>- лично по адресу образовательных организаций;</w:t>
      </w:r>
    </w:p>
    <w:p w:rsidR="000F1976" w:rsidRDefault="000F1976" w:rsidP="000F1976">
      <w:pPr>
        <w:ind w:firstLine="540"/>
        <w:jc w:val="both"/>
      </w:pPr>
      <w:r>
        <w:t>- посредством почтовой связи по адресу Управления образованием, образовательных организаций;</w:t>
      </w:r>
    </w:p>
    <w:p w:rsidR="000F1976" w:rsidRDefault="000F1976" w:rsidP="000F1976">
      <w:pPr>
        <w:ind w:firstLine="540"/>
        <w:jc w:val="both"/>
      </w:pPr>
      <w:r>
        <w:t xml:space="preserve">- в виде электронного документа, подписанного простой электронной подписью в соответствии с требованиями </w:t>
      </w:r>
      <w:hyperlink r:id="rId18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A175CC">
          <w:rPr>
            <w:color w:val="auto"/>
          </w:rPr>
          <w:t>статьи 21.2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и (или) усиленной квалифицированной электронной подписью, в том числе с использованием Единого портала или КСПГМУ ПО.</w:t>
      </w:r>
    </w:p>
    <w:p w:rsidR="000F1976" w:rsidRDefault="000F1976" w:rsidP="000F1976">
      <w:pPr>
        <w:ind w:firstLine="540"/>
        <w:jc w:val="both"/>
      </w:pPr>
      <w:r>
        <w:t>2.</w:t>
      </w:r>
      <w:r w:rsidR="00C07403">
        <w:t>1</w:t>
      </w:r>
      <w:r>
        <w:t>9. В случае направления заявления через Единый портал или КСПГМУ ПО (при наличии технической возможности)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0F1976" w:rsidRDefault="000F1976" w:rsidP="000F1976">
      <w:pPr>
        <w:ind w:firstLine="540"/>
        <w:jc w:val="both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0F1976" w:rsidRDefault="000F1976" w:rsidP="000F1976">
      <w:pPr>
        <w:ind w:firstLine="540"/>
        <w:jc w:val="both"/>
      </w:pPr>
      <w:r>
        <w:lastRenderedPageBreak/>
        <w:t>- в форме электронного документа в личном кабинете на Едином портале или КСПГМУ ПО (при наличии технической возможности);</w:t>
      </w:r>
    </w:p>
    <w:p w:rsidR="000F1976" w:rsidRDefault="000F1976" w:rsidP="000F1976">
      <w:pPr>
        <w:ind w:firstLine="539"/>
        <w:jc w:val="both"/>
      </w:pPr>
      <w:r>
        <w:t>- дополнительно на бумажном носителе в виде распечатанного экземпляра электронного документа в Управлении образованием, образовательных организаций.</w:t>
      </w:r>
    </w:p>
    <w:p w:rsidR="000F1976" w:rsidRDefault="000F1976" w:rsidP="000F1976">
      <w:pPr>
        <w:ind w:firstLine="539"/>
        <w:jc w:val="both"/>
      </w:pPr>
      <w:r>
        <w:t>При формировании заявления через Единый портал или КСПГМУ ПО (при наличии технической возможности)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"Подтвержденная".</w:t>
      </w:r>
    </w:p>
    <w:p w:rsidR="000F1976" w:rsidRDefault="000F1976" w:rsidP="000F1976">
      <w:pPr>
        <w:ind w:firstLine="539"/>
        <w:jc w:val="both"/>
      </w:pPr>
      <w:r>
        <w:t>Заявления на предоставление услуги и прилагаемые к нему документы направляются:</w:t>
      </w:r>
    </w:p>
    <w:p w:rsidR="000F1976" w:rsidRDefault="000F1976" w:rsidP="000F1976">
      <w:pPr>
        <w:ind w:firstLine="539"/>
        <w:jc w:val="both"/>
      </w:pPr>
      <w:r>
        <w:t>- в Управление образованием - для предоставления путевок в загородные стационарные детские оздоровительные лагеря частной или смешанной формы собственности;</w:t>
      </w:r>
    </w:p>
    <w:p w:rsidR="000F1976" w:rsidRDefault="000F1976" w:rsidP="000F1976">
      <w:pPr>
        <w:ind w:firstLine="539"/>
        <w:jc w:val="both"/>
      </w:pPr>
      <w:r>
        <w:t>- в образовательные организации – для предоставления путевок в оздоровительные лагеря с дневным пребыванием;</w:t>
      </w:r>
    </w:p>
    <w:p w:rsidR="000F1976" w:rsidRDefault="000F1976" w:rsidP="000F1976">
      <w:pPr>
        <w:ind w:left="567"/>
        <w:jc w:val="both"/>
      </w:pPr>
      <w:r>
        <w:t>- в МБОУ СОШ с. Нечаевка - для предоставления путевок в лагерь труда и отдыха.</w:t>
      </w:r>
    </w:p>
    <w:p w:rsidR="000F1976" w:rsidRDefault="000F1976" w:rsidP="000F1976">
      <w:pPr>
        <w:jc w:val="both"/>
      </w:pPr>
    </w:p>
    <w:p w:rsidR="00ED4F3C" w:rsidRDefault="00ED4F3C" w:rsidP="00ED4F3C">
      <w:pPr>
        <w:jc w:val="center"/>
        <w:rPr>
          <w:b/>
          <w:bCs/>
          <w:sz w:val="26"/>
          <w:szCs w:val="26"/>
        </w:rPr>
      </w:pPr>
      <w:r w:rsidRPr="00626D57">
        <w:rPr>
          <w:b/>
          <w:bCs/>
          <w:sz w:val="26"/>
          <w:szCs w:val="26"/>
        </w:rPr>
        <w:t>Исчерпывающий перечень основани</w:t>
      </w:r>
      <w:r>
        <w:rPr>
          <w:b/>
          <w:bCs/>
          <w:sz w:val="26"/>
          <w:szCs w:val="26"/>
        </w:rPr>
        <w:t>й для отказа в приеме запроса о предоставлении муниципальной услуги</w:t>
      </w:r>
      <w:r w:rsidRPr="00536B7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 документов</w:t>
      </w:r>
      <w:r w:rsidRPr="00626D57"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83795" w:rsidRPr="00626D57" w:rsidRDefault="00C07403" w:rsidP="00E83795">
      <w:pPr>
        <w:ind w:firstLine="567"/>
        <w:jc w:val="both"/>
        <w:rPr>
          <w:szCs w:val="24"/>
        </w:rPr>
      </w:pPr>
      <w:r>
        <w:rPr>
          <w:szCs w:val="24"/>
        </w:rPr>
        <w:t>2.20</w:t>
      </w:r>
      <w:r w:rsidR="00E83795" w:rsidRPr="001A7BE9">
        <w:rPr>
          <w:szCs w:val="24"/>
        </w:rPr>
        <w:t>.</w:t>
      </w:r>
      <w:r w:rsidR="00E83795" w:rsidRPr="00682D65">
        <w:rPr>
          <w:szCs w:val="24"/>
        </w:rPr>
        <w:t xml:space="preserve"> Основаниями </w:t>
      </w:r>
      <w:r w:rsidR="00E83795" w:rsidRPr="00626D57">
        <w:rPr>
          <w:szCs w:val="24"/>
        </w:rPr>
        <w:t>для отказа в приеме документов, необходимых для предоставления Муниципальной услуги, являются:</w:t>
      </w:r>
    </w:p>
    <w:p w:rsidR="00E83795" w:rsidRPr="00626D57" w:rsidRDefault="00E83795" w:rsidP="00E83795">
      <w:pPr>
        <w:ind w:firstLine="567"/>
        <w:jc w:val="both"/>
        <w:rPr>
          <w:szCs w:val="24"/>
        </w:rPr>
      </w:pPr>
      <w:r>
        <w:rPr>
          <w:szCs w:val="24"/>
        </w:rPr>
        <w:t>-</w:t>
      </w:r>
      <w:r w:rsidRPr="00626D57">
        <w:rPr>
          <w:szCs w:val="24"/>
        </w:rPr>
        <w:t xml:space="preserve"> </w:t>
      </w:r>
      <w:r>
        <w:rPr>
          <w:szCs w:val="24"/>
        </w:rPr>
        <w:t>з</w:t>
      </w:r>
      <w:r w:rsidRPr="00626D57">
        <w:rPr>
          <w:szCs w:val="24"/>
        </w:rPr>
        <w:t>аявление направлено адресату не по принадлежности;</w:t>
      </w:r>
    </w:p>
    <w:p w:rsidR="00E83795" w:rsidRPr="00626D57" w:rsidRDefault="00E83795" w:rsidP="00E83795">
      <w:pPr>
        <w:ind w:firstLine="567"/>
        <w:jc w:val="both"/>
        <w:rPr>
          <w:szCs w:val="24"/>
        </w:rPr>
      </w:pPr>
      <w:r>
        <w:rPr>
          <w:szCs w:val="24"/>
        </w:rPr>
        <w:t>- з</w:t>
      </w:r>
      <w:r w:rsidRPr="00626D57">
        <w:rPr>
          <w:szCs w:val="24"/>
        </w:rPr>
        <w:t>аявителем представлен неполный комплект документов, необходимых для предоставления Муниципальной услуги;</w:t>
      </w:r>
    </w:p>
    <w:p w:rsidR="00E83795" w:rsidRPr="00626D57" w:rsidRDefault="00E83795" w:rsidP="00E83795">
      <w:pPr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626D57">
        <w:rPr>
          <w:szCs w:val="24"/>
        </w:rPr>
        <w:t xml:space="preserve">документы, необходимые для предоставления </w:t>
      </w:r>
      <w:r>
        <w:rPr>
          <w:szCs w:val="24"/>
        </w:rPr>
        <w:t>м</w:t>
      </w:r>
      <w:r w:rsidRPr="00626D57">
        <w:rPr>
          <w:szCs w:val="24"/>
        </w:rPr>
        <w:t>униципальной услуги, утратили силу;</w:t>
      </w:r>
    </w:p>
    <w:p w:rsidR="00E83795" w:rsidRPr="00626D57" w:rsidRDefault="00E83795" w:rsidP="00E83795">
      <w:pPr>
        <w:ind w:firstLine="567"/>
        <w:jc w:val="both"/>
        <w:rPr>
          <w:szCs w:val="24"/>
        </w:rPr>
      </w:pPr>
      <w:r>
        <w:rPr>
          <w:szCs w:val="24"/>
        </w:rPr>
        <w:t>-</w:t>
      </w:r>
      <w:r w:rsidRPr="00626D57">
        <w:rPr>
          <w:szCs w:val="24"/>
        </w:rPr>
        <w:t xml:space="preserve">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83795" w:rsidRPr="00626D57" w:rsidRDefault="00E83795" w:rsidP="00E83795">
      <w:pPr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626D57">
        <w:rPr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</w:t>
      </w:r>
      <w:r>
        <w:rPr>
          <w:szCs w:val="24"/>
        </w:rPr>
        <w:t xml:space="preserve"> документах для предоставления м</w:t>
      </w:r>
      <w:r w:rsidRPr="00626D57">
        <w:rPr>
          <w:szCs w:val="24"/>
        </w:rPr>
        <w:t>униципальной услуги;</w:t>
      </w:r>
    </w:p>
    <w:p w:rsidR="00E83795" w:rsidRPr="00626D57" w:rsidRDefault="00E83795" w:rsidP="00E83795">
      <w:pPr>
        <w:ind w:firstLine="567"/>
        <w:jc w:val="both"/>
        <w:rPr>
          <w:szCs w:val="24"/>
        </w:rPr>
      </w:pPr>
      <w:r>
        <w:rPr>
          <w:szCs w:val="24"/>
        </w:rPr>
        <w:t>-</w:t>
      </w:r>
      <w:r w:rsidRPr="00626D57">
        <w:rPr>
          <w:szCs w:val="24"/>
        </w:rPr>
        <w:t xml:space="preserve"> некорректное заполнение обязательных полей в форме интерактивного Заявления на ЕПГУ или </w:t>
      </w:r>
      <w:r w:rsidRPr="00242F02">
        <w:rPr>
          <w:szCs w:val="24"/>
        </w:rPr>
        <w:t>КСПГМУ ПО</w:t>
      </w:r>
      <w:r w:rsidRPr="00626D57">
        <w:rPr>
          <w:szCs w:val="24"/>
        </w:rPr>
        <w:t xml:space="preserve">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регламентом);</w:t>
      </w:r>
    </w:p>
    <w:p w:rsidR="00E83795" w:rsidRPr="00626D57" w:rsidRDefault="00E83795" w:rsidP="00E83795">
      <w:pPr>
        <w:ind w:firstLine="567"/>
        <w:jc w:val="both"/>
        <w:rPr>
          <w:szCs w:val="24"/>
        </w:rPr>
      </w:pPr>
      <w:r>
        <w:rPr>
          <w:szCs w:val="24"/>
        </w:rPr>
        <w:t>-</w:t>
      </w:r>
      <w:r w:rsidRPr="00626D57">
        <w:rPr>
          <w:szCs w:val="24"/>
        </w:rPr>
        <w:t xml:space="preserve"> подача Заявления и иных документов в электронной форме, подписанных с использованием электронной подписи (далее – ЭП), не принадлежащей Заявителю или представителю Заявителя;</w:t>
      </w:r>
    </w:p>
    <w:p w:rsidR="00E83795" w:rsidRPr="00626D57" w:rsidRDefault="00E83795" w:rsidP="00E83795">
      <w:pPr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626D57">
        <w:rPr>
          <w:szCs w:val="24"/>
        </w:rPr>
        <w:t xml:space="preserve"> поступление Заявления, аналогичного ранее зарегистрированному </w:t>
      </w:r>
      <w:r>
        <w:rPr>
          <w:szCs w:val="24"/>
        </w:rPr>
        <w:t>Заявлению, срок предоставления м</w:t>
      </w:r>
      <w:r w:rsidRPr="00626D57">
        <w:rPr>
          <w:szCs w:val="24"/>
        </w:rPr>
        <w:t>униципальной услуги по которому не истек на момент поступления такого Заявления.</w:t>
      </w:r>
    </w:p>
    <w:p w:rsidR="00E83795" w:rsidRPr="00626D57" w:rsidRDefault="00E83795" w:rsidP="00E83795">
      <w:pPr>
        <w:ind w:firstLine="567"/>
        <w:jc w:val="both"/>
        <w:rPr>
          <w:szCs w:val="24"/>
        </w:rPr>
      </w:pPr>
      <w:r>
        <w:rPr>
          <w:szCs w:val="24"/>
        </w:rPr>
        <w:t>2</w:t>
      </w:r>
      <w:r w:rsidR="00C07403">
        <w:rPr>
          <w:szCs w:val="24"/>
        </w:rPr>
        <w:t>.21</w:t>
      </w:r>
      <w:r w:rsidRPr="00626D57">
        <w:rPr>
          <w:szCs w:val="24"/>
        </w:rPr>
        <w:t xml:space="preserve">. При обращении через ЕПГУ или </w:t>
      </w:r>
      <w:r w:rsidRPr="00242F02">
        <w:rPr>
          <w:szCs w:val="24"/>
        </w:rPr>
        <w:t>КСПГМУ ПО</w:t>
      </w:r>
      <w:r w:rsidRPr="00626D57">
        <w:rPr>
          <w:szCs w:val="24"/>
        </w:rPr>
        <w:t xml:space="preserve"> решение об отказе в приеме документов, </w:t>
      </w:r>
      <w:r>
        <w:rPr>
          <w:szCs w:val="24"/>
        </w:rPr>
        <w:t>необходимых для предоставления м</w:t>
      </w:r>
      <w:r w:rsidRPr="00626D57">
        <w:rPr>
          <w:szCs w:val="24"/>
        </w:rPr>
        <w:t xml:space="preserve">униципальной услуги, оформляется по форме, приведенной в </w:t>
      </w:r>
      <w:r w:rsidR="00FD18D0" w:rsidRPr="00FD18D0">
        <w:rPr>
          <w:color w:val="auto"/>
          <w:szCs w:val="24"/>
        </w:rPr>
        <w:t>Приложении 3</w:t>
      </w:r>
      <w:r w:rsidRPr="00626D57">
        <w:rPr>
          <w:szCs w:val="24"/>
        </w:rPr>
        <w:t xml:space="preserve"> к настоящему Административному регламенту, в виде электронного документа направляется в личный кабинет Заявителя на ЕПГУ или </w:t>
      </w:r>
      <w:r w:rsidRPr="00242F02">
        <w:rPr>
          <w:szCs w:val="24"/>
        </w:rPr>
        <w:t>КСПГМУ ПО</w:t>
      </w:r>
      <w:r w:rsidRPr="00626D57">
        <w:rPr>
          <w:szCs w:val="24"/>
        </w:rPr>
        <w:t xml:space="preserve"> не позднее первого рабочего дня, следующего за днем подачи Заявления.</w:t>
      </w:r>
    </w:p>
    <w:p w:rsidR="00E83795" w:rsidRPr="00626D57" w:rsidRDefault="00C07403" w:rsidP="00E83795">
      <w:pPr>
        <w:ind w:firstLine="567"/>
        <w:jc w:val="both"/>
        <w:rPr>
          <w:szCs w:val="24"/>
        </w:rPr>
      </w:pPr>
      <w:r>
        <w:rPr>
          <w:szCs w:val="24"/>
        </w:rPr>
        <w:t>2.22</w:t>
      </w:r>
      <w:r w:rsidR="00E83795" w:rsidRPr="00626D57">
        <w:rPr>
          <w:szCs w:val="24"/>
        </w:rPr>
        <w:t xml:space="preserve">. Выдача решения об отказе в приеме документов, необходимых для предоставления Муниципальной услуги, в случае обращения Заявителя в Организацию или в МФЦ в иных формах, предусмотренных законодательством Российской Федерации, устанавливается организационно-распорядительным актом Организации, который размещается на сайте Организации, а также постановлением Администрации Мокшанского района Пензенской </w:t>
      </w:r>
      <w:r w:rsidR="00E83795">
        <w:rPr>
          <w:szCs w:val="24"/>
        </w:rPr>
        <w:t>области от 09 июня 2014 № 654 «</w:t>
      </w:r>
      <w:r w:rsidR="00E83795" w:rsidRPr="00626D57">
        <w:rPr>
          <w:szCs w:val="24"/>
        </w:rPr>
        <w:t xml:space="preserve">О создании Муниципального автономного учреждения </w:t>
      </w:r>
      <w:r w:rsidR="00E83795" w:rsidRPr="00626D57">
        <w:rPr>
          <w:szCs w:val="24"/>
        </w:rPr>
        <w:lastRenderedPageBreak/>
        <w:t>«Многофункциональный центр предоставления государственных и муниципальных услуг Мокшанского района Пензенской области».</w:t>
      </w:r>
    </w:p>
    <w:p w:rsidR="00E83795" w:rsidRDefault="00C07403" w:rsidP="00E83795">
      <w:pPr>
        <w:ind w:firstLine="567"/>
        <w:jc w:val="both"/>
        <w:rPr>
          <w:szCs w:val="24"/>
        </w:rPr>
      </w:pPr>
      <w:r>
        <w:rPr>
          <w:szCs w:val="24"/>
        </w:rPr>
        <w:t>2.23</w:t>
      </w:r>
      <w:r w:rsidR="00E83795" w:rsidRPr="00626D57">
        <w:rPr>
          <w:szCs w:val="24"/>
        </w:rPr>
        <w:t xml:space="preserve">. Отказ в приеме документов, </w:t>
      </w:r>
      <w:r w:rsidR="00E83795">
        <w:rPr>
          <w:szCs w:val="24"/>
        </w:rPr>
        <w:t>необходимых для предоставления м</w:t>
      </w:r>
      <w:r w:rsidR="00E83795" w:rsidRPr="00626D57">
        <w:rPr>
          <w:szCs w:val="24"/>
        </w:rPr>
        <w:t>униципальной услуги, не препятствует повторному обращению Заявителя в Организацию или в МФЦ за предоставлением Муниципальной услуги.</w:t>
      </w:r>
    </w:p>
    <w:p w:rsidR="00E83795" w:rsidRDefault="00C07403" w:rsidP="00E83795">
      <w:pPr>
        <w:ind w:firstLine="567"/>
        <w:jc w:val="both"/>
        <w:rPr>
          <w:szCs w:val="24"/>
        </w:rPr>
      </w:pPr>
      <w:r>
        <w:rPr>
          <w:szCs w:val="24"/>
        </w:rPr>
        <w:t>2.24</w:t>
      </w:r>
      <w:r w:rsidR="00E83795" w:rsidRPr="00626D57">
        <w:rPr>
          <w:szCs w:val="24"/>
        </w:rPr>
        <w:t xml:space="preserve">. Основания для </w:t>
      </w:r>
      <w:r w:rsidR="00E83795">
        <w:rPr>
          <w:szCs w:val="24"/>
        </w:rPr>
        <w:t>приостановления предоставления м</w:t>
      </w:r>
      <w:r w:rsidR="00E83795" w:rsidRPr="00626D57">
        <w:rPr>
          <w:szCs w:val="24"/>
        </w:rPr>
        <w:t>униципальной услуги отсутствуют.</w:t>
      </w:r>
    </w:p>
    <w:p w:rsidR="00ED4F3C" w:rsidRDefault="00ED4F3C" w:rsidP="000F1976">
      <w:pPr>
        <w:jc w:val="both"/>
      </w:pPr>
    </w:p>
    <w:p w:rsidR="00F9216B" w:rsidRPr="00665093" w:rsidRDefault="00346719" w:rsidP="00346719">
      <w:pPr>
        <w:jc w:val="center"/>
        <w:rPr>
          <w:szCs w:val="24"/>
        </w:rPr>
      </w:pPr>
      <w:r w:rsidRPr="00665093">
        <w:rPr>
          <w:b/>
          <w:bCs/>
          <w:szCs w:val="24"/>
        </w:rPr>
        <w:t xml:space="preserve">III. </w:t>
      </w:r>
      <w:r w:rsidR="00E83795" w:rsidRPr="00665093">
        <w:rPr>
          <w:b/>
          <w:bCs/>
          <w:szCs w:val="24"/>
        </w:rPr>
        <w:t>СОСТАВ, ПОСЛЕДОВАТЕЛЬНОСТЬ И СРОКИ ВЫПОЛНЕНИЯ АДМИНИСТРАТИВНЫХ ПРОЦЕДУР</w:t>
      </w:r>
    </w:p>
    <w:p w:rsidR="00F9216B" w:rsidRPr="00E83795" w:rsidRDefault="00F9216B" w:rsidP="00E83795">
      <w:pPr>
        <w:ind w:firstLine="567"/>
        <w:jc w:val="both"/>
        <w:rPr>
          <w:szCs w:val="24"/>
        </w:rPr>
      </w:pPr>
      <w:r>
        <w:t xml:space="preserve">3.1. </w:t>
      </w:r>
      <w:r w:rsidR="00E83795" w:rsidRPr="00626D57">
        <w:rPr>
          <w:szCs w:val="24"/>
        </w:rPr>
        <w:t>Перечень административных процедур</w:t>
      </w:r>
      <w:r w:rsidR="00E83795">
        <w:rPr>
          <w:szCs w:val="24"/>
        </w:rPr>
        <w:t>, осуществляемых при предоставлении Муниципальной услуги</w:t>
      </w:r>
      <w:r w:rsidR="00E83795" w:rsidRPr="00626D57">
        <w:rPr>
          <w:szCs w:val="24"/>
        </w:rPr>
        <w:t>:</w:t>
      </w:r>
    </w:p>
    <w:p w:rsidR="00F9216B" w:rsidRDefault="00346719" w:rsidP="00346719">
      <w:pPr>
        <w:ind w:firstLine="539"/>
        <w:jc w:val="both"/>
      </w:pPr>
      <w:r>
        <w:t>-</w:t>
      </w:r>
      <w:r w:rsidR="00F9216B">
        <w:t xml:space="preserve"> Прием и предварительная проверка документов, регистрация заявления о предоставлении муниципальной услуги и документов, представленных заявителем;</w:t>
      </w:r>
    </w:p>
    <w:p w:rsidR="00F9216B" w:rsidRDefault="00346719" w:rsidP="00346719">
      <w:pPr>
        <w:ind w:firstLine="539"/>
        <w:jc w:val="both"/>
      </w:pPr>
      <w:r>
        <w:t>-</w:t>
      </w:r>
      <w:r w:rsidR="00F9216B">
        <w:t xml:space="preserve"> Рассмотрение заявления о предоставлении муниципальной услуги, формирование и направление межведомственных запросов, принятие решения по заявлению о предоставлении муниципальной услуги;</w:t>
      </w:r>
    </w:p>
    <w:p w:rsidR="00346719" w:rsidRPr="007E7C9E" w:rsidRDefault="00346719" w:rsidP="00346719">
      <w:pPr>
        <w:ind w:firstLine="539"/>
      </w:pPr>
      <w:r>
        <w:rPr>
          <w:position w:val="-2"/>
        </w:rPr>
        <w:t xml:space="preserve">- </w:t>
      </w:r>
      <w:r w:rsidRPr="007E7C9E">
        <w:rPr>
          <w:position w:val="-2"/>
        </w:rPr>
        <w:t>Выдача заявителю результата предоставления муниципальной услуги.</w:t>
      </w:r>
    </w:p>
    <w:p w:rsidR="00F9216B" w:rsidRDefault="00346719" w:rsidP="00346719">
      <w:pPr>
        <w:ind w:firstLine="539"/>
        <w:jc w:val="both"/>
        <w:rPr>
          <w:position w:val="-2"/>
        </w:rPr>
      </w:pPr>
      <w:r>
        <w:rPr>
          <w:position w:val="-2"/>
        </w:rPr>
        <w:t>-</w:t>
      </w:r>
      <w:r w:rsidRPr="007E7C9E">
        <w:rPr>
          <w:position w:val="-2"/>
        </w:rPr>
        <w:t xml:space="preserve"> Порядок исправления допущенных опечаток и ошибок в выданных в результате предоставления муниципальной услуги документах</w:t>
      </w:r>
      <w:r>
        <w:rPr>
          <w:position w:val="-2"/>
        </w:rPr>
        <w:t>.</w:t>
      </w:r>
    </w:p>
    <w:p w:rsidR="00346719" w:rsidRPr="00650CAC" w:rsidRDefault="00650CAC" w:rsidP="00650CAC">
      <w:pPr>
        <w:ind w:firstLine="567"/>
        <w:jc w:val="both"/>
        <w:rPr>
          <w:szCs w:val="24"/>
        </w:rPr>
      </w:pPr>
      <w:r w:rsidRPr="00650CAC">
        <w:rPr>
          <w:szCs w:val="24"/>
        </w:rPr>
        <w:t xml:space="preserve">Описание административных процедур представлено в </w:t>
      </w:r>
      <w:r w:rsidR="006508B6" w:rsidRPr="006508B6">
        <w:rPr>
          <w:color w:val="auto"/>
          <w:szCs w:val="24"/>
        </w:rPr>
        <w:t>Приложении № 5</w:t>
      </w:r>
      <w:r w:rsidRPr="00650CAC">
        <w:rPr>
          <w:color w:val="FF0000"/>
          <w:szCs w:val="24"/>
        </w:rPr>
        <w:t xml:space="preserve"> </w:t>
      </w:r>
      <w:r w:rsidRPr="00650CAC">
        <w:rPr>
          <w:szCs w:val="24"/>
        </w:rPr>
        <w:t>к настоящему Административному регламенту.</w:t>
      </w:r>
    </w:p>
    <w:p w:rsidR="00650CAC" w:rsidRDefault="00650CAC" w:rsidP="00346719">
      <w:pPr>
        <w:jc w:val="both"/>
      </w:pPr>
    </w:p>
    <w:p w:rsidR="00F9216B" w:rsidRPr="00FD18D0" w:rsidRDefault="00F9216B" w:rsidP="00F9216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D18D0">
        <w:rPr>
          <w:rFonts w:ascii="Times New Roman" w:hAnsi="Times New Roman" w:cs="Times New Roman"/>
          <w:sz w:val="26"/>
          <w:szCs w:val="26"/>
        </w:rPr>
        <w:t>Прием и предварительная проверка документов, регистрация</w:t>
      </w:r>
    </w:p>
    <w:p w:rsidR="00F9216B" w:rsidRPr="00FD18D0" w:rsidRDefault="00F9216B" w:rsidP="00F9216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D18D0">
        <w:rPr>
          <w:rFonts w:ascii="Times New Roman" w:hAnsi="Times New Roman" w:cs="Times New Roman"/>
          <w:sz w:val="26"/>
          <w:szCs w:val="26"/>
        </w:rPr>
        <w:t>заявления о предоставлении муниципальной услуги</w:t>
      </w:r>
    </w:p>
    <w:p w:rsidR="00F9216B" w:rsidRPr="00FD18D0" w:rsidRDefault="00F9216B" w:rsidP="00F9216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D18D0">
        <w:rPr>
          <w:rFonts w:ascii="Times New Roman" w:hAnsi="Times New Roman" w:cs="Times New Roman"/>
          <w:sz w:val="26"/>
          <w:szCs w:val="26"/>
        </w:rPr>
        <w:t>и документов, представленных заявителем</w:t>
      </w:r>
    </w:p>
    <w:p w:rsidR="00F9216B" w:rsidRDefault="00F9216B" w:rsidP="0033009A">
      <w:pPr>
        <w:ind w:firstLine="539"/>
        <w:jc w:val="both"/>
      </w:pPr>
      <w:r>
        <w:t xml:space="preserve">3.2. Основанием для начала административной процедуры по приему и предварительной проверке документов, регистрации заявления о предоставлении муниципальной услуги и документов, представленных заявителем, является </w:t>
      </w:r>
      <w:r w:rsidR="00D96672">
        <w:t xml:space="preserve">поступление в Управление образованием </w:t>
      </w:r>
      <w:r>
        <w:t xml:space="preserve"> заявления о предоставлении муниципальной услуги и приложенных к нему документов.</w:t>
      </w:r>
    </w:p>
    <w:p w:rsidR="00F9216B" w:rsidRDefault="00F9216B" w:rsidP="0033009A">
      <w:pPr>
        <w:ind w:firstLine="539"/>
        <w:jc w:val="both"/>
      </w:pPr>
      <w:r>
        <w:t>3.3. Прием и предварительная проверка документов.</w:t>
      </w:r>
    </w:p>
    <w:p w:rsidR="00F9216B" w:rsidRDefault="00F9216B" w:rsidP="0033009A">
      <w:pPr>
        <w:ind w:firstLine="539"/>
        <w:jc w:val="both"/>
      </w:pPr>
      <w:r>
        <w:t xml:space="preserve">Специалист </w:t>
      </w:r>
      <w:r w:rsidR="00D96672">
        <w:t xml:space="preserve">Управления образованием </w:t>
      </w:r>
      <w:r>
        <w:t xml:space="preserve"> принимает поступившее заявление о предоставлении муниципальной услуги и приложенные к нему документы, регистрирует их в электронной системе документооборота в течение 1 (одного) рабочего дня.</w:t>
      </w:r>
    </w:p>
    <w:p w:rsidR="00F9216B" w:rsidRDefault="00F9216B" w:rsidP="0033009A">
      <w:pPr>
        <w:ind w:firstLine="539"/>
        <w:jc w:val="both"/>
      </w:pPr>
      <w:r>
        <w:t>3.4. Если заявление о предоставлении муниципальной услуги поступило в электронной форме, специалист Упр</w:t>
      </w:r>
      <w:r w:rsidR="00D96672">
        <w:t>авления образованием</w:t>
      </w:r>
      <w:r>
        <w:t xml:space="preserve"> направляет заявителю уведомление о получении заявления о предоставлении муниципальной услуги в электронной форме, содержащее входящий</w:t>
      </w:r>
      <w:r w:rsidRPr="00F9216B">
        <w:t xml:space="preserve"> </w:t>
      </w:r>
      <w:r>
        <w:t>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о предоставлении муниципальной услуги направляется указанным заявителем в заявлении способом не позднее рабочего дня, следующего за днем поступ</w:t>
      </w:r>
      <w:r w:rsidR="00D96672">
        <w:t>ления заявления в Управление образованием</w:t>
      </w:r>
      <w:r>
        <w:t>.</w:t>
      </w:r>
    </w:p>
    <w:p w:rsidR="00F9216B" w:rsidRDefault="00F9216B" w:rsidP="0033009A">
      <w:pPr>
        <w:ind w:firstLine="539"/>
        <w:jc w:val="both"/>
      </w:pPr>
      <w:r>
        <w:t xml:space="preserve">Проверка подлинности простой электронной подписи, которой подписано заявление, осуществляется специалистом </w:t>
      </w:r>
      <w:r w:rsidR="00DC46BC">
        <w:t xml:space="preserve">Управления образованием </w:t>
      </w:r>
      <w:r>
        <w:t>с использованием соответствующего сервиса единой системы идентификации и аутентификации в течение 1 (одного) рабочего дня с момента получения данного заявления.</w:t>
      </w:r>
    </w:p>
    <w:p w:rsidR="00F9216B" w:rsidRDefault="00F9216B" w:rsidP="0033009A">
      <w:pPr>
        <w:ind w:firstLine="539"/>
        <w:jc w:val="both"/>
      </w:pPr>
      <w:r>
        <w:t>3.5. Специалист Упр</w:t>
      </w:r>
      <w:r w:rsidR="00DC46BC">
        <w:t>авления образованием</w:t>
      </w:r>
      <w:r>
        <w:t xml:space="preserve"> осуществляет предварительную проверку на наличие или отсутствие оснований, предусмотренных </w:t>
      </w:r>
      <w:r w:rsidR="00FC1C56" w:rsidRPr="00FC1C56">
        <w:rPr>
          <w:color w:val="auto"/>
        </w:rPr>
        <w:t xml:space="preserve">пунктом 2.7. </w:t>
      </w:r>
      <w:r>
        <w:t>регламента.</w:t>
      </w:r>
    </w:p>
    <w:p w:rsidR="00F9216B" w:rsidRDefault="00F9216B" w:rsidP="0033009A">
      <w:pPr>
        <w:ind w:firstLine="539"/>
        <w:jc w:val="both"/>
      </w:pPr>
      <w:r>
        <w:t xml:space="preserve">При выявлении оснований, указанных в </w:t>
      </w:r>
      <w:r w:rsidR="00FC1C56">
        <w:rPr>
          <w:color w:val="auto"/>
        </w:rPr>
        <w:t xml:space="preserve">пункте 2.7. </w:t>
      </w:r>
      <w:r>
        <w:t>ре</w:t>
      </w:r>
      <w:r w:rsidR="004923D6">
        <w:t>гламента, специалист</w:t>
      </w:r>
      <w:r>
        <w:t xml:space="preserve"> Упр</w:t>
      </w:r>
      <w:r w:rsidR="004923D6">
        <w:t>авления образованием</w:t>
      </w:r>
      <w:r>
        <w:t xml:space="preserve"> отказывает в приеме заявления.</w:t>
      </w:r>
    </w:p>
    <w:p w:rsidR="00F9216B" w:rsidRDefault="00F9216B" w:rsidP="0033009A">
      <w:pPr>
        <w:ind w:firstLine="539"/>
        <w:jc w:val="both"/>
      </w:pPr>
      <w:r>
        <w:t>3.6. Продолжительность административной процедуры (максимальный срок ее выполнения) по приему и предварительной проверке документов, регистрации заявления о предоставлении муниципальной услуги и документов, представленных заявителем - 1 (один) рабочий день.</w:t>
      </w:r>
    </w:p>
    <w:p w:rsidR="00F9216B" w:rsidRDefault="00F9216B" w:rsidP="0033009A">
      <w:pPr>
        <w:ind w:firstLine="539"/>
        <w:jc w:val="both"/>
      </w:pPr>
      <w:r>
        <w:t xml:space="preserve">3.7. Критерием принятия решения о приеме и предварительной проверке документов, регистрации заявления о предоставлении муниципальной услуги и документов, представленных </w:t>
      </w:r>
      <w:r>
        <w:lastRenderedPageBreak/>
        <w:t xml:space="preserve">заявителем, является поступление заявления о предоставлении муниципальной услуги и прилагаемых к нему документов, наличие или отсутствие основания для отказа в приеме документов, указанных в </w:t>
      </w:r>
      <w:r w:rsidR="00FC1C56" w:rsidRPr="00FC1C56">
        <w:rPr>
          <w:color w:val="auto"/>
        </w:rPr>
        <w:t xml:space="preserve">пункте </w:t>
      </w:r>
      <w:r w:rsidR="0033009A" w:rsidRPr="00FC1C56">
        <w:rPr>
          <w:color w:val="auto"/>
        </w:rPr>
        <w:t>2</w:t>
      </w:r>
      <w:r w:rsidR="00FC1C56">
        <w:rPr>
          <w:color w:val="auto"/>
        </w:rPr>
        <w:t>.7.</w:t>
      </w:r>
      <w:r w:rsidRPr="00FC1C56">
        <w:rPr>
          <w:color w:val="auto"/>
        </w:rPr>
        <w:t xml:space="preserve"> </w:t>
      </w:r>
      <w:r>
        <w:t>регламента.</w:t>
      </w:r>
    </w:p>
    <w:p w:rsidR="00F9216B" w:rsidRDefault="00F9216B" w:rsidP="0033009A">
      <w:pPr>
        <w:ind w:firstLine="539"/>
        <w:jc w:val="both"/>
      </w:pPr>
      <w:r>
        <w:t>3.8. Результатом административной процедуры по приему и предварительной проверке документов, регистрации заявления о предоставлении муниципальной услуги и документов, представленных заявителем, является регистрация заявления о предоставлении муниципальной услуги в системе документооборота, передача зарегистрированного заявления о предоставлении муниципальной услуги и прилагаемых к нему документов должностному лицу, ответственному за предоставление муниципальной услуги.</w:t>
      </w:r>
    </w:p>
    <w:p w:rsidR="00F9216B" w:rsidRDefault="00F9216B" w:rsidP="0033009A">
      <w:pPr>
        <w:ind w:firstLine="539"/>
        <w:jc w:val="both"/>
      </w:pPr>
      <w:r>
        <w:t>3.9. Способом фиксации результата выполнения административной процедуры по приему и предварительной проверке документов, регистрации заявления о предоставлении муниципальной услуги и документов, представленных заявителем, является зарегистрированное в установленном порядке заявление о предоставлении муниципальной услуги.</w:t>
      </w:r>
    </w:p>
    <w:p w:rsidR="00F9216B" w:rsidRDefault="00F9216B" w:rsidP="00801431">
      <w:pPr>
        <w:spacing w:before="120"/>
        <w:jc w:val="both"/>
      </w:pPr>
    </w:p>
    <w:p w:rsidR="00F9216B" w:rsidRPr="00FD18D0" w:rsidRDefault="00F9216B" w:rsidP="00F9216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D18D0">
        <w:rPr>
          <w:rFonts w:ascii="Times New Roman" w:hAnsi="Times New Roman" w:cs="Times New Roman"/>
          <w:sz w:val="26"/>
          <w:szCs w:val="26"/>
        </w:rPr>
        <w:t xml:space="preserve">Рассмотрение заявления о предоставлении </w:t>
      </w:r>
      <w:proofErr w:type="gramStart"/>
      <w:r w:rsidRPr="00FD18D0">
        <w:rPr>
          <w:rFonts w:ascii="Times New Roman" w:hAnsi="Times New Roman" w:cs="Times New Roman"/>
          <w:sz w:val="26"/>
          <w:szCs w:val="26"/>
        </w:rPr>
        <w:t>муниципальной</w:t>
      </w:r>
      <w:proofErr w:type="gramEnd"/>
    </w:p>
    <w:p w:rsidR="00F9216B" w:rsidRPr="00FD18D0" w:rsidRDefault="00F9216B" w:rsidP="00F9216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D18D0">
        <w:rPr>
          <w:rFonts w:ascii="Times New Roman" w:hAnsi="Times New Roman" w:cs="Times New Roman"/>
          <w:sz w:val="26"/>
          <w:szCs w:val="26"/>
        </w:rPr>
        <w:t>услуги, формирование и направление межведомственных</w:t>
      </w:r>
      <w:r w:rsidR="00665093">
        <w:rPr>
          <w:rFonts w:ascii="Times New Roman" w:hAnsi="Times New Roman" w:cs="Times New Roman"/>
          <w:sz w:val="26"/>
          <w:szCs w:val="26"/>
        </w:rPr>
        <w:t xml:space="preserve"> </w:t>
      </w:r>
      <w:r w:rsidRPr="00FD18D0">
        <w:rPr>
          <w:rFonts w:ascii="Times New Roman" w:hAnsi="Times New Roman" w:cs="Times New Roman"/>
          <w:sz w:val="26"/>
          <w:szCs w:val="26"/>
        </w:rPr>
        <w:t>запросов, принятие решения по заявлению о предоставлении</w:t>
      </w:r>
      <w:r w:rsidR="00665093">
        <w:rPr>
          <w:rFonts w:ascii="Times New Roman" w:hAnsi="Times New Roman" w:cs="Times New Roman"/>
          <w:sz w:val="26"/>
          <w:szCs w:val="26"/>
        </w:rPr>
        <w:t xml:space="preserve"> </w:t>
      </w:r>
      <w:r w:rsidRPr="00FD18D0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F9216B" w:rsidRDefault="00F9216B" w:rsidP="0033009A">
      <w:pPr>
        <w:ind w:firstLine="539"/>
        <w:jc w:val="both"/>
      </w:pPr>
      <w:r>
        <w:t>3.10. Основанием для начала административной процедуры по рассмотрению заявления о предоставлении муниципальной услуги, формированию и направлению межведомственных запросов, принятию решения по заявлению о предоставлении муниципальной услуги является поступление зарегистрированного заявления о предоставлении муниципальной услуги и прило</w:t>
      </w:r>
      <w:r w:rsidR="00530C6B">
        <w:t>женных к нему документов в  Управление образованием</w:t>
      </w:r>
      <w:r>
        <w:t>, ответственное за предоставление муниципальной услуги.</w:t>
      </w:r>
    </w:p>
    <w:p w:rsidR="00F9216B" w:rsidRDefault="00F9216B" w:rsidP="0033009A">
      <w:pPr>
        <w:ind w:firstLine="539"/>
        <w:jc w:val="both"/>
      </w:pPr>
      <w:r>
        <w:t>3.11. Рассмотрение заявления о предоставлении муниципальной услуги.</w:t>
      </w:r>
    </w:p>
    <w:p w:rsidR="00F9216B" w:rsidRDefault="00F9216B" w:rsidP="0033009A">
      <w:pPr>
        <w:ind w:firstLine="539"/>
        <w:jc w:val="both"/>
      </w:pPr>
      <w:r>
        <w:t>Специалист Упр</w:t>
      </w:r>
      <w:r w:rsidR="00530C6B">
        <w:t>авления образованием</w:t>
      </w:r>
      <w:r>
        <w:t xml:space="preserve"> рассматривает заявление, проверяя заявление на наличие нарушений требований, установленных </w:t>
      </w:r>
      <w:hyperlink w:anchor="Par135" w:tooltip="2.9. Для получения муниципальной услуги заявитель должен представить самостоятельно:" w:history="1">
        <w:r w:rsidRPr="00FC1C56">
          <w:rPr>
            <w:color w:val="auto"/>
          </w:rPr>
          <w:t>пунктом 2.</w:t>
        </w:r>
      </w:hyperlink>
      <w:r w:rsidR="00FC1C56" w:rsidRPr="00FC1C56">
        <w:rPr>
          <w:color w:val="auto"/>
        </w:rPr>
        <w:t>1</w:t>
      </w:r>
      <w:r w:rsidR="0033009A" w:rsidRPr="00FC1C56">
        <w:rPr>
          <w:color w:val="auto"/>
        </w:rPr>
        <w:t>7</w:t>
      </w:r>
      <w:r w:rsidR="00FC1C56" w:rsidRPr="00FC1C56">
        <w:rPr>
          <w:color w:val="auto"/>
        </w:rPr>
        <w:t>.</w:t>
      </w:r>
      <w:r w:rsidR="00530C6B" w:rsidRPr="00FC1C56">
        <w:rPr>
          <w:color w:val="auto"/>
        </w:rPr>
        <w:t xml:space="preserve"> </w:t>
      </w:r>
      <w:r>
        <w:t>регламента;</w:t>
      </w:r>
    </w:p>
    <w:p w:rsidR="00F9216B" w:rsidRDefault="00C07403" w:rsidP="0033009A">
      <w:pPr>
        <w:ind w:firstLine="539"/>
        <w:jc w:val="both"/>
      </w:pPr>
      <w:r>
        <w:t>В</w:t>
      </w:r>
      <w:r w:rsidR="00F9216B">
        <w:t xml:space="preserve"> течение пяти рабочих дней со дня поступления заявления о предоставлении муниципальной услуги в Упр</w:t>
      </w:r>
      <w:r w:rsidR="00530C6B">
        <w:t>авление образованием</w:t>
      </w:r>
      <w:r w:rsidR="00F9216B">
        <w:t xml:space="preserve"> возвращает данное заявление заявителю, если оно подано с нарушением требований, установленных </w:t>
      </w:r>
      <w:hyperlink w:anchor="Par136" w:tooltip="2.9.1. Заявление о предоставлении муниципальной услуги (далее - заявление), в котором должно быть указано: фамилия, имя и отчество (при наличии), место жительства и реквизиты документа, удостоверяющего личность заявителя (представителя заявителя - в случае под" w:history="1">
        <w:r w:rsidR="0033009A" w:rsidRPr="00FC1C56">
          <w:rPr>
            <w:color w:val="auto"/>
          </w:rPr>
          <w:t>пунктами 2.</w:t>
        </w:r>
        <w:r w:rsidR="00FC1C56" w:rsidRPr="00FC1C56">
          <w:rPr>
            <w:color w:val="auto"/>
          </w:rPr>
          <w:t>1</w:t>
        </w:r>
        <w:r w:rsidR="0033009A" w:rsidRPr="00FC1C56">
          <w:rPr>
            <w:color w:val="auto"/>
          </w:rPr>
          <w:t>7</w:t>
        </w:r>
        <w:r w:rsidR="00F9216B" w:rsidRPr="00FC1C56">
          <w:rPr>
            <w:color w:val="auto"/>
          </w:rPr>
          <w:t>.1</w:t>
        </w:r>
      </w:hyperlink>
      <w:r w:rsidR="00F9216B" w:rsidRPr="00FC1C56">
        <w:rPr>
          <w:color w:val="auto"/>
        </w:rPr>
        <w:t xml:space="preserve">, </w:t>
      </w:r>
      <w:hyperlink w:anchor="Par137" w:tooltip="2.9.2. К заявлению о предоставлении муниципальной услуги прилагаются:" w:history="1">
        <w:r w:rsidR="0033009A" w:rsidRPr="00FC1C56">
          <w:rPr>
            <w:color w:val="auto"/>
          </w:rPr>
          <w:t>2.</w:t>
        </w:r>
        <w:r w:rsidR="00FC1C56" w:rsidRPr="00FC1C56">
          <w:rPr>
            <w:color w:val="auto"/>
          </w:rPr>
          <w:t>1</w:t>
        </w:r>
        <w:r w:rsidR="0033009A" w:rsidRPr="00FC1C56">
          <w:rPr>
            <w:color w:val="auto"/>
          </w:rPr>
          <w:t>7</w:t>
        </w:r>
        <w:r w:rsidR="00F9216B" w:rsidRPr="00FC1C56">
          <w:rPr>
            <w:color w:val="auto"/>
          </w:rPr>
          <w:t>.2</w:t>
        </w:r>
      </w:hyperlink>
      <w:r w:rsidR="00F9216B" w:rsidRPr="00FC1C56">
        <w:rPr>
          <w:color w:val="auto"/>
        </w:rPr>
        <w:t xml:space="preserve">, </w:t>
      </w:r>
      <w:hyperlink w:anchor="Par141" w:tooltip="2.9.3. В случае если для предоставления муниципальной услуги необходима обработка персональных данных лица, не являющегося заявителем, к заявлению о предоставлении муниципальной услуги дополнительно прилагаются документы, подтверждающие получение согласия указ" w:history="1">
        <w:r w:rsidR="0033009A" w:rsidRPr="00FC1C56">
          <w:rPr>
            <w:color w:val="auto"/>
          </w:rPr>
          <w:t>2.</w:t>
        </w:r>
        <w:r w:rsidR="00FC1C56" w:rsidRPr="00FC1C56">
          <w:rPr>
            <w:color w:val="auto"/>
          </w:rPr>
          <w:t>1</w:t>
        </w:r>
        <w:r w:rsidR="0033009A" w:rsidRPr="00FC1C56">
          <w:rPr>
            <w:color w:val="auto"/>
          </w:rPr>
          <w:t>7</w:t>
        </w:r>
        <w:r w:rsidR="00F9216B" w:rsidRPr="00FC1C56">
          <w:rPr>
            <w:color w:val="auto"/>
          </w:rPr>
          <w:t>.3</w:t>
        </w:r>
      </w:hyperlink>
      <w:r w:rsidR="00F9216B" w:rsidRPr="00530C6B">
        <w:rPr>
          <w:color w:val="auto"/>
        </w:rPr>
        <w:t xml:space="preserve"> </w:t>
      </w:r>
      <w:r w:rsidR="00F9216B">
        <w:t>регламента. При этом должны быть указаны причины возврата.</w:t>
      </w:r>
    </w:p>
    <w:p w:rsidR="00F9216B" w:rsidRDefault="00F9216B" w:rsidP="0033009A">
      <w:pPr>
        <w:ind w:firstLine="539"/>
        <w:jc w:val="both"/>
      </w:pPr>
      <w:r>
        <w:t>3.12. Формирование и направление межведомственных запросов.</w:t>
      </w:r>
    </w:p>
    <w:p w:rsidR="00F9216B" w:rsidRDefault="00F9216B" w:rsidP="0033009A">
      <w:pPr>
        <w:ind w:firstLine="539"/>
        <w:jc w:val="both"/>
      </w:pPr>
      <w:r>
        <w:t xml:space="preserve">При наличии условий, предусмотренных </w:t>
      </w:r>
      <w:hyperlink w:anchor="Par142" w:tooltip="2.9.4. В случае несоответствия фамилии ребенка с фамилией заявителя, дополнительно, по собственной инициативе заявителя предоставляются копии документов, указанных в пункте 2.10 регламента." w:history="1">
        <w:r w:rsidR="0033009A">
          <w:rPr>
            <w:color w:val="auto"/>
          </w:rPr>
          <w:t xml:space="preserve">пунктом </w:t>
        </w:r>
        <w:r w:rsidR="0033009A" w:rsidRPr="00FC1C56">
          <w:rPr>
            <w:color w:val="auto"/>
          </w:rPr>
          <w:t>2.</w:t>
        </w:r>
        <w:r w:rsidR="00FC1C56" w:rsidRPr="00FC1C56">
          <w:rPr>
            <w:color w:val="auto"/>
          </w:rPr>
          <w:t>1</w:t>
        </w:r>
        <w:r w:rsidR="0033009A" w:rsidRPr="00FC1C56">
          <w:rPr>
            <w:color w:val="auto"/>
          </w:rPr>
          <w:t>7</w:t>
        </w:r>
        <w:r w:rsidRPr="00FC1C56">
          <w:rPr>
            <w:color w:val="auto"/>
          </w:rPr>
          <w:t>.4</w:t>
        </w:r>
      </w:hyperlink>
      <w:r>
        <w:t xml:space="preserve"> регламента, не</w:t>
      </w:r>
      <w:r w:rsidR="00530C6B">
        <w:t xml:space="preserve"> </w:t>
      </w:r>
      <w:r>
        <w:t xml:space="preserve">предоставления заявителем документов, предусмотренных </w:t>
      </w:r>
      <w:hyperlink w:anchor="Par142" w:tooltip="2.9.4. В случае несоответствия фамилии ребенка с фамилией заявителя, дополнительно, по собственной инициативе заявителя предоставляются копии документов, указанных в пункте 2.10 регламента." w:history="1">
        <w:r w:rsidR="0033009A">
          <w:rPr>
            <w:color w:val="auto"/>
          </w:rPr>
          <w:t xml:space="preserve">пунктом </w:t>
        </w:r>
        <w:r w:rsidR="0033009A" w:rsidRPr="00FC1C56">
          <w:rPr>
            <w:color w:val="auto"/>
          </w:rPr>
          <w:t>2.</w:t>
        </w:r>
        <w:r w:rsidR="00FC1C56" w:rsidRPr="00FC1C56">
          <w:rPr>
            <w:color w:val="auto"/>
          </w:rPr>
          <w:t>1</w:t>
        </w:r>
        <w:r w:rsidR="0033009A" w:rsidRPr="00FC1C56">
          <w:rPr>
            <w:color w:val="auto"/>
          </w:rPr>
          <w:t>7</w:t>
        </w:r>
        <w:r w:rsidRPr="00FC1C56">
          <w:rPr>
            <w:color w:val="auto"/>
          </w:rPr>
          <w:t>.4</w:t>
        </w:r>
      </w:hyperlink>
      <w:r>
        <w:t xml:space="preserve"> регламента по собственной инициативе, специалист</w:t>
      </w:r>
      <w:r w:rsidR="00BD67D6">
        <w:t xml:space="preserve"> </w:t>
      </w:r>
      <w:r>
        <w:t>Упр</w:t>
      </w:r>
      <w:r w:rsidR="00BD67D6">
        <w:t>авления образованием</w:t>
      </w:r>
      <w:r>
        <w:t xml:space="preserve"> формирует и направляет необходимые запросы в рамках межведомственного информационного взаимодействия.</w:t>
      </w:r>
    </w:p>
    <w:p w:rsidR="00F9216B" w:rsidRDefault="00F9216B" w:rsidP="0033009A">
      <w:pPr>
        <w:ind w:firstLine="539"/>
        <w:jc w:val="both"/>
      </w:pPr>
      <w:r>
        <w:t>Целью направления межведомственных запросов является получение документов и (или) информации, необходимых для предоставления муниципальной услуги.</w:t>
      </w:r>
    </w:p>
    <w:p w:rsidR="00F9216B" w:rsidRDefault="00F9216B" w:rsidP="0033009A">
      <w:pPr>
        <w:ind w:firstLine="539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F9216B" w:rsidRDefault="00F9216B" w:rsidP="0033009A">
      <w:pPr>
        <w:ind w:firstLine="539"/>
        <w:jc w:val="both"/>
      </w:pPr>
      <w:r>
        <w:t>Межведомственные запросы в форме электронного документа подписываются электронной подписью.</w:t>
      </w:r>
    </w:p>
    <w:p w:rsidR="00F9216B" w:rsidRDefault="00F9216B" w:rsidP="0033009A">
      <w:pPr>
        <w:ind w:firstLine="539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:rsidR="00F9216B" w:rsidRDefault="00F9216B" w:rsidP="0033009A">
      <w:pPr>
        <w:ind w:firstLine="539"/>
        <w:jc w:val="both"/>
      </w:pPr>
      <w:r>
        <w:t>Результатом административного действия являются зарегистрированные и направленные межведомственные запросы.</w:t>
      </w:r>
    </w:p>
    <w:p w:rsidR="00F9216B" w:rsidRDefault="00F9216B" w:rsidP="0033009A">
      <w:pPr>
        <w:ind w:firstLine="539"/>
        <w:jc w:val="both"/>
      </w:pPr>
      <w:r>
        <w:t>Административное действие выполняется в день поступления зарегистрированного</w:t>
      </w:r>
      <w:r w:rsidRPr="00F9216B">
        <w:t xml:space="preserve"> </w:t>
      </w:r>
      <w:r>
        <w:t>заявления о предоставлении муниципальной услуги и приложенных к нему документов должностному лицу</w:t>
      </w:r>
      <w:r w:rsidR="00BD67D6">
        <w:t xml:space="preserve"> </w:t>
      </w:r>
      <w:r>
        <w:t>Упр</w:t>
      </w:r>
      <w:r w:rsidR="00BD67D6">
        <w:t>авления образованием</w:t>
      </w:r>
      <w:r>
        <w:t>, ответственному за предоставление муниципальной услуги.</w:t>
      </w:r>
    </w:p>
    <w:p w:rsidR="00F9216B" w:rsidRDefault="00F9216B" w:rsidP="0033009A">
      <w:pPr>
        <w:ind w:firstLine="539"/>
        <w:jc w:val="both"/>
      </w:pPr>
      <w:r>
        <w:lastRenderedPageBreak/>
        <w:t>Результатом административного действия является получение документов (сведений), необходимых для предоставления муниципальной услуги, и формирование полного пакета документов.</w:t>
      </w:r>
    </w:p>
    <w:p w:rsidR="00F9216B" w:rsidRDefault="00F9216B" w:rsidP="0033009A">
      <w:pPr>
        <w:ind w:firstLine="539"/>
        <w:jc w:val="both"/>
      </w:pPr>
      <w:r>
        <w:t>Максимальный срок выполнения административного действия - 3 (три) рабочих дня.</w:t>
      </w:r>
    </w:p>
    <w:p w:rsidR="00F9216B" w:rsidRDefault="00F9216B" w:rsidP="0033009A">
      <w:pPr>
        <w:ind w:firstLine="539"/>
        <w:jc w:val="both"/>
      </w:pPr>
      <w:r>
        <w:t>3.13. Принятие решения по заявлению о предоставлении муниципальной услуги.</w:t>
      </w:r>
    </w:p>
    <w:p w:rsidR="00F9216B" w:rsidRDefault="00F9216B" w:rsidP="0033009A">
      <w:pPr>
        <w:ind w:firstLine="539"/>
        <w:jc w:val="both"/>
      </w:pPr>
      <w:r>
        <w:t xml:space="preserve">В случае выявления оснований для отказа в предоставлении муниципальной услуги, указанных </w:t>
      </w:r>
      <w:r w:rsidRPr="00830CAC">
        <w:rPr>
          <w:color w:val="auto"/>
        </w:rPr>
        <w:t xml:space="preserve">в </w:t>
      </w:r>
      <w:hyperlink w:anchor="Par186" w:tooltip="2.15. Основанием для отказа в предоставлении муниципальной услуги является:" w:history="1">
        <w:r w:rsidR="00FC1C56" w:rsidRPr="00FC1C56">
          <w:rPr>
            <w:color w:val="auto"/>
          </w:rPr>
          <w:t>пункте</w:t>
        </w:r>
      </w:hyperlink>
      <w:r w:rsidR="00FC1C56" w:rsidRPr="00FC1C56">
        <w:rPr>
          <w:color w:val="auto"/>
        </w:rPr>
        <w:t xml:space="preserve"> 2.7</w:t>
      </w:r>
      <w:r w:rsidR="00FC1C56">
        <w:t>.</w:t>
      </w:r>
      <w:r>
        <w:t xml:space="preserve"> регламента, специалист </w:t>
      </w:r>
      <w:r w:rsidR="00C07403">
        <w:t>Управления образованием</w:t>
      </w:r>
      <w:r>
        <w:t xml:space="preserve"> готовит и направляет </w:t>
      </w:r>
      <w:r w:rsidR="00C07403">
        <w:t>заявителю мотивированный</w:t>
      </w:r>
      <w:r>
        <w:t xml:space="preserve"> </w:t>
      </w:r>
      <w:hyperlink w:anchor="Par566" w:tooltip="Форма" w:history="1">
        <w:r w:rsidRPr="00830CAC">
          <w:rPr>
            <w:color w:val="auto"/>
          </w:rPr>
          <w:t>отказ</w:t>
        </w:r>
      </w:hyperlink>
      <w:r>
        <w:t xml:space="preserve"> в предоставлении услуги (</w:t>
      </w:r>
      <w:r w:rsidR="00C07403" w:rsidRPr="00FD18D0">
        <w:rPr>
          <w:color w:val="auto"/>
        </w:rPr>
        <w:t>Приложение №</w:t>
      </w:r>
      <w:r w:rsidR="00FD18D0" w:rsidRPr="00FD18D0">
        <w:rPr>
          <w:color w:val="auto"/>
        </w:rPr>
        <w:t xml:space="preserve"> 3</w:t>
      </w:r>
      <w:r w:rsidRPr="00FD18D0">
        <w:rPr>
          <w:color w:val="auto"/>
        </w:rPr>
        <w:t xml:space="preserve"> </w:t>
      </w:r>
      <w:r>
        <w:t>к регламенту).</w:t>
      </w:r>
    </w:p>
    <w:p w:rsidR="00F9216B" w:rsidRDefault="00F9216B" w:rsidP="0033009A">
      <w:pPr>
        <w:ind w:firstLine="539"/>
        <w:jc w:val="both"/>
      </w:pPr>
      <w:r>
        <w:t xml:space="preserve">В случае отсутствия оснований для отказа в предоставлении муниципальной услуги, указанных в </w:t>
      </w:r>
      <w:hyperlink w:anchor="Par186" w:tooltip="2.15. Основанием для отказа в предоставлении муниципальной услуги является:" w:history="1">
        <w:r w:rsidR="00FC1C56" w:rsidRPr="00FC1C56">
          <w:rPr>
            <w:color w:val="auto"/>
          </w:rPr>
          <w:t>пункте</w:t>
        </w:r>
      </w:hyperlink>
      <w:r w:rsidR="00FC1C56" w:rsidRPr="00FC1C56">
        <w:rPr>
          <w:color w:val="auto"/>
        </w:rPr>
        <w:t xml:space="preserve"> 2.7</w:t>
      </w:r>
      <w:r w:rsidR="00FC1C56">
        <w:rPr>
          <w:color w:val="auto"/>
        </w:rPr>
        <w:t xml:space="preserve"> </w:t>
      </w:r>
      <w:r>
        <w:t xml:space="preserve">регламента, специалист </w:t>
      </w:r>
      <w:r w:rsidR="00830CAC">
        <w:t xml:space="preserve">Управления образованием </w:t>
      </w:r>
      <w:r>
        <w:t xml:space="preserve">формирует и направляет заявителю </w:t>
      </w:r>
      <w:hyperlink w:anchor="Par619" w:tooltip="Форма" w:history="1">
        <w:r w:rsidRPr="00830CAC">
          <w:rPr>
            <w:color w:val="auto"/>
          </w:rPr>
          <w:t>решение</w:t>
        </w:r>
      </w:hyperlink>
      <w:r>
        <w:t xml:space="preserve"> о предоставлении муниципальной услуги, содержащее следующую информацию: ФИО ребенка, наименование организации отдыха и оздоровления детей, сроки проведения лагерной смены, адрес, дата и времени личного приема заявителя специалистом  Упр</w:t>
      </w:r>
      <w:r w:rsidR="00830CAC">
        <w:t>авления образованием</w:t>
      </w:r>
      <w:r>
        <w:t xml:space="preserve">, ответственным за предоставление муниципальной услуги </w:t>
      </w:r>
      <w:r w:rsidR="00C07403" w:rsidRPr="00FD18D0">
        <w:rPr>
          <w:color w:val="auto"/>
        </w:rPr>
        <w:t>(Приложение №</w:t>
      </w:r>
      <w:r w:rsidR="00FD18D0" w:rsidRPr="00FD18D0">
        <w:rPr>
          <w:color w:val="auto"/>
        </w:rPr>
        <w:t xml:space="preserve"> 4</w:t>
      </w:r>
      <w:r w:rsidRPr="00FD18D0">
        <w:rPr>
          <w:color w:val="auto"/>
        </w:rPr>
        <w:t xml:space="preserve"> </w:t>
      </w:r>
      <w:r>
        <w:t>к регламенту).</w:t>
      </w:r>
    </w:p>
    <w:p w:rsidR="00F9216B" w:rsidRDefault="00F9216B" w:rsidP="0033009A">
      <w:pPr>
        <w:ind w:firstLine="539"/>
        <w:jc w:val="both"/>
      </w:pPr>
      <w:r>
        <w:t>Дата и время личного приема заявителя присваиваются в порядке поступления заявлений о предоставлении муниципальной услуги в  Упр</w:t>
      </w:r>
      <w:r w:rsidR="00830CAC">
        <w:t>авление образованием</w:t>
      </w:r>
      <w:r>
        <w:t>.</w:t>
      </w:r>
    </w:p>
    <w:p w:rsidR="00F9216B" w:rsidRDefault="00F9216B" w:rsidP="0033009A">
      <w:pPr>
        <w:ind w:firstLine="539"/>
        <w:jc w:val="both"/>
      </w:pPr>
      <w:r>
        <w:t>3.1</w:t>
      </w:r>
      <w:r w:rsidR="00830CAC">
        <w:t>4</w:t>
      </w:r>
      <w:r>
        <w:t>. Продолжительность административной процедуры (максимальный срок ее выполнения) по рассмотрению заявления о предоставлении муниципальной услуги, формированию и направлению межведомственных запросов, принятию решения по заявлению о предоставлении муниципальной услуги - 5 (пять) рабочих дней.</w:t>
      </w:r>
      <w:r w:rsidRPr="00F9216B">
        <w:t xml:space="preserve"> </w:t>
      </w:r>
      <w:r>
        <w:t xml:space="preserve">                                                                                                         </w:t>
      </w:r>
    </w:p>
    <w:p w:rsidR="00F9216B" w:rsidRPr="00FC1C56" w:rsidRDefault="00830CAC" w:rsidP="0033009A">
      <w:pPr>
        <w:ind w:firstLine="539"/>
        <w:jc w:val="both"/>
        <w:rPr>
          <w:color w:val="auto"/>
        </w:rPr>
      </w:pPr>
      <w:r>
        <w:t>3.15</w:t>
      </w:r>
      <w:r w:rsidR="00F9216B">
        <w:t xml:space="preserve">. Критерием принятия решения о рассмотрении заявления о предоставлении муниципальной услуги, формировании и направлении межведомственных запросов, принятии решения по заявлению о предоставлении муниципальной услуги является наличие или отсутствие оснований для отказа в предоставлении муниципальной услуги, указанных в </w:t>
      </w:r>
      <w:hyperlink w:anchor="Par186" w:tooltip="2.15. Основанием для отказа в предоставлении муниципальной услуги является:" w:history="1">
        <w:r w:rsidR="00FC1C56" w:rsidRPr="00FC1C56">
          <w:rPr>
            <w:color w:val="auto"/>
          </w:rPr>
          <w:t>пункте</w:t>
        </w:r>
      </w:hyperlink>
      <w:r w:rsidR="00FC1C56" w:rsidRPr="00FC1C56">
        <w:rPr>
          <w:color w:val="auto"/>
        </w:rPr>
        <w:t xml:space="preserve"> 2.7</w:t>
      </w:r>
      <w:r w:rsidR="00FC1C56">
        <w:rPr>
          <w:color w:val="auto"/>
        </w:rPr>
        <w:t xml:space="preserve"> </w:t>
      </w:r>
      <w:r w:rsidR="00F9216B" w:rsidRPr="00FC1C56">
        <w:rPr>
          <w:color w:val="auto"/>
        </w:rPr>
        <w:t>регламента.</w:t>
      </w:r>
    </w:p>
    <w:p w:rsidR="00F9216B" w:rsidRDefault="000339D5" w:rsidP="0033009A">
      <w:pPr>
        <w:ind w:firstLine="539"/>
        <w:jc w:val="both"/>
      </w:pPr>
      <w:r>
        <w:t>3.16</w:t>
      </w:r>
      <w:r w:rsidR="00F9216B">
        <w:t>. Результатом административной процедуры по рассмотрению заявления о предоставлении муниципальной услуги, формированию и направлению межведомственных запросов, принятию решения по заявлению о предоставлении муниципальной услуги является направление заявителю уведомления о результате проверки представленных заявителем документов.</w:t>
      </w:r>
    </w:p>
    <w:p w:rsidR="00F9216B" w:rsidRDefault="000339D5" w:rsidP="0033009A">
      <w:pPr>
        <w:ind w:firstLine="539"/>
        <w:jc w:val="both"/>
      </w:pPr>
      <w:r>
        <w:t>3.17</w:t>
      </w:r>
      <w:r w:rsidR="00F9216B">
        <w:t xml:space="preserve">. Способом фиксации результата выполнения административной процедуры по рассмотрению заявления о предоставлении муниципальной услуги, принятию решения по заявлению о предоставлении муниципальной услуги является отметка о направлении заявителю уведомления о результате проверки представленных заявителем документов на Едином портале или </w:t>
      </w:r>
      <w:r w:rsidR="00484D41">
        <w:t xml:space="preserve">КСПГМУ ПО </w:t>
      </w:r>
      <w:r w:rsidR="00F9216B">
        <w:t>(при наличии технической возможности).</w:t>
      </w:r>
    </w:p>
    <w:p w:rsidR="00F9216B" w:rsidRPr="00B32478" w:rsidRDefault="00F9216B" w:rsidP="00F9216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32478">
        <w:rPr>
          <w:rFonts w:ascii="Times New Roman" w:hAnsi="Times New Roman" w:cs="Times New Roman"/>
          <w:sz w:val="26"/>
          <w:szCs w:val="26"/>
        </w:rPr>
        <w:t>Выдача</w:t>
      </w:r>
      <w:r w:rsidR="0033009A" w:rsidRPr="00B32478">
        <w:rPr>
          <w:rFonts w:ascii="Times New Roman" w:hAnsi="Times New Roman" w:cs="Times New Roman"/>
          <w:sz w:val="26"/>
          <w:szCs w:val="26"/>
        </w:rPr>
        <w:t xml:space="preserve"> заявителю</w:t>
      </w:r>
      <w:r w:rsidRPr="00B32478">
        <w:rPr>
          <w:rFonts w:ascii="Times New Roman" w:hAnsi="Times New Roman" w:cs="Times New Roman"/>
          <w:sz w:val="26"/>
          <w:szCs w:val="26"/>
        </w:rPr>
        <w:t xml:space="preserve"> результата </w:t>
      </w:r>
      <w:r w:rsidR="00B32478" w:rsidRPr="00B32478">
        <w:rPr>
          <w:rFonts w:ascii="Times New Roman" w:hAnsi="Times New Roman" w:cs="Times New Roman"/>
          <w:sz w:val="26"/>
          <w:szCs w:val="26"/>
        </w:rPr>
        <w:t>предоставления</w:t>
      </w:r>
      <w:r w:rsidRPr="00B32478">
        <w:rPr>
          <w:rFonts w:ascii="Times New Roman" w:hAnsi="Times New Roman" w:cs="Times New Roman"/>
          <w:sz w:val="26"/>
          <w:szCs w:val="26"/>
        </w:rPr>
        <w:t xml:space="preserve"> муниципальной услуги </w:t>
      </w:r>
    </w:p>
    <w:p w:rsidR="00F9216B" w:rsidRDefault="000339D5" w:rsidP="00B32478">
      <w:pPr>
        <w:ind w:firstLine="539"/>
        <w:jc w:val="both"/>
      </w:pPr>
      <w:r>
        <w:t>3.18</w:t>
      </w:r>
      <w:r w:rsidR="00F9216B">
        <w:t xml:space="preserve">. Основанием для начала административной процедуры по выдаче результата оказания муниципальной услуги является личное обращение заявителя в </w:t>
      </w:r>
      <w:r>
        <w:t>Управление образованием</w:t>
      </w:r>
      <w:r w:rsidR="00F9216B">
        <w:t>, ответственное за предоставление муниципальной услуги.</w:t>
      </w:r>
    </w:p>
    <w:p w:rsidR="00F9216B" w:rsidRDefault="000339D5" w:rsidP="00B32478">
      <w:pPr>
        <w:ind w:firstLine="539"/>
        <w:jc w:val="both"/>
      </w:pPr>
      <w:r>
        <w:t>3.19</w:t>
      </w:r>
      <w:r w:rsidR="00F9216B">
        <w:t>. Административная процедура по выдаче результата оказания муниципальной услуги включает в себя следующие административные действия.</w:t>
      </w:r>
    </w:p>
    <w:p w:rsidR="00F9216B" w:rsidRDefault="000339D5" w:rsidP="00B32478">
      <w:pPr>
        <w:ind w:firstLine="539"/>
        <w:jc w:val="both"/>
      </w:pPr>
      <w:r>
        <w:t>3.19</w:t>
      </w:r>
      <w:r w:rsidR="00F9216B">
        <w:t>.1. Специалист Упр</w:t>
      </w:r>
      <w:r w:rsidR="00AC220E">
        <w:t>авления образованием</w:t>
      </w:r>
      <w:r w:rsidR="00F9216B">
        <w:t xml:space="preserve"> в ходе личного приема заявителя устанавливает личность заявителя, в случае обращения представителя заявителя проверяет наличие доверенности на совершение действий по получению результата предоставления муниципальной услуги и документа, удостоверяющего личность.</w:t>
      </w:r>
    </w:p>
    <w:p w:rsidR="00F9216B" w:rsidRDefault="000339D5" w:rsidP="00B32478">
      <w:pPr>
        <w:ind w:firstLine="539"/>
        <w:jc w:val="both"/>
      </w:pPr>
      <w:r>
        <w:t>3.19</w:t>
      </w:r>
      <w:r w:rsidR="00F9216B">
        <w:t xml:space="preserve">.2. Проверяет наличие отметки о направлении заявителю уведомления о результате проверки представленных заявителем документов на Едином портале и </w:t>
      </w:r>
      <w:r w:rsidR="00484D41">
        <w:t xml:space="preserve">КСПГМУ ПО </w:t>
      </w:r>
      <w:r w:rsidR="00F9216B">
        <w:t>(при наличии технической возможности).</w:t>
      </w:r>
    </w:p>
    <w:p w:rsidR="00F9216B" w:rsidRDefault="000339D5" w:rsidP="00B32478">
      <w:pPr>
        <w:ind w:firstLine="539"/>
        <w:jc w:val="both"/>
      </w:pPr>
      <w:r>
        <w:t>3.19</w:t>
      </w:r>
      <w:r w:rsidR="00F9216B">
        <w:t>.3. Передает заявителю решение о предоставлении путевки на детский отдых в организацию отдыха детей и их оздоровления в случае принятия решения о предоставлении муниципальной услуги либо решение об отказе в предоставлении путевки на детский отдых в организацию отдыха детей и их оздоровления в случае отказа в предоставлении муниципальной услуги.</w:t>
      </w:r>
    </w:p>
    <w:p w:rsidR="00F9216B" w:rsidRDefault="000339D5" w:rsidP="00B32478">
      <w:pPr>
        <w:ind w:firstLine="539"/>
        <w:jc w:val="both"/>
      </w:pPr>
      <w:r>
        <w:lastRenderedPageBreak/>
        <w:t>3.19</w:t>
      </w:r>
      <w:r w:rsidR="00F9216B">
        <w:t xml:space="preserve">.4. Результат оказания услуги направляется через личный кабинет Единого портала и </w:t>
      </w:r>
      <w:r w:rsidR="00484D41">
        <w:t xml:space="preserve">КСПГМУ ПО </w:t>
      </w:r>
      <w:r w:rsidR="00F9216B">
        <w:t>(при наличии технической возможности).</w:t>
      </w:r>
    </w:p>
    <w:p w:rsidR="00AC29C7" w:rsidRDefault="000339D5" w:rsidP="00B32478">
      <w:pPr>
        <w:ind w:firstLine="539"/>
        <w:jc w:val="both"/>
      </w:pPr>
      <w:r>
        <w:t>3.19</w:t>
      </w:r>
      <w:r w:rsidR="00F9216B">
        <w:t xml:space="preserve">.5. В случае неявки заявителя на личный прием к специалисту </w:t>
      </w:r>
      <w:r w:rsidR="00AC220E">
        <w:t>Управления образованием</w:t>
      </w:r>
      <w:r w:rsidR="00AC29C7">
        <w:t>, ответственному за предоставление муниципальной услуги, для получения результата предоставления муниципальной услуги в период, указанный в уведомлении о результате проверки представленных заявителем документов, путевка в организацию отдыха детей и их оздоровления возвращается в общий доступ.</w:t>
      </w:r>
    </w:p>
    <w:p w:rsidR="00AC29C7" w:rsidRDefault="000339D5" w:rsidP="00B32478">
      <w:pPr>
        <w:ind w:firstLine="539"/>
        <w:jc w:val="both"/>
      </w:pPr>
      <w:r>
        <w:t>3.19</w:t>
      </w:r>
      <w:r w:rsidR="00AC29C7">
        <w:t>.6. В случае болезни несовершеннолетнего, либо неблагоприятного эпидемиологического окружения, препятствующих нахождению ребенка в организации отдыха и оздоровления, заявитель оформляет письменный отказ от получения путевки, с представлением справки из медицинского учреждения.</w:t>
      </w:r>
    </w:p>
    <w:p w:rsidR="00AC29C7" w:rsidRDefault="000339D5" w:rsidP="00B32478">
      <w:pPr>
        <w:ind w:firstLine="539"/>
        <w:jc w:val="both"/>
      </w:pPr>
      <w:r>
        <w:t>3.19</w:t>
      </w:r>
      <w:r w:rsidR="00AC29C7">
        <w:t>.7. В случае возникновения иных жизненных обстоятельств (выезд ребенка на постоянное местожи</w:t>
      </w:r>
      <w:r w:rsidR="00AC220E">
        <w:t>тельство за пределы Мокшанского района</w:t>
      </w:r>
      <w:r w:rsidR="00AC29C7">
        <w:t xml:space="preserve"> и другие), препятствующих нахождению ребенка в организации отдыха и оздоровления, заявитель оформляет письменный отказ от получения путевки не позднее, чем за 5 (пять) дней до начала смены.</w:t>
      </w:r>
    </w:p>
    <w:p w:rsidR="00AC29C7" w:rsidRDefault="000339D5" w:rsidP="00B32478">
      <w:pPr>
        <w:ind w:firstLine="539"/>
        <w:jc w:val="both"/>
      </w:pPr>
      <w:r>
        <w:t>3.19</w:t>
      </w:r>
      <w:r w:rsidR="00AC29C7">
        <w:t xml:space="preserve">.8. В случае отказа заявителя от путевки для предоставления другой путевки ребенку, заявитель представляет новое письменное заявление без предоставления иных документов, указанных в </w:t>
      </w:r>
      <w:hyperlink w:anchor="Par137" w:tooltip="2.9.2. К заявлению о предоставлении муниципальной услуги прилагаются:" w:history="1">
        <w:r w:rsidR="00B32478" w:rsidRPr="00FC1C56">
          <w:rPr>
            <w:color w:val="auto"/>
          </w:rPr>
          <w:t>пунктах 2.</w:t>
        </w:r>
        <w:r w:rsidR="00FC1C56" w:rsidRPr="00FC1C56">
          <w:rPr>
            <w:color w:val="auto"/>
          </w:rPr>
          <w:t>1</w:t>
        </w:r>
        <w:r w:rsidR="00B32478" w:rsidRPr="00FC1C56">
          <w:rPr>
            <w:color w:val="auto"/>
          </w:rPr>
          <w:t>7</w:t>
        </w:r>
        <w:r w:rsidR="00AC29C7" w:rsidRPr="00FC1C56">
          <w:rPr>
            <w:color w:val="auto"/>
          </w:rPr>
          <w:t>.2</w:t>
        </w:r>
      </w:hyperlink>
      <w:r w:rsidR="00AC29C7" w:rsidRPr="00FC1C56">
        <w:rPr>
          <w:color w:val="auto"/>
        </w:rPr>
        <w:t xml:space="preserve">, </w:t>
      </w:r>
      <w:hyperlink w:anchor="Par141" w:tooltip="2.9.3. В случае если для предоставления муниципальной услуги необходима обработка персональных данных лица, не являющегося заявителем, к заявлению о предоставлении муниципальной услуги дополнительно прилагаются документы, подтверждающие получение согласия указ" w:history="1">
        <w:r w:rsidR="00AC29C7" w:rsidRPr="00FC1C56">
          <w:rPr>
            <w:color w:val="auto"/>
          </w:rPr>
          <w:t>2.</w:t>
        </w:r>
        <w:r w:rsidR="00FC1C56" w:rsidRPr="00FC1C56">
          <w:rPr>
            <w:color w:val="auto"/>
          </w:rPr>
          <w:t>1</w:t>
        </w:r>
        <w:r w:rsidR="00B32478" w:rsidRPr="00FC1C56">
          <w:rPr>
            <w:color w:val="auto"/>
          </w:rPr>
          <w:t>7</w:t>
        </w:r>
        <w:r w:rsidR="00AC29C7" w:rsidRPr="00FC1C56">
          <w:rPr>
            <w:color w:val="auto"/>
          </w:rPr>
          <w:t>.3</w:t>
        </w:r>
      </w:hyperlink>
      <w:r w:rsidR="00AC29C7" w:rsidRPr="00FC1C56">
        <w:rPr>
          <w:color w:val="auto"/>
        </w:rPr>
        <w:t xml:space="preserve">, </w:t>
      </w:r>
      <w:hyperlink w:anchor="Par142" w:tooltip="2.9.4. В случае несоответствия фамилии ребенка с фамилией заявителя, дополнительно, по собственной инициативе заявителя предоставляются копии документов, указанных в пункте 2.10 регламента." w:history="1">
        <w:r w:rsidR="00B32478" w:rsidRPr="00FC1C56">
          <w:rPr>
            <w:color w:val="auto"/>
          </w:rPr>
          <w:t>2.</w:t>
        </w:r>
        <w:r w:rsidR="00FC1C56" w:rsidRPr="00FC1C56">
          <w:rPr>
            <w:color w:val="auto"/>
          </w:rPr>
          <w:t>1</w:t>
        </w:r>
        <w:r w:rsidR="00B32478" w:rsidRPr="00FC1C56">
          <w:rPr>
            <w:color w:val="auto"/>
          </w:rPr>
          <w:t>7</w:t>
        </w:r>
        <w:r w:rsidR="00AC29C7" w:rsidRPr="00FC1C56">
          <w:rPr>
            <w:color w:val="auto"/>
          </w:rPr>
          <w:t>.4</w:t>
        </w:r>
      </w:hyperlink>
      <w:r w:rsidR="00AC29C7">
        <w:t xml:space="preserve"> регламента.</w:t>
      </w:r>
    </w:p>
    <w:p w:rsidR="00AC29C7" w:rsidRDefault="000339D5" w:rsidP="00B32478">
      <w:pPr>
        <w:ind w:firstLine="539"/>
        <w:jc w:val="both"/>
      </w:pPr>
      <w:r>
        <w:t>3.19</w:t>
      </w:r>
      <w:r w:rsidR="00AC29C7">
        <w:t>.9. Заявитель имеет право получения одномоментно одной путевки в текущем году на каждого из своих детей в одну организацию отдыха детей и их оздоровления.</w:t>
      </w:r>
    </w:p>
    <w:p w:rsidR="00AC29C7" w:rsidRDefault="000339D5" w:rsidP="00B32478">
      <w:pPr>
        <w:ind w:firstLine="539"/>
        <w:jc w:val="both"/>
      </w:pPr>
      <w:r>
        <w:t>3.19</w:t>
      </w:r>
      <w:r w:rsidR="00AC29C7">
        <w:t>.10. В случае не</w:t>
      </w:r>
      <w:r w:rsidR="00AC220E">
        <w:t xml:space="preserve"> </w:t>
      </w:r>
      <w:r w:rsidR="00AC29C7">
        <w:t xml:space="preserve">заезда ребенка в организацию отдыха детей и их оздоровления, заявитель возвращает путевку </w:t>
      </w:r>
      <w:r w:rsidR="00E27E96">
        <w:t xml:space="preserve">в </w:t>
      </w:r>
      <w:r w:rsidR="00AC29C7">
        <w:t>Упр</w:t>
      </w:r>
      <w:r w:rsidR="00E27E96">
        <w:t>авление образованием</w:t>
      </w:r>
      <w:r w:rsidR="00AC29C7">
        <w:t xml:space="preserve"> в течение трех рабочих дней с момента начала лагерной смены.</w:t>
      </w:r>
    </w:p>
    <w:p w:rsidR="00AC29C7" w:rsidRDefault="000339D5" w:rsidP="00B32478">
      <w:pPr>
        <w:ind w:firstLine="539"/>
        <w:jc w:val="both"/>
      </w:pPr>
      <w:r>
        <w:t>3.20</w:t>
      </w:r>
      <w:r w:rsidR="00AC29C7">
        <w:t>. Продолжительность административной процедуры (максимальный срок ее выполнения) по выдаче результата оказания муниципальной услуги заявителю - 1 (один) рабочий день.</w:t>
      </w:r>
    </w:p>
    <w:p w:rsidR="00AC29C7" w:rsidRDefault="000339D5" w:rsidP="00B32478">
      <w:pPr>
        <w:ind w:firstLine="539"/>
        <w:jc w:val="both"/>
      </w:pPr>
      <w:r>
        <w:t>3.21</w:t>
      </w:r>
      <w:r w:rsidR="00AC29C7">
        <w:t xml:space="preserve">. Критериями принятия решения о выдаче результата оказания муниципальной услуги путевки в организацию отдыха детей и их оздоровления являются: наличие документа, подтверждающего личность заявителя, наличие отметки о направлении заявителю уведомления о результате проверки представленных заявителем документов на Едином портале либо на </w:t>
      </w:r>
      <w:r w:rsidR="00484D41">
        <w:t xml:space="preserve">КСПГМУ ПО </w:t>
      </w:r>
      <w:r w:rsidR="00AC29C7">
        <w:t>(при наличии технической возможности).</w:t>
      </w:r>
    </w:p>
    <w:p w:rsidR="00AC29C7" w:rsidRDefault="000339D5" w:rsidP="00B32478">
      <w:pPr>
        <w:ind w:firstLine="539"/>
        <w:jc w:val="both"/>
      </w:pPr>
      <w:r>
        <w:t>3.22</w:t>
      </w:r>
      <w:r w:rsidR="00AC29C7">
        <w:t>. Результатом выполнения административной процедуры является получение заявителем решения о предоставлении муниципальной услуги</w:t>
      </w:r>
      <w:r w:rsidR="00FD18D0">
        <w:t xml:space="preserve"> (Приложение № 3 или Приложение № 4 к регламенту)</w:t>
      </w:r>
      <w:r w:rsidR="00AC29C7">
        <w:t>.</w:t>
      </w:r>
    </w:p>
    <w:p w:rsidR="00AC29C7" w:rsidRDefault="000339D5" w:rsidP="00B32478">
      <w:pPr>
        <w:ind w:firstLine="539"/>
        <w:jc w:val="both"/>
      </w:pPr>
      <w:r>
        <w:t>3.23</w:t>
      </w:r>
      <w:r w:rsidR="00AC29C7">
        <w:t xml:space="preserve">. Способом фиксации результата административной процедуры, проставление отметки на Едином портале или </w:t>
      </w:r>
      <w:r w:rsidR="00484D41">
        <w:t xml:space="preserve">КСПГМУ ПО </w:t>
      </w:r>
      <w:r w:rsidR="00AC29C7">
        <w:t>(при наличии технической возможности) о результате предоставления муниципальной услуги или об отказе в предоставлении муниципальной услуги.</w:t>
      </w:r>
    </w:p>
    <w:p w:rsidR="00AC29C7" w:rsidRPr="00FD18D0" w:rsidRDefault="00B32478" w:rsidP="00801431">
      <w:pPr>
        <w:pStyle w:val="ConsPlusTitle"/>
        <w:spacing w:before="1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D18D0">
        <w:rPr>
          <w:rFonts w:ascii="Times New Roman" w:hAnsi="Times New Roman" w:cs="Times New Roman"/>
          <w:sz w:val="26"/>
          <w:szCs w:val="26"/>
        </w:rPr>
        <w:t>Порядок исправления</w:t>
      </w:r>
      <w:r w:rsidR="00AC29C7" w:rsidRPr="00FD18D0">
        <w:rPr>
          <w:rFonts w:ascii="Times New Roman" w:hAnsi="Times New Roman" w:cs="Times New Roman"/>
          <w:sz w:val="26"/>
          <w:szCs w:val="26"/>
        </w:rPr>
        <w:t xml:space="preserve"> допущенных опечаток и ошибок в выданных</w:t>
      </w:r>
    </w:p>
    <w:p w:rsidR="00AC29C7" w:rsidRPr="00FD18D0" w:rsidRDefault="00AC29C7" w:rsidP="00AC29C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D18D0">
        <w:rPr>
          <w:rFonts w:ascii="Times New Roman" w:hAnsi="Times New Roman" w:cs="Times New Roman"/>
          <w:sz w:val="26"/>
          <w:szCs w:val="26"/>
        </w:rPr>
        <w:t>в результате предоставления муниципальной услуги документах</w:t>
      </w:r>
    </w:p>
    <w:p w:rsidR="00AC29C7" w:rsidRDefault="000339D5" w:rsidP="00B32478">
      <w:pPr>
        <w:ind w:firstLine="539"/>
        <w:jc w:val="both"/>
      </w:pPr>
      <w:r>
        <w:t>3.24</w:t>
      </w:r>
      <w:r w:rsidR="00AC29C7">
        <w:t>. Основанием для начала административной процедуры по исправлению допущенных</w:t>
      </w:r>
      <w:r w:rsidR="00AC29C7" w:rsidRPr="00AC29C7">
        <w:t xml:space="preserve"> </w:t>
      </w:r>
      <w:r w:rsidR="00AC29C7">
        <w:t xml:space="preserve">опечаток и ошибок (далее - техническая ошибка) в выданном в результате предоставления муниципальной услуги документе является получение </w:t>
      </w:r>
      <w:r w:rsidR="00E27E96">
        <w:t xml:space="preserve">Управлением образованием </w:t>
      </w:r>
      <w:r w:rsidR="00AC29C7">
        <w:t>заявления об исправлении технической ошибки.</w:t>
      </w:r>
    </w:p>
    <w:p w:rsidR="00AC29C7" w:rsidRDefault="000339D5" w:rsidP="00B32478">
      <w:pPr>
        <w:ind w:firstLine="539"/>
        <w:jc w:val="both"/>
      </w:pPr>
      <w:r>
        <w:t>3.25</w:t>
      </w:r>
      <w:r w:rsidR="00AC29C7">
        <w:t>. При обращении об исправлении технической ошибки заявитель предоставляет:</w:t>
      </w:r>
    </w:p>
    <w:p w:rsidR="00AC29C7" w:rsidRDefault="00AC29C7" w:rsidP="00B32478">
      <w:pPr>
        <w:ind w:firstLine="539"/>
        <w:jc w:val="both"/>
      </w:pPr>
      <w:r>
        <w:t>- заявление об исправлении технической ошибки в произвольной форме;</w:t>
      </w:r>
    </w:p>
    <w:p w:rsidR="00AC29C7" w:rsidRDefault="00AC29C7" w:rsidP="00B32478">
      <w:pPr>
        <w:ind w:firstLine="539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C29C7" w:rsidRDefault="00AC29C7" w:rsidP="00B32478">
      <w:pPr>
        <w:ind w:firstLine="539"/>
        <w:jc w:val="both"/>
      </w:pPr>
      <w:r>
        <w:t xml:space="preserve">Заявление об исправлении технической ошибки подается заявителем лично или по </w:t>
      </w:r>
      <w:r w:rsidR="00E27E96">
        <w:t>почте в</w:t>
      </w:r>
      <w:r>
        <w:t xml:space="preserve"> Упр</w:t>
      </w:r>
      <w:r w:rsidR="00E27E96">
        <w:t>авление образованием</w:t>
      </w:r>
      <w:r>
        <w:t xml:space="preserve"> или в электронной форме посредством информационно-телекоммуникационной сети "Интернет".</w:t>
      </w:r>
    </w:p>
    <w:p w:rsidR="00AC29C7" w:rsidRDefault="000339D5" w:rsidP="00B32478">
      <w:pPr>
        <w:ind w:firstLine="539"/>
        <w:jc w:val="both"/>
      </w:pPr>
      <w:r>
        <w:t>3.26</w:t>
      </w:r>
      <w:r w:rsidR="00AC29C7">
        <w:t>. Заявление об исправлении технической ошибки регистрируется специалистом  Упр</w:t>
      </w:r>
      <w:r w:rsidR="00E27E96">
        <w:t>авления образованием</w:t>
      </w:r>
      <w:r w:rsidR="00AC29C7">
        <w:t xml:space="preserve">, ответственным за прием и регистрацию документов по </w:t>
      </w:r>
      <w:r w:rsidR="00AC29C7">
        <w:lastRenderedPageBreak/>
        <w:t>предоставлению муниципальной услуги, и передается в установленном порядке специалисту Упр</w:t>
      </w:r>
      <w:r w:rsidR="00E27E96">
        <w:t>авления образованием</w:t>
      </w:r>
      <w:r w:rsidR="00AC29C7">
        <w:t>, ответственному за предоставление муниципальной услуги.</w:t>
      </w:r>
    </w:p>
    <w:p w:rsidR="00AC29C7" w:rsidRDefault="000339D5" w:rsidP="00B32478">
      <w:pPr>
        <w:ind w:firstLine="539"/>
        <w:jc w:val="both"/>
      </w:pPr>
      <w:r>
        <w:t>3.27</w:t>
      </w:r>
      <w:r w:rsidR="00AC29C7">
        <w:t>. Специалист Упр</w:t>
      </w:r>
      <w:r w:rsidR="00E27E96">
        <w:t>авления образованием</w:t>
      </w:r>
      <w:r w:rsidR="00AC29C7">
        <w:t>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C29C7" w:rsidRDefault="000339D5" w:rsidP="00B32478">
      <w:pPr>
        <w:ind w:firstLine="539"/>
        <w:jc w:val="both"/>
      </w:pPr>
      <w:r>
        <w:t>3.28</w:t>
      </w:r>
      <w:r w:rsidR="00AC29C7"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AC29C7" w:rsidRDefault="00AC29C7" w:rsidP="00B32478">
      <w:pPr>
        <w:ind w:firstLine="539"/>
        <w:jc w:val="both"/>
      </w:pPr>
      <w:r>
        <w:t>В случае наличия технической ошибки в выданном в результате предоставления муниципальной услуги документе специалист Упр</w:t>
      </w:r>
      <w:r w:rsidR="00E27E96">
        <w:t>авления образованием</w:t>
      </w:r>
      <w:r>
        <w:t>, ответственный за предоставление муниципальной услуги, устраняет техническую ошибку путем внесения соответствующих изменений в документы, являющиеся результатом предоставления муниципальной услуги.</w:t>
      </w:r>
    </w:p>
    <w:p w:rsidR="00E27E96" w:rsidRDefault="00AC29C7" w:rsidP="00B32478">
      <w:pPr>
        <w:ind w:firstLine="539"/>
        <w:jc w:val="both"/>
      </w:pPr>
      <w:r>
        <w:t xml:space="preserve">В случае отсутствия технической ошибки в выданном в результате предоставления муниципальной услуги документе, специалист </w:t>
      </w:r>
      <w:r w:rsidR="00E27E96">
        <w:t>Управления образованием</w:t>
      </w:r>
      <w:r>
        <w:t>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</w:t>
      </w:r>
      <w:r w:rsidR="00E27E96">
        <w:t xml:space="preserve">.                                                                                     </w:t>
      </w:r>
    </w:p>
    <w:p w:rsidR="00AC29C7" w:rsidRDefault="00E27E96" w:rsidP="00B32478">
      <w:pPr>
        <w:ind w:firstLine="539"/>
        <w:jc w:val="both"/>
      </w:pPr>
      <w:r>
        <w:t>3.29</w:t>
      </w:r>
      <w:r w:rsidR="00AC29C7">
        <w:t>. Максимальный срок выполнения действия по исправлению технической ошибки в выданном в результате предоставления муниципальной услуги бланке путевки либо подготовки уведомления об отсутствии технической ошибки в выданном в результате предоставления муниципальной услуги бланке путевки не может превышать 3 (трех) рабочих дней с даты регистрации заявления об исправлении технической оши</w:t>
      </w:r>
      <w:r>
        <w:t>бки в Управлении образованием</w:t>
      </w:r>
      <w:r w:rsidR="00AC29C7">
        <w:t>.</w:t>
      </w:r>
    </w:p>
    <w:p w:rsidR="00AC29C7" w:rsidRDefault="000339D5" w:rsidP="00B32478">
      <w:pPr>
        <w:ind w:firstLine="539"/>
        <w:jc w:val="both"/>
      </w:pPr>
      <w:r>
        <w:t>3.</w:t>
      </w:r>
      <w:r w:rsidR="00E27E96">
        <w:t>30</w:t>
      </w:r>
      <w:r w:rsidR="00AC29C7"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C29C7" w:rsidRDefault="00C07403" w:rsidP="00B32478">
      <w:pPr>
        <w:ind w:firstLine="539"/>
        <w:jc w:val="both"/>
      </w:pPr>
      <w:r>
        <w:t>- в</w:t>
      </w:r>
      <w:r w:rsidR="00AC29C7">
        <w:t xml:space="preserve"> случае наличия технической ошибки в выданном в результате предоставления муниципальной услуги документе - документ с внесенными изменениями;</w:t>
      </w:r>
    </w:p>
    <w:p w:rsidR="00AC29C7" w:rsidRDefault="00C07403" w:rsidP="00B32478">
      <w:pPr>
        <w:ind w:firstLine="539"/>
        <w:jc w:val="both"/>
      </w:pPr>
      <w:r>
        <w:t>- в</w:t>
      </w:r>
      <w:r w:rsidR="00AC29C7">
        <w:t xml:space="preserve"> случае отсутствия технической ошибки в выданном в результате предоставления муниципальной услуги документе заявителю направляется уведомление об отсутствии технической ошибки в выданном в результате предоставления муниципальной услуги документе.</w:t>
      </w:r>
    </w:p>
    <w:p w:rsidR="00AC29C7" w:rsidRDefault="000339D5" w:rsidP="00B32478">
      <w:pPr>
        <w:ind w:firstLine="539"/>
        <w:jc w:val="both"/>
      </w:pPr>
      <w:r>
        <w:t>3.3</w:t>
      </w:r>
      <w:r w:rsidR="00E27E96">
        <w:t>1</w:t>
      </w:r>
      <w:r w:rsidR="00AC29C7">
        <w:t>. Способом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регистрация в системе документооборота:</w:t>
      </w:r>
    </w:p>
    <w:p w:rsidR="00AC29C7" w:rsidRDefault="00B32478" w:rsidP="00B32478">
      <w:pPr>
        <w:ind w:firstLine="539"/>
        <w:jc w:val="both"/>
      </w:pPr>
      <w:r>
        <w:t xml:space="preserve">- </w:t>
      </w:r>
      <w:r w:rsidR="00AC29C7">
        <w:t>в случае наличия технической ошибки в выданном в результате предоставления муниципальной услуги документе - документа с внесенными изменениями;</w:t>
      </w:r>
    </w:p>
    <w:p w:rsidR="00AC29C7" w:rsidRDefault="00B32478" w:rsidP="00B32478">
      <w:pPr>
        <w:ind w:firstLine="539"/>
        <w:jc w:val="both"/>
      </w:pPr>
      <w:r>
        <w:t xml:space="preserve">- </w:t>
      </w:r>
      <w:r w:rsidR="00AC29C7">
        <w:t>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E2857" w:rsidRPr="005E46BD" w:rsidRDefault="000E2857" w:rsidP="000E2857">
      <w:pPr>
        <w:jc w:val="center"/>
        <w:rPr>
          <w:b/>
          <w:sz w:val="26"/>
          <w:szCs w:val="26"/>
        </w:rPr>
      </w:pPr>
    </w:p>
    <w:p w:rsidR="000E2857" w:rsidRDefault="000E2857" w:rsidP="000E2857">
      <w:pPr>
        <w:jc w:val="center"/>
        <w:rPr>
          <w:b/>
          <w:sz w:val="10"/>
          <w:szCs w:val="10"/>
        </w:rPr>
      </w:pPr>
      <w:r>
        <w:rPr>
          <w:b/>
          <w:sz w:val="26"/>
          <w:szCs w:val="26"/>
          <w:lang w:val="en-US"/>
        </w:rPr>
        <w:t>IV</w:t>
      </w:r>
      <w:r>
        <w:rPr>
          <w:b/>
          <w:sz w:val="26"/>
          <w:szCs w:val="26"/>
        </w:rPr>
        <w:t>. СПОСОБЫ ИНФОРМИРОВАНИЯ ЗАЯВИТЕЛЯ ОБ ИЗМЕНЕНИИ СТАТУСА РАССМОТРЕНИЯ ЗАЯВЛЕНИЯ О ПРЕДОСТАВЛЕНИИ МУНИЦИПАЛЬНОЙ УСЛУГИ</w:t>
      </w: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both"/>
        <w:rPr>
          <w:szCs w:val="24"/>
        </w:rPr>
      </w:pPr>
      <w:r>
        <w:rPr>
          <w:szCs w:val="24"/>
        </w:rPr>
        <w:t>4.1. Информирование заявителя об изменении статуса рассмотрения заявления о предоставлении муниципальной услуги осуществляется:</w:t>
      </w:r>
    </w:p>
    <w:p w:rsidR="000E2857" w:rsidRDefault="000E2857" w:rsidP="000E2857">
      <w:pPr>
        <w:ind w:firstLine="567"/>
        <w:jc w:val="both"/>
        <w:rPr>
          <w:szCs w:val="24"/>
        </w:rPr>
      </w:pPr>
      <w:r>
        <w:rPr>
          <w:szCs w:val="24"/>
        </w:rPr>
        <w:t>- при личном обращении в уполномоченный орган;</w:t>
      </w:r>
    </w:p>
    <w:p w:rsidR="000E2857" w:rsidRDefault="000E2857" w:rsidP="000E2857">
      <w:pPr>
        <w:ind w:firstLine="567"/>
        <w:jc w:val="both"/>
        <w:rPr>
          <w:szCs w:val="24"/>
        </w:rPr>
      </w:pPr>
      <w:r>
        <w:rPr>
          <w:szCs w:val="24"/>
        </w:rPr>
        <w:t xml:space="preserve">- путем направления сообщений в личный кабинет на ЕПГУ, </w:t>
      </w:r>
      <w:r w:rsidRPr="00242F02">
        <w:rPr>
          <w:szCs w:val="24"/>
        </w:rPr>
        <w:t>КСПГМУ ПО</w:t>
      </w:r>
      <w:r>
        <w:rPr>
          <w:szCs w:val="24"/>
        </w:rPr>
        <w:t>;</w:t>
      </w:r>
    </w:p>
    <w:p w:rsidR="000E2857" w:rsidRDefault="000E2857" w:rsidP="000E2857">
      <w:pPr>
        <w:ind w:firstLine="567"/>
        <w:jc w:val="both"/>
        <w:rPr>
          <w:szCs w:val="24"/>
        </w:rPr>
      </w:pPr>
      <w:r>
        <w:rPr>
          <w:szCs w:val="24"/>
        </w:rPr>
        <w:t xml:space="preserve">- посредством телефонной связи. </w:t>
      </w:r>
    </w:p>
    <w:p w:rsidR="00AC29C7" w:rsidRDefault="00AC29C7" w:rsidP="00801431">
      <w:pPr>
        <w:spacing w:before="120"/>
        <w:jc w:val="both"/>
      </w:pPr>
    </w:p>
    <w:p w:rsidR="009C52A7" w:rsidRPr="004D245C" w:rsidRDefault="009C52A7" w:rsidP="00E65733">
      <w:pPr>
        <w:spacing w:before="120"/>
        <w:jc w:val="both"/>
      </w:pPr>
    </w:p>
    <w:p w:rsidR="009C52A7" w:rsidRPr="004D245C" w:rsidRDefault="009C52A7" w:rsidP="00E65733">
      <w:pPr>
        <w:spacing w:before="120"/>
        <w:jc w:val="both"/>
      </w:pPr>
    </w:p>
    <w:p w:rsidR="009C52A7" w:rsidRPr="004D245C" w:rsidRDefault="009C52A7" w:rsidP="00E65733">
      <w:pPr>
        <w:spacing w:before="120"/>
        <w:jc w:val="both"/>
      </w:pPr>
    </w:p>
    <w:p w:rsidR="000E2857" w:rsidRPr="00626D57" w:rsidRDefault="000E2857" w:rsidP="000E2857">
      <w:pPr>
        <w:ind w:firstLine="567"/>
        <w:jc w:val="right"/>
        <w:rPr>
          <w:szCs w:val="24"/>
        </w:rPr>
      </w:pPr>
      <w:r>
        <w:rPr>
          <w:szCs w:val="24"/>
        </w:rPr>
        <w:lastRenderedPageBreak/>
        <w:t>Приложение № 1</w:t>
      </w:r>
    </w:p>
    <w:p w:rsidR="000E2857" w:rsidRDefault="000E2857" w:rsidP="000E2857">
      <w:pPr>
        <w:ind w:firstLine="567"/>
        <w:jc w:val="right"/>
        <w:rPr>
          <w:szCs w:val="24"/>
        </w:rPr>
      </w:pPr>
      <w:r w:rsidRPr="00626D57">
        <w:rPr>
          <w:szCs w:val="24"/>
        </w:rPr>
        <w:t xml:space="preserve">К Административному регламенту </w:t>
      </w:r>
    </w:p>
    <w:p w:rsidR="000E2857" w:rsidRPr="00626D57" w:rsidRDefault="000E2857" w:rsidP="000E2857">
      <w:pPr>
        <w:ind w:firstLine="567"/>
        <w:jc w:val="right"/>
        <w:rPr>
          <w:szCs w:val="24"/>
        </w:rPr>
      </w:pPr>
      <w:r w:rsidRPr="00626D57">
        <w:rPr>
          <w:szCs w:val="24"/>
        </w:rPr>
        <w:t>предоставления Муниципальной услуги</w:t>
      </w:r>
    </w:p>
    <w:p w:rsidR="000E2857" w:rsidRDefault="000E2857" w:rsidP="000E2857">
      <w:pPr>
        <w:ind w:firstLine="567"/>
        <w:jc w:val="right"/>
        <w:rPr>
          <w:szCs w:val="24"/>
        </w:rPr>
      </w:pPr>
      <w:r w:rsidRPr="00626D57">
        <w:rPr>
          <w:szCs w:val="24"/>
        </w:rPr>
        <w:t>«</w:t>
      </w:r>
      <w:r>
        <w:t>Организация отдыха и оздоровления детей в каникулярное время</w:t>
      </w:r>
      <w:r w:rsidRPr="00626D57">
        <w:rPr>
          <w:szCs w:val="24"/>
        </w:rPr>
        <w:t>»</w:t>
      </w: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Pr="00FD18D0" w:rsidRDefault="000E2857" w:rsidP="000E2857">
      <w:pPr>
        <w:jc w:val="center"/>
        <w:rPr>
          <w:b/>
          <w:szCs w:val="24"/>
        </w:rPr>
      </w:pPr>
      <w:r w:rsidRPr="00FD18D0">
        <w:rPr>
          <w:b/>
          <w:szCs w:val="24"/>
        </w:rPr>
        <w:t>Перечень условных обозначений и сокращений</w:t>
      </w:r>
    </w:p>
    <w:p w:rsidR="000E2857" w:rsidRPr="00626D57" w:rsidRDefault="000E2857" w:rsidP="000E2857">
      <w:pPr>
        <w:jc w:val="center"/>
        <w:rPr>
          <w:szCs w:val="24"/>
        </w:rPr>
      </w:pPr>
    </w:p>
    <w:p w:rsidR="000E2857" w:rsidRDefault="000E2857" w:rsidP="000E2857">
      <w:pPr>
        <w:pStyle w:val="afd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Cs w:val="24"/>
        </w:rPr>
      </w:pPr>
      <w:r w:rsidRPr="00120B19">
        <w:rPr>
          <w:szCs w:val="24"/>
        </w:rPr>
        <w:t>Административный регламент – административный регламент предоставления муниципальной услуги «</w:t>
      </w:r>
      <w:r>
        <w:t>Организация отдыха и оздоровления детей в каникулярное время</w:t>
      </w:r>
      <w:r w:rsidRPr="00120B19">
        <w:rPr>
          <w:szCs w:val="24"/>
        </w:rPr>
        <w:t>»</w:t>
      </w:r>
      <w:r>
        <w:rPr>
          <w:szCs w:val="24"/>
        </w:rPr>
        <w:t>;</w:t>
      </w:r>
    </w:p>
    <w:p w:rsidR="000E2857" w:rsidRDefault="000E2857" w:rsidP="000E2857">
      <w:pPr>
        <w:pStyle w:val="afd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Cs w:val="24"/>
        </w:rPr>
      </w:pPr>
      <w:r>
        <w:rPr>
          <w:szCs w:val="24"/>
        </w:rPr>
        <w:t>Муниципальная услуга - муниципальная услуга</w:t>
      </w:r>
      <w:r w:rsidRPr="00120B19">
        <w:rPr>
          <w:szCs w:val="24"/>
        </w:rPr>
        <w:t xml:space="preserve"> «</w:t>
      </w:r>
      <w:r>
        <w:t>Организация отдыха и оздоровления детей в каникулярное время</w:t>
      </w:r>
      <w:r w:rsidRPr="00120B19">
        <w:rPr>
          <w:szCs w:val="24"/>
        </w:rPr>
        <w:t>»</w:t>
      </w:r>
      <w:r>
        <w:rPr>
          <w:szCs w:val="24"/>
        </w:rPr>
        <w:t>;</w:t>
      </w:r>
    </w:p>
    <w:p w:rsidR="000E2857" w:rsidRDefault="000E2857" w:rsidP="000E2857">
      <w:pPr>
        <w:pStyle w:val="afd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Cs w:val="24"/>
        </w:rPr>
      </w:pPr>
      <w:r>
        <w:rPr>
          <w:szCs w:val="24"/>
        </w:rPr>
        <w:t>МФЦ - многофункциональный центр</w:t>
      </w:r>
      <w:r w:rsidRPr="00626D57">
        <w:rPr>
          <w:szCs w:val="24"/>
        </w:rPr>
        <w:t xml:space="preserve"> предоставления государственных и муниципальных услуг</w:t>
      </w:r>
      <w:r>
        <w:rPr>
          <w:szCs w:val="24"/>
        </w:rPr>
        <w:t>;</w:t>
      </w:r>
    </w:p>
    <w:p w:rsidR="000E2857" w:rsidRPr="00CC453A" w:rsidRDefault="000E2857" w:rsidP="000E2857">
      <w:pPr>
        <w:pStyle w:val="afd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Cs w:val="24"/>
        </w:rPr>
      </w:pPr>
      <w:r w:rsidRPr="00CC453A">
        <w:rPr>
          <w:szCs w:val="24"/>
        </w:rPr>
        <w:t xml:space="preserve">ЕПГУ - федеральная государственная информационная система, обеспечивающая предоставление в электронной форме государственных и муниципальных услуг, расположенная в информационно-коммуникационной сети «Интернет» по адресу: </w:t>
      </w:r>
      <w:hyperlink r:id="rId19" w:history="1">
        <w:r w:rsidRPr="00CC453A">
          <w:rPr>
            <w:rStyle w:val="affb"/>
            <w:szCs w:val="24"/>
          </w:rPr>
          <w:t>http://gosuslugi.ru</w:t>
        </w:r>
      </w:hyperlink>
      <w:r w:rsidRPr="00CC453A">
        <w:rPr>
          <w:szCs w:val="24"/>
        </w:rPr>
        <w:t>;</w:t>
      </w:r>
    </w:p>
    <w:p w:rsidR="000E2857" w:rsidRPr="00CC453A" w:rsidRDefault="000E2857" w:rsidP="000E2857">
      <w:pPr>
        <w:pStyle w:val="afd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Cs w:val="24"/>
        </w:rPr>
      </w:pPr>
      <w:r w:rsidRPr="00CC453A">
        <w:rPr>
          <w:szCs w:val="24"/>
        </w:rPr>
        <w:t xml:space="preserve">КСПГМУ </w:t>
      </w:r>
      <w:proofErr w:type="gramStart"/>
      <w:r w:rsidRPr="00CC453A">
        <w:rPr>
          <w:szCs w:val="24"/>
        </w:rPr>
        <w:t>ПО</w:t>
      </w:r>
      <w:proofErr w:type="gramEnd"/>
      <w:r w:rsidRPr="00CC453A">
        <w:rPr>
          <w:color w:val="FF0000"/>
          <w:szCs w:val="24"/>
        </w:rPr>
        <w:t xml:space="preserve"> </w:t>
      </w:r>
      <w:r w:rsidRPr="00CC453A">
        <w:rPr>
          <w:szCs w:val="24"/>
        </w:rPr>
        <w:t xml:space="preserve">- </w:t>
      </w:r>
      <w:proofErr w:type="gramStart"/>
      <w:r w:rsidRPr="00CC453A">
        <w:rPr>
          <w:szCs w:val="24"/>
        </w:rPr>
        <w:t>государственная</w:t>
      </w:r>
      <w:proofErr w:type="gramEnd"/>
      <w:r w:rsidRPr="00CC453A">
        <w:rPr>
          <w:szCs w:val="24"/>
        </w:rPr>
        <w:t xml:space="preserve"> информационная система "Комплексная система предоставления государственных и муниципальных услуг Пензенской области", расположенная в информационно-коммуникационной сети «Интернет» по адресу: </w:t>
      </w:r>
      <w:hyperlink r:id="rId20" w:history="1">
        <w:r w:rsidRPr="00CC453A">
          <w:rPr>
            <w:rStyle w:val="affb"/>
            <w:szCs w:val="24"/>
            <w:lang w:val="en-US"/>
          </w:rPr>
          <w:t>http</w:t>
        </w:r>
        <w:r w:rsidRPr="00CC453A">
          <w:rPr>
            <w:rStyle w:val="affb"/>
            <w:szCs w:val="24"/>
          </w:rPr>
          <w:t>://</w:t>
        </w:r>
        <w:proofErr w:type="spellStart"/>
        <w:r w:rsidRPr="00CC453A">
          <w:rPr>
            <w:rStyle w:val="affb"/>
            <w:szCs w:val="24"/>
            <w:lang w:val="en-US"/>
          </w:rPr>
          <w:t>gosuslugi</w:t>
        </w:r>
        <w:proofErr w:type="spellEnd"/>
        <w:r w:rsidRPr="00CC453A">
          <w:rPr>
            <w:rStyle w:val="affb"/>
            <w:szCs w:val="24"/>
          </w:rPr>
          <w:t>.</w:t>
        </w:r>
        <w:proofErr w:type="spellStart"/>
        <w:r w:rsidRPr="00CC453A">
          <w:rPr>
            <w:rStyle w:val="affb"/>
            <w:szCs w:val="24"/>
            <w:lang w:val="en-US"/>
          </w:rPr>
          <w:t>pnzreg</w:t>
        </w:r>
        <w:proofErr w:type="spellEnd"/>
        <w:r w:rsidRPr="00CC453A">
          <w:rPr>
            <w:rStyle w:val="affb"/>
            <w:szCs w:val="24"/>
          </w:rPr>
          <w:t>.</w:t>
        </w:r>
        <w:proofErr w:type="spellStart"/>
        <w:r w:rsidRPr="00CC453A">
          <w:rPr>
            <w:rStyle w:val="affb"/>
            <w:szCs w:val="24"/>
            <w:lang w:val="en-US"/>
          </w:rPr>
          <w:t>ru</w:t>
        </w:r>
        <w:proofErr w:type="spellEnd"/>
      </w:hyperlink>
      <w:r w:rsidRPr="00CC453A">
        <w:rPr>
          <w:rStyle w:val="affb"/>
          <w:szCs w:val="24"/>
        </w:rPr>
        <w:t>;</w:t>
      </w:r>
    </w:p>
    <w:p w:rsidR="000E2857" w:rsidRPr="00CC453A" w:rsidRDefault="000E2857" w:rsidP="000E2857">
      <w:pPr>
        <w:pStyle w:val="afd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Cs w:val="24"/>
        </w:rPr>
      </w:pPr>
      <w:r w:rsidRPr="00CC453A">
        <w:rPr>
          <w:szCs w:val="24"/>
        </w:rPr>
        <w:t>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0E2857" w:rsidRPr="00CC453A" w:rsidRDefault="000E2857" w:rsidP="000E2857">
      <w:pPr>
        <w:pStyle w:val="afd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szCs w:val="24"/>
        </w:rPr>
      </w:pPr>
      <w:r w:rsidRPr="00CC453A">
        <w:rPr>
          <w:szCs w:val="24"/>
        </w:rPr>
        <w:t>Личный кабинет – сервис ЕПГУ, позволяющий Заявителю получать информацию о ходе обработки запросов, поданных посредством ЕПГУ;</w:t>
      </w:r>
    </w:p>
    <w:p w:rsidR="000E2857" w:rsidRPr="00CC453A" w:rsidRDefault="000E2857" w:rsidP="000E2857">
      <w:pPr>
        <w:pStyle w:val="afd"/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szCs w:val="24"/>
        </w:rPr>
      </w:pPr>
      <w:r>
        <w:rPr>
          <w:szCs w:val="24"/>
        </w:rPr>
        <w:t>ЭП – электронная подпись.</w:t>
      </w: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Default="000E2857" w:rsidP="000E2857">
      <w:pPr>
        <w:rPr>
          <w:szCs w:val="24"/>
        </w:rPr>
      </w:pPr>
    </w:p>
    <w:p w:rsidR="00665093" w:rsidRDefault="00665093" w:rsidP="000E2857">
      <w:pPr>
        <w:rPr>
          <w:szCs w:val="24"/>
        </w:rPr>
      </w:pPr>
    </w:p>
    <w:p w:rsidR="00FC1C56" w:rsidRDefault="00FC1C56" w:rsidP="000E2857">
      <w:pPr>
        <w:rPr>
          <w:szCs w:val="24"/>
        </w:rPr>
      </w:pPr>
    </w:p>
    <w:p w:rsidR="000E2857" w:rsidRDefault="000E2857" w:rsidP="000E2857">
      <w:pPr>
        <w:rPr>
          <w:szCs w:val="24"/>
        </w:rPr>
      </w:pPr>
    </w:p>
    <w:p w:rsidR="000E2857" w:rsidRDefault="000E2857" w:rsidP="000E2857">
      <w:pPr>
        <w:ind w:firstLine="567"/>
        <w:jc w:val="right"/>
        <w:rPr>
          <w:szCs w:val="24"/>
        </w:rPr>
      </w:pPr>
    </w:p>
    <w:p w:rsidR="000E2857" w:rsidRPr="00626D57" w:rsidRDefault="000E2857" w:rsidP="000E2857">
      <w:pPr>
        <w:ind w:firstLine="567"/>
        <w:jc w:val="right"/>
        <w:rPr>
          <w:szCs w:val="24"/>
        </w:rPr>
      </w:pPr>
      <w:r>
        <w:rPr>
          <w:szCs w:val="24"/>
        </w:rPr>
        <w:lastRenderedPageBreak/>
        <w:t>Приложение № 2</w:t>
      </w:r>
    </w:p>
    <w:p w:rsidR="000E2857" w:rsidRDefault="000E2857" w:rsidP="000E2857">
      <w:pPr>
        <w:ind w:firstLine="567"/>
        <w:jc w:val="right"/>
        <w:rPr>
          <w:szCs w:val="24"/>
        </w:rPr>
      </w:pPr>
      <w:r w:rsidRPr="00626D57">
        <w:rPr>
          <w:szCs w:val="24"/>
        </w:rPr>
        <w:t xml:space="preserve">К Административному регламенту </w:t>
      </w:r>
    </w:p>
    <w:p w:rsidR="000E2857" w:rsidRPr="00626D57" w:rsidRDefault="000E2857" w:rsidP="000E2857">
      <w:pPr>
        <w:ind w:firstLine="567"/>
        <w:jc w:val="right"/>
        <w:rPr>
          <w:szCs w:val="24"/>
        </w:rPr>
      </w:pPr>
      <w:r w:rsidRPr="00626D57">
        <w:rPr>
          <w:szCs w:val="24"/>
        </w:rPr>
        <w:t>предоставления Муниципальной услуги</w:t>
      </w:r>
    </w:p>
    <w:p w:rsidR="000E2857" w:rsidRDefault="000E2857" w:rsidP="000E2857">
      <w:pPr>
        <w:ind w:firstLine="567"/>
        <w:jc w:val="right"/>
        <w:rPr>
          <w:szCs w:val="24"/>
        </w:rPr>
      </w:pPr>
      <w:r w:rsidRPr="00626D57">
        <w:rPr>
          <w:szCs w:val="24"/>
        </w:rPr>
        <w:t>«</w:t>
      </w:r>
      <w:r>
        <w:t>Организация отдыха и оздоровления детей в каникулярное время</w:t>
      </w:r>
      <w:r w:rsidRPr="00626D57">
        <w:rPr>
          <w:szCs w:val="24"/>
        </w:rPr>
        <w:t>»</w:t>
      </w:r>
    </w:p>
    <w:p w:rsidR="000E2857" w:rsidRDefault="000E2857" w:rsidP="000E2857">
      <w:pPr>
        <w:outlineLvl w:val="1"/>
      </w:pPr>
    </w:p>
    <w:p w:rsidR="002C08ED" w:rsidRPr="00FD18D0" w:rsidRDefault="002C08ED" w:rsidP="002C08ED">
      <w:pPr>
        <w:jc w:val="center"/>
        <w:rPr>
          <w:b/>
        </w:rPr>
      </w:pPr>
      <w:bookmarkStart w:id="4" w:name="Par509"/>
      <w:bookmarkEnd w:id="4"/>
      <w:r w:rsidRPr="00FD18D0">
        <w:rPr>
          <w:b/>
        </w:rPr>
        <w:t>Форма</w:t>
      </w:r>
    </w:p>
    <w:p w:rsidR="002C08ED" w:rsidRPr="00FD18D0" w:rsidRDefault="002C08ED" w:rsidP="002C08ED">
      <w:pPr>
        <w:jc w:val="center"/>
        <w:rPr>
          <w:b/>
        </w:rPr>
      </w:pPr>
      <w:r w:rsidRPr="00FD18D0">
        <w:rPr>
          <w:b/>
        </w:rPr>
        <w:t>заявления о предоставлении муниципальной услуги</w:t>
      </w:r>
    </w:p>
    <w:p w:rsidR="002C08ED" w:rsidRDefault="002C08ED" w:rsidP="002C08ED">
      <w:pPr>
        <w:jc w:val="both"/>
      </w:pPr>
    </w:p>
    <w:p w:rsidR="002C08ED" w:rsidRDefault="002C08ED" w:rsidP="009C52A7">
      <w:pPr>
        <w:jc w:val="right"/>
      </w:pPr>
      <w:r>
        <w:t xml:space="preserve">                                   В (наименование уполномоченного   органа</w:t>
      </w:r>
    </w:p>
    <w:p w:rsidR="002C08ED" w:rsidRDefault="002C08ED" w:rsidP="009C52A7">
      <w:pPr>
        <w:jc w:val="right"/>
      </w:pPr>
      <w:r>
        <w:t xml:space="preserve">                                   местного   самоуправления   субъекта</w:t>
      </w:r>
    </w:p>
    <w:p w:rsidR="002C08ED" w:rsidRDefault="002C08ED" w:rsidP="009C52A7">
      <w:pPr>
        <w:jc w:val="right"/>
      </w:pPr>
      <w:r>
        <w:t xml:space="preserve">                                   Российской Федерации, предоставляющего</w:t>
      </w:r>
    </w:p>
    <w:p w:rsidR="002C08ED" w:rsidRDefault="002C08ED" w:rsidP="009C52A7">
      <w:pPr>
        <w:jc w:val="right"/>
      </w:pPr>
      <w:r>
        <w:t xml:space="preserve">                                   муниципальную услугу</w:t>
      </w:r>
    </w:p>
    <w:p w:rsidR="002C08ED" w:rsidRDefault="002C08ED" w:rsidP="009C52A7">
      <w:pPr>
        <w:jc w:val="right"/>
      </w:pPr>
      <w:r>
        <w:t xml:space="preserve">                                   от _____________________________________</w:t>
      </w:r>
    </w:p>
    <w:p w:rsidR="002C08ED" w:rsidRDefault="002C08ED" w:rsidP="009C52A7">
      <w:pPr>
        <w:jc w:val="right"/>
      </w:pPr>
      <w:r>
        <w:t xml:space="preserve">                                            (фамилия, имя, отчество)</w:t>
      </w:r>
    </w:p>
    <w:p w:rsidR="002C08ED" w:rsidRDefault="002C08ED" w:rsidP="009C52A7">
      <w:pPr>
        <w:jc w:val="right"/>
      </w:pPr>
      <w:r>
        <w:t xml:space="preserve">                                   проживающего по адресу: ________________</w:t>
      </w:r>
    </w:p>
    <w:p w:rsidR="002C08ED" w:rsidRDefault="002C08ED" w:rsidP="009C52A7">
      <w:pPr>
        <w:jc w:val="right"/>
      </w:pPr>
      <w:r>
        <w:t xml:space="preserve">   </w:t>
      </w:r>
      <w:r w:rsidR="00B32478">
        <w:t xml:space="preserve">                             </w:t>
      </w:r>
      <w:r>
        <w:t>документ, удостоверяющий личность: _____</w:t>
      </w:r>
    </w:p>
    <w:p w:rsidR="002C08ED" w:rsidRDefault="002C08ED" w:rsidP="009C52A7">
      <w:pPr>
        <w:jc w:val="right"/>
      </w:pPr>
      <w:r>
        <w:t xml:space="preserve">                                   ________________________________________</w:t>
      </w:r>
    </w:p>
    <w:p w:rsidR="002C08ED" w:rsidRDefault="002C08ED" w:rsidP="009C52A7">
      <w:pPr>
        <w:jc w:val="right"/>
      </w:pPr>
      <w:r>
        <w:t xml:space="preserve">                                   почтовый адрес _________________________</w:t>
      </w:r>
    </w:p>
    <w:p w:rsidR="002C08ED" w:rsidRDefault="002C08ED" w:rsidP="009C52A7">
      <w:pPr>
        <w:jc w:val="right"/>
      </w:pPr>
      <w:r>
        <w:t xml:space="preserve">                                   адрес электронной почты ________________</w:t>
      </w:r>
    </w:p>
    <w:p w:rsidR="002C08ED" w:rsidRDefault="002C08ED" w:rsidP="009C52A7">
      <w:pPr>
        <w:jc w:val="right"/>
      </w:pPr>
      <w:r>
        <w:t xml:space="preserve">                                   номер телефона _________________________</w:t>
      </w:r>
    </w:p>
    <w:p w:rsidR="002C08ED" w:rsidRDefault="002C08ED" w:rsidP="002C08ED">
      <w:pPr>
        <w:jc w:val="both"/>
      </w:pPr>
    </w:p>
    <w:p w:rsidR="002C08ED" w:rsidRDefault="002C08ED" w:rsidP="009C52A7">
      <w:pPr>
        <w:jc w:val="center"/>
      </w:pPr>
      <w:r>
        <w:t>ЗАЯВЛЕНИЕ</w:t>
      </w:r>
    </w:p>
    <w:p w:rsidR="002C08ED" w:rsidRPr="00665093" w:rsidRDefault="002C08ED" w:rsidP="002C08ED">
      <w:pPr>
        <w:jc w:val="both"/>
        <w:rPr>
          <w:sz w:val="16"/>
          <w:szCs w:val="16"/>
        </w:rPr>
      </w:pPr>
    </w:p>
    <w:p w:rsidR="002C08ED" w:rsidRDefault="002C08ED" w:rsidP="002C08ED">
      <w:pPr>
        <w:jc w:val="both"/>
      </w:pPr>
      <w:r>
        <w:t xml:space="preserve">    </w:t>
      </w:r>
      <w:r w:rsidR="009C52A7" w:rsidRPr="009C52A7">
        <w:t xml:space="preserve">    </w:t>
      </w:r>
      <w:r>
        <w:t>Прошу предоставить для моего ребенка (Фамилия И.О.)_______________</w:t>
      </w:r>
      <w:r w:rsidR="00782FF2">
        <w:t>_____________</w:t>
      </w:r>
    </w:p>
    <w:p w:rsidR="002C08ED" w:rsidRDefault="002C08ED" w:rsidP="002C08ED">
      <w:pPr>
        <w:jc w:val="both"/>
      </w:pPr>
      <w:r>
        <w:t>путевку  на  детский    отдых  в   организацию    отдыха    детей  и     их</w:t>
      </w:r>
      <w:r w:rsidR="00782FF2" w:rsidRPr="00782FF2">
        <w:t xml:space="preserve"> </w:t>
      </w:r>
      <w:r w:rsidR="00782FF2">
        <w:t>оздоровления</w:t>
      </w:r>
    </w:p>
    <w:p w:rsidR="002C08ED" w:rsidRDefault="002C08ED" w:rsidP="002C08ED">
      <w:pPr>
        <w:jc w:val="both"/>
      </w:pPr>
      <w:r>
        <w:t>____________________</w:t>
      </w:r>
      <w:r w:rsidR="00782FF2">
        <w:t>_______________</w:t>
      </w:r>
      <w:r>
        <w:t xml:space="preserve"> в _______________________ лагерную смену.</w:t>
      </w:r>
    </w:p>
    <w:p w:rsidR="002C08ED" w:rsidRDefault="002C08ED" w:rsidP="002C08ED">
      <w:pPr>
        <w:jc w:val="both"/>
      </w:pPr>
      <w:r>
        <w:t xml:space="preserve">   </w:t>
      </w:r>
      <w:r w:rsidR="009C52A7" w:rsidRPr="009C52A7">
        <w:t xml:space="preserve">   </w:t>
      </w:r>
      <w:r>
        <w:t xml:space="preserve"> С  порядком  предоставления  путевки  на детский отдых в детский лагерь</w:t>
      </w:r>
    </w:p>
    <w:p w:rsidR="002C08ED" w:rsidRDefault="002C08ED" w:rsidP="002C08ED">
      <w:pPr>
        <w:jc w:val="both"/>
      </w:pPr>
      <w:r>
        <w:t>ознакомлен(а) _____________</w:t>
      </w:r>
      <w:r w:rsidR="00782FF2">
        <w:t>_________</w:t>
      </w:r>
      <w:r>
        <w:t xml:space="preserve"> (подпись)</w:t>
      </w:r>
    </w:p>
    <w:p w:rsidR="002C08ED" w:rsidRDefault="002C08ED" w:rsidP="002C08ED">
      <w:pPr>
        <w:jc w:val="both"/>
      </w:pPr>
      <w:r>
        <w:t xml:space="preserve">    Результат муниципальной услуги прошу выдать следующим способом:</w:t>
      </w:r>
    </w:p>
    <w:p w:rsidR="002C08ED" w:rsidRDefault="002C08ED" w:rsidP="002C08ED">
      <w:pPr>
        <w:jc w:val="both"/>
      </w:pPr>
      <w:r>
        <w:t>┌┐</w:t>
      </w:r>
    </w:p>
    <w:p w:rsidR="002C08ED" w:rsidRDefault="002C08ED" w:rsidP="002C08ED">
      <w:pPr>
        <w:jc w:val="both"/>
      </w:pPr>
      <w:r>
        <w:t>└┘  посредством личного обращения в Уполномоченный орган:</w:t>
      </w:r>
    </w:p>
    <w:p w:rsidR="002C08ED" w:rsidRDefault="002C08ED" w:rsidP="002C08ED">
      <w:pPr>
        <w:jc w:val="both"/>
      </w:pPr>
      <w:r>
        <w:t>┌┐</w:t>
      </w:r>
    </w:p>
    <w:p w:rsidR="002C08ED" w:rsidRDefault="002C08ED" w:rsidP="002C08ED">
      <w:pPr>
        <w:jc w:val="both"/>
      </w:pPr>
      <w:r>
        <w:t>└┘  в  форме электронного документа;</w:t>
      </w:r>
    </w:p>
    <w:p w:rsidR="002C08ED" w:rsidRDefault="002C08ED" w:rsidP="002C08ED">
      <w:pPr>
        <w:jc w:val="both"/>
      </w:pPr>
      <w:r>
        <w:t>┌┐</w:t>
      </w:r>
    </w:p>
    <w:p w:rsidR="002C08ED" w:rsidRDefault="002C08ED" w:rsidP="002C08ED">
      <w:pPr>
        <w:jc w:val="both"/>
      </w:pPr>
      <w:r>
        <w:t>└┘  в форме документа на бумажном носителе;</w:t>
      </w:r>
    </w:p>
    <w:p w:rsidR="002C08ED" w:rsidRDefault="002C08ED" w:rsidP="002C08ED">
      <w:pPr>
        <w:jc w:val="both"/>
      </w:pPr>
      <w:r>
        <w:t>┌┐</w:t>
      </w:r>
    </w:p>
    <w:p w:rsidR="002C08ED" w:rsidRDefault="002C08ED" w:rsidP="002C08ED">
      <w:pPr>
        <w:jc w:val="both"/>
      </w:pPr>
      <w:proofErr w:type="gramStart"/>
      <w:r>
        <w:t>└┘  почтовым  отправлением  на адрес,  указанный  в  заявлении  (только  на</w:t>
      </w:r>
      <w:proofErr w:type="gramEnd"/>
    </w:p>
    <w:p w:rsidR="002C08ED" w:rsidRDefault="002C08ED" w:rsidP="002C08ED">
      <w:pPr>
        <w:jc w:val="both"/>
      </w:pPr>
      <w:r>
        <w:t>бумажном носителе);</w:t>
      </w:r>
    </w:p>
    <w:p w:rsidR="002C08ED" w:rsidRDefault="002C08ED" w:rsidP="002C08ED">
      <w:pPr>
        <w:jc w:val="both"/>
      </w:pPr>
      <w:r>
        <w:t>┌┐</w:t>
      </w:r>
    </w:p>
    <w:p w:rsidR="002C08ED" w:rsidRDefault="002C08ED" w:rsidP="002C08ED">
      <w:pPr>
        <w:jc w:val="both"/>
      </w:pPr>
      <w:proofErr w:type="gramStart"/>
      <w:r>
        <w:t>└┘  отправлением  по электронной почте (в  форме  электронного  документа и</w:t>
      </w:r>
      <w:proofErr w:type="gramEnd"/>
    </w:p>
    <w:p w:rsidR="002C08ED" w:rsidRDefault="002C08ED" w:rsidP="002C08ED">
      <w:pPr>
        <w:jc w:val="both"/>
      </w:pPr>
      <w:r>
        <w:t xml:space="preserve">только в случаях, прямо предусмотренных </w:t>
      </w:r>
      <w:proofErr w:type="gramStart"/>
      <w:r>
        <w:t>в</w:t>
      </w:r>
      <w:proofErr w:type="gramEnd"/>
      <w:r>
        <w:t xml:space="preserve"> действующих нормативных  правовых</w:t>
      </w:r>
    </w:p>
    <w:p w:rsidR="002C08ED" w:rsidRDefault="002C08ED" w:rsidP="002C08ED">
      <w:pPr>
        <w:jc w:val="both"/>
      </w:pPr>
      <w:r>
        <w:t>актах);</w:t>
      </w:r>
    </w:p>
    <w:p w:rsidR="002C08ED" w:rsidRDefault="002C08ED" w:rsidP="002C08ED">
      <w:pPr>
        <w:jc w:val="both"/>
      </w:pPr>
      <w:r>
        <w:t>┌┐</w:t>
      </w:r>
    </w:p>
    <w:p w:rsidR="002C08ED" w:rsidRDefault="002C08ED" w:rsidP="002C08ED">
      <w:pPr>
        <w:jc w:val="both"/>
      </w:pPr>
      <w:proofErr w:type="gramStart"/>
      <w:r>
        <w:t>└┘  посредством личного обращения в  многофункциональный  центр  (только на</w:t>
      </w:r>
      <w:proofErr w:type="gramEnd"/>
    </w:p>
    <w:p w:rsidR="002C08ED" w:rsidRDefault="002C08ED" w:rsidP="002C08ED">
      <w:pPr>
        <w:jc w:val="both"/>
      </w:pPr>
      <w:r>
        <w:t>бумажном носителе);</w:t>
      </w:r>
    </w:p>
    <w:p w:rsidR="002C08ED" w:rsidRDefault="002C08ED" w:rsidP="002C08ED">
      <w:pPr>
        <w:jc w:val="both"/>
      </w:pPr>
      <w:r>
        <w:t>┌┐</w:t>
      </w:r>
    </w:p>
    <w:p w:rsidR="002C08ED" w:rsidRDefault="002C08ED" w:rsidP="002C08ED">
      <w:pPr>
        <w:jc w:val="both"/>
      </w:pPr>
      <w:proofErr w:type="gramStart"/>
      <w:r>
        <w:t>└┘  посредством   направления  через  ЕПГУ  (только  в  форме  электронного</w:t>
      </w:r>
      <w:proofErr w:type="gramEnd"/>
    </w:p>
    <w:p w:rsidR="002C08ED" w:rsidRDefault="002C08ED" w:rsidP="002C08ED">
      <w:pPr>
        <w:jc w:val="both"/>
      </w:pPr>
      <w:r>
        <w:t>документа).</w:t>
      </w:r>
    </w:p>
    <w:p w:rsidR="002C08ED" w:rsidRDefault="002C08ED" w:rsidP="002C08ED">
      <w:pPr>
        <w:jc w:val="both"/>
      </w:pPr>
      <w:r>
        <w:t xml:space="preserve">                                                   </w:t>
      </w:r>
      <w:r w:rsidR="009C52A7" w:rsidRPr="004D245C">
        <w:t xml:space="preserve">                      </w:t>
      </w:r>
      <w:r>
        <w:t>______________</w:t>
      </w:r>
      <w:r w:rsidR="00782FF2">
        <w:t>_________</w:t>
      </w:r>
      <w:r>
        <w:t xml:space="preserve"> (подпись)</w:t>
      </w:r>
    </w:p>
    <w:p w:rsidR="002C08ED" w:rsidRPr="00665093" w:rsidRDefault="002C08ED" w:rsidP="002C08ED">
      <w:pPr>
        <w:jc w:val="both"/>
        <w:rPr>
          <w:sz w:val="16"/>
          <w:szCs w:val="16"/>
        </w:rPr>
      </w:pPr>
    </w:p>
    <w:p w:rsidR="002C08ED" w:rsidRDefault="002C08ED" w:rsidP="00665093">
      <w:pPr>
        <w:jc w:val="both"/>
      </w:pPr>
      <w:r>
        <w:t xml:space="preserve">    </w:t>
      </w:r>
      <w:r w:rsidR="00B32478">
        <w:t>Даю согласие на</w:t>
      </w:r>
      <w:r>
        <w:t xml:space="preserve">  обработку указанных выше моих персональных данных, а</w:t>
      </w:r>
      <w:r w:rsidR="00665093">
        <w:t xml:space="preserve"> </w:t>
      </w:r>
      <w:r>
        <w:t>также   персональных   данных  моего  ребенка  в  объеме,  необходимом  для</w:t>
      </w:r>
      <w:r w:rsidR="00665093">
        <w:t xml:space="preserve"> </w:t>
      </w:r>
      <w:r>
        <w:t>предоставления муниципальной услуги _______________ (подпись)</w:t>
      </w:r>
    </w:p>
    <w:p w:rsidR="00665093" w:rsidRPr="00665093" w:rsidRDefault="00665093" w:rsidP="00665093">
      <w:pPr>
        <w:jc w:val="both"/>
        <w:rPr>
          <w:sz w:val="16"/>
          <w:szCs w:val="16"/>
        </w:rPr>
      </w:pPr>
    </w:p>
    <w:p w:rsidR="009C52A7" w:rsidRPr="004D245C" w:rsidRDefault="002C08ED" w:rsidP="002C08ED">
      <w:pPr>
        <w:jc w:val="both"/>
      </w:pPr>
      <w:r>
        <w:t>"___" _________ 20__ г.                            Подпись ____________</w:t>
      </w:r>
    </w:p>
    <w:p w:rsidR="009C52A7" w:rsidRPr="004D245C" w:rsidRDefault="009C52A7" w:rsidP="002C08ED">
      <w:pPr>
        <w:jc w:val="both"/>
      </w:pPr>
    </w:p>
    <w:p w:rsidR="000E2857" w:rsidRDefault="000E2857" w:rsidP="000E2857">
      <w:pPr>
        <w:outlineLvl w:val="1"/>
      </w:pPr>
    </w:p>
    <w:p w:rsidR="00B32478" w:rsidRPr="00B32478" w:rsidRDefault="00B32478" w:rsidP="00B32478">
      <w:pPr>
        <w:jc w:val="right"/>
      </w:pPr>
      <w:r w:rsidRPr="00B32478">
        <w:rPr>
          <w:rStyle w:val="affa"/>
          <w:b w:val="0"/>
        </w:rPr>
        <w:t xml:space="preserve">Приложение </w:t>
      </w:r>
      <w:r w:rsidR="000E2857">
        <w:t>№</w:t>
      </w:r>
      <w:r w:rsidR="000E2857">
        <w:rPr>
          <w:rStyle w:val="affa"/>
          <w:b w:val="0"/>
        </w:rPr>
        <w:t xml:space="preserve"> 3</w:t>
      </w:r>
    </w:p>
    <w:p w:rsidR="00B32478" w:rsidRPr="00B32478" w:rsidRDefault="00B32478" w:rsidP="00B32478">
      <w:pPr>
        <w:jc w:val="right"/>
        <w:rPr>
          <w:rStyle w:val="affa"/>
          <w:b w:val="0"/>
        </w:rPr>
      </w:pPr>
      <w:r w:rsidRPr="00B32478">
        <w:rPr>
          <w:rStyle w:val="affa"/>
          <w:b w:val="0"/>
        </w:rPr>
        <w:t>к</w:t>
      </w:r>
      <w:r w:rsidRPr="00B32478">
        <w:rPr>
          <w:rStyle w:val="affa"/>
          <w:b w:val="0"/>
          <w:bCs/>
        </w:rPr>
        <w:t xml:space="preserve"> </w:t>
      </w:r>
      <w:hyperlink w:anchor="sub_1000" w:tooltip="Current Document" w:history="1">
        <w:r w:rsidRPr="00B32478">
          <w:rPr>
            <w:rStyle w:val="affff7"/>
            <w:b w:val="0"/>
          </w:rPr>
          <w:t>Административному регламенту</w:t>
        </w:r>
      </w:hyperlink>
    </w:p>
    <w:p w:rsidR="00B32478" w:rsidRDefault="00B32478" w:rsidP="00B32478">
      <w:pPr>
        <w:jc w:val="right"/>
      </w:pPr>
      <w:r w:rsidRPr="00B32478">
        <w:t>предоставления муниципальной услуги</w:t>
      </w:r>
    </w:p>
    <w:p w:rsidR="00B32478" w:rsidRPr="00B32478" w:rsidRDefault="00B32478" w:rsidP="00B32478">
      <w:pPr>
        <w:jc w:val="right"/>
      </w:pPr>
      <w:r>
        <w:t>«Организация отдыха и оздоровления детей в каникулярное время»</w:t>
      </w:r>
    </w:p>
    <w:p w:rsidR="002C08ED" w:rsidRDefault="002C08ED" w:rsidP="002C08ED">
      <w:pPr>
        <w:jc w:val="both"/>
      </w:pPr>
    </w:p>
    <w:p w:rsidR="002C08ED" w:rsidRPr="00FD18D0" w:rsidRDefault="002C08ED" w:rsidP="002C08ED">
      <w:pPr>
        <w:jc w:val="center"/>
        <w:rPr>
          <w:b/>
        </w:rPr>
      </w:pPr>
      <w:bookmarkStart w:id="5" w:name="Par566"/>
      <w:bookmarkEnd w:id="5"/>
      <w:r w:rsidRPr="00FD18D0">
        <w:rPr>
          <w:b/>
        </w:rPr>
        <w:t>Форма</w:t>
      </w:r>
    </w:p>
    <w:p w:rsidR="002C08ED" w:rsidRPr="00FD18D0" w:rsidRDefault="002C08ED" w:rsidP="002C08ED">
      <w:pPr>
        <w:jc w:val="center"/>
        <w:rPr>
          <w:b/>
        </w:rPr>
      </w:pPr>
      <w:r w:rsidRPr="00FD18D0">
        <w:rPr>
          <w:b/>
        </w:rPr>
        <w:t>решения об отказе в предоставлении муниципальной услуги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 xml:space="preserve">        ___________________________________________________________</w:t>
      </w:r>
      <w:r w:rsidR="00782FF2">
        <w:t>______________</w:t>
      </w:r>
    </w:p>
    <w:p w:rsidR="002C08ED" w:rsidRDefault="002C08ED" w:rsidP="002C08ED">
      <w:pPr>
        <w:jc w:val="both"/>
      </w:pPr>
      <w:r>
        <w:t xml:space="preserve">       </w:t>
      </w:r>
      <w:r w:rsidR="00782FF2">
        <w:t xml:space="preserve">           </w:t>
      </w:r>
      <w:r>
        <w:t xml:space="preserve"> Наименование уполномоченного органа местного самоуправления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 xml:space="preserve">                                                          Кому: ___________</w:t>
      </w:r>
      <w:r w:rsidR="00782FF2">
        <w:t>____________________________</w:t>
      </w:r>
    </w:p>
    <w:p w:rsidR="002C08ED" w:rsidRDefault="002C08ED" w:rsidP="002C08ED">
      <w:pPr>
        <w:jc w:val="both"/>
      </w:pPr>
    </w:p>
    <w:p w:rsidR="002C08ED" w:rsidRDefault="002C08ED" w:rsidP="00782FF2">
      <w:pPr>
        <w:jc w:val="center"/>
      </w:pPr>
      <w:r>
        <w:t>РЕШЕНИЕ</w:t>
      </w:r>
    </w:p>
    <w:p w:rsidR="002C08ED" w:rsidRDefault="002C08ED" w:rsidP="00782FF2">
      <w:pPr>
        <w:jc w:val="center"/>
      </w:pPr>
      <w:r>
        <w:t>об отказе в предоставлении муниципальной услуги "Организация</w:t>
      </w:r>
    </w:p>
    <w:p w:rsidR="002C08ED" w:rsidRDefault="002C08ED" w:rsidP="00782FF2">
      <w:pPr>
        <w:jc w:val="center"/>
      </w:pPr>
      <w:r>
        <w:t>отдыха и оздоровления детей в каникулярное время"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>от __________</w:t>
      </w:r>
      <w:r w:rsidR="00782FF2">
        <w:t>___________________</w:t>
      </w:r>
      <w:r>
        <w:t xml:space="preserve">                                                 N ___________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 xml:space="preserve">    Рассмотрев Ваше заявление от __________</w:t>
      </w:r>
      <w:r w:rsidR="00782FF2">
        <w:t>__________</w:t>
      </w:r>
      <w:r>
        <w:t xml:space="preserve"> N _______ и представленные Вами</w:t>
      </w:r>
    </w:p>
    <w:p w:rsidR="002C08ED" w:rsidRDefault="002C08ED" w:rsidP="002C08ED">
      <w:pPr>
        <w:jc w:val="both"/>
      </w:pPr>
      <w:r>
        <w:t>документы, руководствуясь ________________________________________________</w:t>
      </w:r>
      <w:r w:rsidR="00782FF2">
        <w:t>_______</w:t>
      </w:r>
      <w:r>
        <w:t>,</w:t>
      </w:r>
    </w:p>
    <w:p w:rsidR="002C08ED" w:rsidRDefault="002C08ED" w:rsidP="002C08ED">
      <w:pPr>
        <w:jc w:val="both"/>
      </w:pPr>
      <w:r>
        <w:t>уполномоченным органом</w:t>
      </w:r>
    </w:p>
    <w:p w:rsidR="002C08ED" w:rsidRDefault="002C08ED" w:rsidP="002C08ED">
      <w:pPr>
        <w:jc w:val="both"/>
      </w:pPr>
      <w:r>
        <w:t>___________________________________________________________________________</w:t>
      </w:r>
      <w:r w:rsidR="00782FF2">
        <w:t>_____</w:t>
      </w:r>
    </w:p>
    <w:p w:rsidR="002C08ED" w:rsidRDefault="002C08ED" w:rsidP="002C08ED">
      <w:pPr>
        <w:jc w:val="both"/>
      </w:pPr>
      <w:r>
        <w:t xml:space="preserve">                    </w:t>
      </w:r>
      <w:r w:rsidR="00782FF2">
        <w:t xml:space="preserve">            </w:t>
      </w:r>
      <w:r>
        <w:t>наименование уполномоченного органа</w:t>
      </w:r>
    </w:p>
    <w:p w:rsidR="002C08ED" w:rsidRDefault="002C08ED" w:rsidP="002C08ED">
      <w:pPr>
        <w:jc w:val="both"/>
      </w:pPr>
      <w:r>
        <w:t xml:space="preserve">принято решение об отказе в предоставлении  Вам путевки на детский  отдых </w:t>
      </w:r>
      <w:proofErr w:type="gramStart"/>
      <w:r>
        <w:t>в</w:t>
      </w:r>
      <w:proofErr w:type="gramEnd"/>
    </w:p>
    <w:p w:rsidR="002C08ED" w:rsidRDefault="002C08ED" w:rsidP="002C08ED">
      <w:pPr>
        <w:jc w:val="both"/>
      </w:pPr>
      <w:r>
        <w:t>организацию отдыха детей и их оздоровления:</w:t>
      </w:r>
    </w:p>
    <w:p w:rsidR="002C08ED" w:rsidRDefault="002C08ED" w:rsidP="002C08ED">
      <w:pPr>
        <w:jc w:val="both"/>
      </w:pPr>
      <w:r>
        <w:t>__________________________________________________________________________.</w:t>
      </w:r>
    </w:p>
    <w:p w:rsidR="002C08ED" w:rsidRDefault="002C08ED" w:rsidP="002C08ED">
      <w:pPr>
        <w:jc w:val="both"/>
      </w:pPr>
      <w:r>
        <w:t xml:space="preserve">              указать ФИО и дату рождения заявителя, ребенка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>по следующим основаниям:</w:t>
      </w:r>
    </w:p>
    <w:p w:rsidR="002C08ED" w:rsidRDefault="002C08ED" w:rsidP="002C08ED">
      <w:pPr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4252"/>
        <w:gridCol w:w="3572"/>
      </w:tblGrid>
      <w:tr w:rsidR="002C08ED" w:rsidTr="00F80CD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D" w:rsidRDefault="002C08ED" w:rsidP="00F80CDB">
            <w:pPr>
              <w:jc w:val="center"/>
            </w:pPr>
            <w:r>
              <w:t>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D" w:rsidRDefault="002C08ED" w:rsidP="00F80CDB">
            <w:pPr>
              <w:jc w:val="center"/>
            </w:pPr>
            <w:r>
              <w:t>Наименование основания для отказа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D" w:rsidRDefault="002C08ED" w:rsidP="00F80CDB">
            <w:pPr>
              <w:jc w:val="center"/>
            </w:pPr>
            <w:r>
              <w:t>Разъяснение причин отказа</w:t>
            </w:r>
          </w:p>
        </w:tc>
      </w:tr>
      <w:tr w:rsidR="002C08ED" w:rsidTr="00F80CD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D" w:rsidRDefault="002C08ED" w:rsidP="00F80CD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D" w:rsidRDefault="002C08ED" w:rsidP="00F80CDB"/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D" w:rsidRDefault="002C08ED" w:rsidP="00F80CDB"/>
        </w:tc>
      </w:tr>
    </w:tbl>
    <w:p w:rsidR="002C08ED" w:rsidRDefault="002C08ED" w:rsidP="002C08ED">
      <w:pPr>
        <w:jc w:val="both"/>
      </w:pPr>
    </w:p>
    <w:p w:rsidR="002C08ED" w:rsidRDefault="002C08ED" w:rsidP="002C08ED">
      <w:pPr>
        <w:jc w:val="both"/>
        <w:rPr>
          <w:lang w:val="en-US"/>
        </w:rPr>
      </w:pPr>
    </w:p>
    <w:p w:rsidR="002C08ED" w:rsidRDefault="002C08ED" w:rsidP="002C08ED">
      <w:pPr>
        <w:jc w:val="both"/>
      </w:pPr>
      <w:r>
        <w:t>Дополнительная информация: _______________________________________________.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 xml:space="preserve">    Вы  вправе  повторно  обратиться  в уполномоченный орган с заявлением о</w:t>
      </w:r>
    </w:p>
    <w:p w:rsidR="002C08ED" w:rsidRDefault="002C08ED" w:rsidP="002C08ED">
      <w:pPr>
        <w:jc w:val="both"/>
      </w:pPr>
      <w:r>
        <w:t>предоставлении муниципальной услуги после устранения указанных нарушений.</w:t>
      </w:r>
    </w:p>
    <w:p w:rsidR="002C08ED" w:rsidRDefault="002C08ED" w:rsidP="002C08ED">
      <w:pPr>
        <w:jc w:val="both"/>
      </w:pPr>
      <w:r>
        <w:t xml:space="preserve">    Данный   отказ   может   быть  обжалован  в  досудебном  порядке  путем</w:t>
      </w:r>
    </w:p>
    <w:p w:rsidR="002C08ED" w:rsidRDefault="002C08ED" w:rsidP="002C08ED">
      <w:pPr>
        <w:jc w:val="both"/>
      </w:pPr>
      <w:r>
        <w:t>направления жалобы в уполномоченный орган, а также в судебном порядке.</w:t>
      </w:r>
    </w:p>
    <w:p w:rsidR="002C08ED" w:rsidRDefault="002C08ED" w:rsidP="002C08ED">
      <w:pPr>
        <w:jc w:val="both"/>
      </w:pPr>
    </w:p>
    <w:p w:rsidR="002C08ED" w:rsidRDefault="002C08ED" w:rsidP="00065100">
      <w:pPr>
        <w:jc w:val="both"/>
      </w:pPr>
      <w:r>
        <w:t xml:space="preserve">                                                 </w:t>
      </w:r>
      <w:r w:rsidR="009C52A7" w:rsidRPr="004D245C">
        <w:t xml:space="preserve">                                       </w:t>
      </w:r>
      <w:r w:rsidR="00065100" w:rsidRPr="004D245C">
        <w:t xml:space="preserve">      </w:t>
      </w:r>
    </w:p>
    <w:p w:rsidR="002C08ED" w:rsidRDefault="002C08ED" w:rsidP="002C08ED">
      <w:pPr>
        <w:jc w:val="both"/>
      </w:pPr>
      <w:r>
        <w:t xml:space="preserve">                                                 </w:t>
      </w:r>
      <w:r w:rsidR="009C52A7" w:rsidRPr="00065100">
        <w:t xml:space="preserve">                                              </w:t>
      </w:r>
      <w:r w:rsidR="00065100">
        <w:t xml:space="preserve">      </w:t>
      </w:r>
      <w:r>
        <w:t xml:space="preserve">       </w:t>
      </w:r>
      <w:r w:rsidR="009C52A7" w:rsidRPr="00065100">
        <w:t xml:space="preserve">                                </w:t>
      </w:r>
    </w:p>
    <w:p w:rsidR="002C08ED" w:rsidRDefault="002C08ED" w:rsidP="002C08ED">
      <w:pPr>
        <w:jc w:val="both"/>
      </w:pPr>
      <w:r>
        <w:t>_________________</w:t>
      </w:r>
      <w:r w:rsidR="009C52A7">
        <w:t>______________________________</w:t>
      </w:r>
      <w:r w:rsidR="00782FF2">
        <w:t>___________________</w:t>
      </w:r>
      <w:r w:rsidR="009C52A7">
        <w:t xml:space="preserve"> </w:t>
      </w:r>
      <w:r w:rsidR="00065100">
        <w:t xml:space="preserve">        </w:t>
      </w:r>
      <w:r>
        <w:t xml:space="preserve">        </w:t>
      </w:r>
      <w:r w:rsidR="009C52A7" w:rsidRPr="00065100">
        <w:t xml:space="preserve">                                  </w:t>
      </w:r>
    </w:p>
    <w:p w:rsidR="002C08ED" w:rsidRDefault="00065100" w:rsidP="002C08ED">
      <w:pPr>
        <w:jc w:val="both"/>
      </w:pPr>
      <w:r>
        <w:t>д</w:t>
      </w:r>
      <w:r w:rsidR="002C08ED">
        <w:t>олжность и ФИО сотру</w:t>
      </w:r>
      <w:r>
        <w:t xml:space="preserve">дника, принявшего решение  </w:t>
      </w:r>
    </w:p>
    <w:p w:rsidR="009C52A7" w:rsidRPr="00065100" w:rsidRDefault="009C52A7" w:rsidP="009C52A7">
      <w:pPr>
        <w:spacing w:before="240"/>
        <w:jc w:val="both"/>
      </w:pPr>
    </w:p>
    <w:p w:rsidR="00E65733" w:rsidRDefault="00E65733" w:rsidP="00B32478">
      <w:pPr>
        <w:outlineLvl w:val="1"/>
      </w:pPr>
    </w:p>
    <w:p w:rsidR="00B32478" w:rsidRDefault="00B32478" w:rsidP="00B32478">
      <w:pPr>
        <w:outlineLvl w:val="1"/>
      </w:pPr>
    </w:p>
    <w:p w:rsidR="00B32478" w:rsidRDefault="00B32478" w:rsidP="00B32478">
      <w:pPr>
        <w:outlineLvl w:val="1"/>
        <w:rPr>
          <w:b/>
          <w:szCs w:val="24"/>
        </w:rPr>
      </w:pPr>
    </w:p>
    <w:p w:rsidR="00B32478" w:rsidRPr="00B32478" w:rsidRDefault="00B32478" w:rsidP="00B32478">
      <w:pPr>
        <w:jc w:val="right"/>
      </w:pPr>
      <w:r w:rsidRPr="00B32478">
        <w:rPr>
          <w:rStyle w:val="affa"/>
          <w:b w:val="0"/>
        </w:rPr>
        <w:t xml:space="preserve">Приложение </w:t>
      </w:r>
      <w:r w:rsidR="000E2857">
        <w:t>№ 4</w:t>
      </w:r>
    </w:p>
    <w:p w:rsidR="00B32478" w:rsidRPr="00B32478" w:rsidRDefault="00B32478" w:rsidP="00B32478">
      <w:pPr>
        <w:jc w:val="right"/>
        <w:rPr>
          <w:rStyle w:val="affa"/>
          <w:b w:val="0"/>
        </w:rPr>
      </w:pPr>
      <w:r w:rsidRPr="00B32478">
        <w:rPr>
          <w:rStyle w:val="affa"/>
          <w:b w:val="0"/>
        </w:rPr>
        <w:t>к</w:t>
      </w:r>
      <w:r w:rsidRPr="00B32478">
        <w:rPr>
          <w:rStyle w:val="affa"/>
          <w:b w:val="0"/>
          <w:bCs/>
        </w:rPr>
        <w:t xml:space="preserve"> </w:t>
      </w:r>
      <w:hyperlink w:anchor="sub_1000" w:tooltip="Current Document" w:history="1">
        <w:r w:rsidRPr="00B32478">
          <w:rPr>
            <w:rStyle w:val="affff7"/>
            <w:b w:val="0"/>
          </w:rPr>
          <w:t>Административному регламенту</w:t>
        </w:r>
      </w:hyperlink>
    </w:p>
    <w:p w:rsidR="00B32478" w:rsidRDefault="00B32478" w:rsidP="00B32478">
      <w:pPr>
        <w:jc w:val="right"/>
      </w:pPr>
      <w:r w:rsidRPr="00B32478">
        <w:t>предоставления муниципальной услуги</w:t>
      </w:r>
    </w:p>
    <w:p w:rsidR="00B32478" w:rsidRPr="00B32478" w:rsidRDefault="00B32478" w:rsidP="00B32478">
      <w:pPr>
        <w:jc w:val="right"/>
      </w:pPr>
      <w:r>
        <w:t>«Организация отдыха и оздоровления детей в каникулярное время»</w:t>
      </w:r>
    </w:p>
    <w:p w:rsidR="002C08ED" w:rsidRDefault="002C08ED" w:rsidP="002C08ED">
      <w:pPr>
        <w:jc w:val="both"/>
      </w:pPr>
    </w:p>
    <w:p w:rsidR="002C08ED" w:rsidRPr="00FD18D0" w:rsidRDefault="002C08ED" w:rsidP="002C08ED">
      <w:pPr>
        <w:jc w:val="center"/>
        <w:rPr>
          <w:b/>
        </w:rPr>
      </w:pPr>
      <w:bookmarkStart w:id="6" w:name="Par619"/>
      <w:bookmarkEnd w:id="6"/>
      <w:r w:rsidRPr="00FD18D0">
        <w:rPr>
          <w:b/>
        </w:rPr>
        <w:t>Форма</w:t>
      </w:r>
    </w:p>
    <w:p w:rsidR="002C08ED" w:rsidRPr="00FD18D0" w:rsidRDefault="002C08ED" w:rsidP="002C08ED">
      <w:pPr>
        <w:jc w:val="center"/>
        <w:rPr>
          <w:b/>
        </w:rPr>
      </w:pPr>
      <w:r w:rsidRPr="00FD18D0">
        <w:rPr>
          <w:b/>
        </w:rPr>
        <w:t>решения о предоставлении муниципальной услуги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 xml:space="preserve">        ___________________________________________________________</w:t>
      </w:r>
      <w:r w:rsidR="00782FF2">
        <w:t>_____________</w:t>
      </w:r>
    </w:p>
    <w:p w:rsidR="002C08ED" w:rsidRDefault="002C08ED" w:rsidP="002C08ED">
      <w:pPr>
        <w:jc w:val="both"/>
      </w:pPr>
      <w:r>
        <w:t xml:space="preserve">      </w:t>
      </w:r>
      <w:r w:rsidR="00782FF2">
        <w:t xml:space="preserve">           </w:t>
      </w:r>
      <w:r>
        <w:t xml:space="preserve">  Наименование уполномоченного органа местного самоуправления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 xml:space="preserve">                                                     </w:t>
      </w:r>
      <w:r w:rsidR="00782FF2">
        <w:t xml:space="preserve">                            </w:t>
      </w:r>
      <w:r>
        <w:t xml:space="preserve"> Кому: _______________</w:t>
      </w:r>
      <w:r w:rsidR="00782FF2">
        <w:t>__________________</w:t>
      </w:r>
    </w:p>
    <w:p w:rsidR="002C08ED" w:rsidRDefault="002C08ED" w:rsidP="002C08ED">
      <w:pPr>
        <w:jc w:val="both"/>
      </w:pPr>
    </w:p>
    <w:p w:rsidR="002C08ED" w:rsidRDefault="002C08ED" w:rsidP="00782FF2">
      <w:pPr>
        <w:jc w:val="center"/>
      </w:pPr>
      <w:r>
        <w:t>РЕШЕНИЕ</w:t>
      </w:r>
    </w:p>
    <w:p w:rsidR="002C08ED" w:rsidRDefault="002C08ED" w:rsidP="00782FF2">
      <w:pPr>
        <w:jc w:val="center"/>
      </w:pPr>
      <w:r>
        <w:t>о предоставлении муниципальной услуги "Организация отдыха</w:t>
      </w:r>
    </w:p>
    <w:p w:rsidR="002C08ED" w:rsidRDefault="002C08ED" w:rsidP="00782FF2">
      <w:pPr>
        <w:jc w:val="center"/>
      </w:pPr>
      <w:r>
        <w:t>и оздоровления детей в каникулярное время"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>от __________</w:t>
      </w:r>
      <w:r w:rsidR="00782FF2">
        <w:t>_______________________________</w:t>
      </w:r>
      <w:r>
        <w:t xml:space="preserve"> </w:t>
      </w:r>
      <w:r w:rsidR="00782FF2">
        <w:t xml:space="preserve">                                     </w:t>
      </w:r>
      <w:r>
        <w:t>N _________</w:t>
      </w:r>
    </w:p>
    <w:p w:rsidR="002C08ED" w:rsidRDefault="002C08ED" w:rsidP="002C08ED">
      <w:pPr>
        <w:jc w:val="both"/>
      </w:pPr>
    </w:p>
    <w:p w:rsidR="002C08ED" w:rsidRDefault="002C08ED" w:rsidP="002C08ED">
      <w:pPr>
        <w:jc w:val="both"/>
      </w:pPr>
      <w:r>
        <w:t xml:space="preserve">    Рассмотрев Ваше заявление от _________________ N ______________________</w:t>
      </w:r>
    </w:p>
    <w:p w:rsidR="002C08ED" w:rsidRDefault="002C08ED" w:rsidP="002C08ED">
      <w:pPr>
        <w:jc w:val="both"/>
      </w:pPr>
      <w:r>
        <w:t>уполномоченным органом</w:t>
      </w:r>
    </w:p>
    <w:p w:rsidR="002C08ED" w:rsidRDefault="002C08ED" w:rsidP="002C08ED">
      <w:pPr>
        <w:jc w:val="both"/>
      </w:pPr>
      <w:r>
        <w:t>___________________________________________________________________________</w:t>
      </w:r>
      <w:r w:rsidR="00782FF2">
        <w:t>______</w:t>
      </w:r>
    </w:p>
    <w:p w:rsidR="002C08ED" w:rsidRDefault="002C08ED" w:rsidP="002C08ED">
      <w:pPr>
        <w:jc w:val="both"/>
      </w:pPr>
      <w:r>
        <w:t xml:space="preserve">                    </w:t>
      </w:r>
      <w:r w:rsidR="00782FF2">
        <w:t xml:space="preserve">             </w:t>
      </w:r>
      <w:r>
        <w:t>наименование уполномоченного органа</w:t>
      </w:r>
    </w:p>
    <w:p w:rsidR="002C08ED" w:rsidRDefault="002C08ED" w:rsidP="002C08ED">
      <w:pPr>
        <w:jc w:val="both"/>
      </w:pPr>
      <w:r>
        <w:t>принято решение о предоставлении Вам путевки на детский отдых в организацию</w:t>
      </w:r>
    </w:p>
    <w:p w:rsidR="002C08ED" w:rsidRDefault="002C08ED" w:rsidP="002C08ED">
      <w:pPr>
        <w:jc w:val="both"/>
      </w:pPr>
      <w:r>
        <w:t>отдыха детей и их оздоровления</w:t>
      </w:r>
    </w:p>
    <w:p w:rsidR="002C08ED" w:rsidRDefault="002C08ED" w:rsidP="002C08ED">
      <w:pPr>
        <w:jc w:val="both"/>
      </w:pPr>
      <w:r>
        <w:t>__________________________________________________________________________</w:t>
      </w:r>
      <w:r w:rsidR="00782FF2">
        <w:t>_______</w:t>
      </w:r>
      <w:r>
        <w:t>.</w:t>
      </w:r>
    </w:p>
    <w:p w:rsidR="002C08ED" w:rsidRDefault="002C08ED" w:rsidP="002C08ED">
      <w:pPr>
        <w:jc w:val="both"/>
      </w:pPr>
    </w:p>
    <w:p w:rsidR="00782FF2" w:rsidRDefault="00782FF2" w:rsidP="002C08ED">
      <w:pPr>
        <w:jc w:val="both"/>
      </w:pPr>
    </w:p>
    <w:p w:rsidR="002C08ED" w:rsidRDefault="002C08ED" w:rsidP="002C08ED">
      <w:pPr>
        <w:jc w:val="both"/>
      </w:pPr>
      <w:r>
        <w:t>Дополнительная информация: ________________________________________________</w:t>
      </w:r>
    </w:p>
    <w:p w:rsidR="002C08ED" w:rsidRDefault="002C08ED" w:rsidP="002C08ED">
      <w:pPr>
        <w:jc w:val="both"/>
      </w:pPr>
      <w:r>
        <w:t xml:space="preserve">                           </w:t>
      </w:r>
      <w:r w:rsidR="00661389" w:rsidRPr="00661389">
        <w:t xml:space="preserve">                                 </w:t>
      </w:r>
      <w:r>
        <w:t xml:space="preserve"> адрес, дата и время личного приема Заявителя</w:t>
      </w:r>
    </w:p>
    <w:p w:rsidR="002C08ED" w:rsidRDefault="002C08ED" w:rsidP="002C08ED">
      <w:pPr>
        <w:jc w:val="both"/>
      </w:pPr>
    </w:p>
    <w:p w:rsidR="00661389" w:rsidRDefault="002C08ED" w:rsidP="00661389">
      <w:pPr>
        <w:jc w:val="both"/>
      </w:pPr>
      <w:r>
        <w:t xml:space="preserve">                                                  </w:t>
      </w:r>
      <w:r w:rsidR="006A1C20" w:rsidRPr="00661389">
        <w:t xml:space="preserve">                                               </w:t>
      </w:r>
    </w:p>
    <w:p w:rsidR="002C08ED" w:rsidRDefault="002C08ED" w:rsidP="002C08ED">
      <w:pPr>
        <w:jc w:val="both"/>
      </w:pPr>
    </w:p>
    <w:p w:rsidR="00661389" w:rsidRPr="00661389" w:rsidRDefault="00661389" w:rsidP="002C08ED">
      <w:pPr>
        <w:jc w:val="both"/>
      </w:pPr>
      <w:r>
        <w:t>_________________________________________________</w:t>
      </w:r>
      <w:r w:rsidR="00782FF2">
        <w:t>________</w:t>
      </w:r>
    </w:p>
    <w:p w:rsidR="002C08ED" w:rsidRPr="00661389" w:rsidRDefault="00661389" w:rsidP="002C08ED">
      <w:pPr>
        <w:jc w:val="both"/>
      </w:pPr>
      <w:r>
        <w:t>д</w:t>
      </w:r>
      <w:r w:rsidRPr="00661389">
        <w:t xml:space="preserve">олжность  и </w:t>
      </w:r>
      <w:r w:rsidR="002C08ED" w:rsidRPr="00661389">
        <w:t xml:space="preserve">ФИО сотрудника, принявшего решение    </w:t>
      </w:r>
      <w:r w:rsidR="006A1C20" w:rsidRPr="00661389">
        <w:t xml:space="preserve"> </w:t>
      </w:r>
    </w:p>
    <w:p w:rsidR="002C08ED" w:rsidRPr="00661389" w:rsidRDefault="002C08ED" w:rsidP="002C08ED">
      <w:pPr>
        <w:jc w:val="both"/>
        <w:rPr>
          <w:u w:val="single"/>
        </w:rPr>
      </w:pPr>
    </w:p>
    <w:p w:rsidR="002C08ED" w:rsidRDefault="002C08ED" w:rsidP="002C08ED">
      <w:pPr>
        <w:jc w:val="both"/>
      </w:pPr>
    </w:p>
    <w:p w:rsidR="00FC1C56" w:rsidRDefault="00FC1C56" w:rsidP="002C08ED">
      <w:pPr>
        <w:widowControl w:val="0"/>
        <w:tabs>
          <w:tab w:val="left" w:pos="6750"/>
        </w:tabs>
        <w:spacing w:after="120"/>
        <w:contextualSpacing/>
        <w:rPr>
          <w:b/>
          <w:szCs w:val="24"/>
        </w:rPr>
        <w:sectPr w:rsidR="00FC1C56" w:rsidSect="007B64F5">
          <w:headerReference w:type="default" r:id="rId21"/>
          <w:footerReference w:type="default" r:id="rId22"/>
          <w:pgSz w:w="11906" w:h="16838"/>
          <w:pgMar w:top="851" w:right="567" w:bottom="851" w:left="1247" w:header="425" w:footer="0" w:gutter="0"/>
          <w:cols w:space="720"/>
          <w:titlePg/>
        </w:sectPr>
      </w:pPr>
    </w:p>
    <w:p w:rsidR="00FC1C56" w:rsidRPr="00B32478" w:rsidRDefault="00FC1C56" w:rsidP="00FC1C56">
      <w:pPr>
        <w:jc w:val="right"/>
      </w:pPr>
      <w:r w:rsidRPr="00DF3617">
        <w:lastRenderedPageBreak/>
        <w:t xml:space="preserve">Приложение </w:t>
      </w:r>
      <w:r>
        <w:t>№ 5</w:t>
      </w:r>
    </w:p>
    <w:p w:rsidR="00FC1C56" w:rsidRPr="00FC1C56" w:rsidRDefault="00FC1C56" w:rsidP="00FC1C56">
      <w:pPr>
        <w:jc w:val="right"/>
        <w:rPr>
          <w:b/>
        </w:rPr>
      </w:pPr>
      <w:r w:rsidRPr="00FC1C56">
        <w:t>к</w:t>
      </w:r>
      <w:r w:rsidRPr="00FC1C56">
        <w:rPr>
          <w:b/>
          <w:bCs/>
        </w:rPr>
        <w:t xml:space="preserve"> </w:t>
      </w:r>
      <w:hyperlink w:anchor="sub_1000" w:tooltip="Current Document" w:history="1">
        <w:r w:rsidRPr="00FC1C56">
          <w:rPr>
            <w:rStyle w:val="affff7"/>
            <w:b w:val="0"/>
          </w:rPr>
          <w:t>Административному регламенту</w:t>
        </w:r>
      </w:hyperlink>
    </w:p>
    <w:p w:rsidR="00FC1C56" w:rsidRDefault="00FC1C56" w:rsidP="00FC1C56">
      <w:pPr>
        <w:jc w:val="right"/>
      </w:pPr>
      <w:r w:rsidRPr="00B32478">
        <w:t>предоставления муниципальной услуги</w:t>
      </w:r>
    </w:p>
    <w:p w:rsidR="00FC1C56" w:rsidRDefault="00FC1C56" w:rsidP="00FC1C56">
      <w:pPr>
        <w:jc w:val="right"/>
      </w:pPr>
      <w:r>
        <w:t>«Организация отдыха и оздоровления детей в каникулярное время»</w:t>
      </w:r>
    </w:p>
    <w:p w:rsidR="00FC1C56" w:rsidRDefault="00FC1C56" w:rsidP="00FC1C56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FC1C56" w:rsidRPr="00FD18D0" w:rsidRDefault="00FC1C56" w:rsidP="00FC1C56">
      <w:pPr>
        <w:widowControl w:val="0"/>
        <w:tabs>
          <w:tab w:val="left" w:pos="567"/>
        </w:tabs>
        <w:ind w:firstLine="426"/>
        <w:jc w:val="center"/>
        <w:rPr>
          <w:b/>
          <w:szCs w:val="24"/>
        </w:rPr>
      </w:pPr>
      <w:r w:rsidRPr="00FD18D0">
        <w:rPr>
          <w:b/>
          <w:szCs w:val="24"/>
        </w:rPr>
        <w:t xml:space="preserve">Состав, последовательность и сроки выполнения административных процедур </w:t>
      </w:r>
    </w:p>
    <w:p w:rsidR="00FC1C56" w:rsidRPr="00FC1C56" w:rsidRDefault="00FC1C56" w:rsidP="00FC1C56">
      <w:pPr>
        <w:widowControl w:val="0"/>
        <w:tabs>
          <w:tab w:val="left" w:pos="567"/>
        </w:tabs>
        <w:ind w:firstLine="426"/>
        <w:jc w:val="center"/>
        <w:rPr>
          <w:sz w:val="26"/>
          <w:szCs w:val="26"/>
        </w:rPr>
      </w:pPr>
    </w:p>
    <w:tbl>
      <w:tblPr>
        <w:tblW w:w="524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36"/>
        <w:gridCol w:w="2236"/>
        <w:gridCol w:w="2339"/>
        <w:gridCol w:w="2339"/>
        <w:gridCol w:w="2220"/>
        <w:gridCol w:w="2358"/>
      </w:tblGrid>
      <w:tr w:rsidR="00FC1C56" w:rsidRPr="00665093" w:rsidTr="00665093">
        <w:trPr>
          <w:cantSplit/>
          <w:trHeight w:val="866"/>
        </w:trPr>
        <w:tc>
          <w:tcPr>
            <w:tcW w:w="709" w:type="pct"/>
            <w:vAlign w:val="center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Основание для начала административной процедуры</w:t>
            </w:r>
          </w:p>
        </w:tc>
        <w:tc>
          <w:tcPr>
            <w:tcW w:w="699" w:type="pct"/>
            <w:vAlign w:val="center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Содержание административных действий</w:t>
            </w:r>
          </w:p>
        </w:tc>
        <w:tc>
          <w:tcPr>
            <w:tcW w:w="699" w:type="pct"/>
            <w:vAlign w:val="center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Срок выполнения административных действий</w:t>
            </w:r>
          </w:p>
        </w:tc>
        <w:tc>
          <w:tcPr>
            <w:tcW w:w="731" w:type="pct"/>
            <w:vAlign w:val="center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731" w:type="pct"/>
            <w:vAlign w:val="center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94" w:type="pct"/>
            <w:vAlign w:val="center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Критерии принятия решения</w:t>
            </w:r>
          </w:p>
        </w:tc>
        <w:tc>
          <w:tcPr>
            <w:tcW w:w="738" w:type="pct"/>
            <w:vAlign w:val="center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Результат административного действия, способ фиксации</w:t>
            </w:r>
          </w:p>
        </w:tc>
      </w:tr>
      <w:tr w:rsidR="00FC1C56" w:rsidRPr="00665093" w:rsidTr="00665093">
        <w:trPr>
          <w:cantSplit/>
          <w:trHeight w:val="345"/>
        </w:trPr>
        <w:tc>
          <w:tcPr>
            <w:tcW w:w="709" w:type="pct"/>
            <w:vAlign w:val="center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699" w:type="pct"/>
            <w:vAlign w:val="center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99" w:type="pct"/>
            <w:vAlign w:val="center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731" w:type="pct"/>
            <w:vAlign w:val="center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731" w:type="pct"/>
            <w:vAlign w:val="center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94" w:type="pct"/>
            <w:vAlign w:val="center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738" w:type="pct"/>
            <w:vAlign w:val="center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7</w:t>
            </w:r>
          </w:p>
        </w:tc>
      </w:tr>
      <w:tr w:rsidR="00FC1C56" w:rsidRPr="00665093" w:rsidTr="00665093">
        <w:trPr>
          <w:cantSplit/>
          <w:trHeight w:val="345"/>
        </w:trPr>
        <w:tc>
          <w:tcPr>
            <w:tcW w:w="5000" w:type="pct"/>
            <w:gridSpan w:val="7"/>
            <w:vAlign w:val="center"/>
          </w:tcPr>
          <w:p w:rsidR="00FC1C56" w:rsidRPr="00665093" w:rsidRDefault="00FC1C56" w:rsidP="00FC1C56">
            <w:pPr>
              <w:pStyle w:val="afd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Проверка документов и регистрация заявления</w:t>
            </w:r>
          </w:p>
        </w:tc>
      </w:tr>
      <w:tr w:rsidR="00FC1C56" w:rsidRPr="00665093" w:rsidTr="00665093">
        <w:trPr>
          <w:cantSplit/>
          <w:trHeight w:val="1813"/>
        </w:trPr>
        <w:tc>
          <w:tcPr>
            <w:tcW w:w="709" w:type="pct"/>
            <w:vMerge w:val="restar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699" w:type="pct"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r w:rsidR="004B3B1E" w:rsidRPr="00665093">
              <w:rPr>
                <w:rFonts w:eastAsia="Calibri"/>
                <w:color w:val="auto"/>
                <w:sz w:val="18"/>
                <w:szCs w:val="18"/>
              </w:rPr>
              <w:t>пунктом 2.17</w:t>
            </w:r>
            <w:r w:rsidRPr="00665093">
              <w:rPr>
                <w:rFonts w:eastAsia="Calibri"/>
                <w:color w:val="auto"/>
                <w:sz w:val="18"/>
                <w:szCs w:val="18"/>
              </w:rPr>
              <w:t xml:space="preserve"> </w:t>
            </w:r>
            <w:r w:rsidRPr="00665093">
              <w:rPr>
                <w:rFonts w:eastAsia="Calibri"/>
                <w:sz w:val="18"/>
                <w:szCs w:val="18"/>
              </w:rPr>
              <w:t>Административного регламента</w:t>
            </w:r>
          </w:p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9" w:type="pct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1 рабочий день</w:t>
            </w:r>
          </w:p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1" w:type="pct"/>
          </w:tcPr>
          <w:p w:rsidR="00FC1C56" w:rsidRPr="00665093" w:rsidRDefault="00FC1C56" w:rsidP="00CF56CD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665093">
              <w:rPr>
                <w:sz w:val="18"/>
                <w:szCs w:val="18"/>
              </w:rPr>
              <w:t>Уполномоченного органа, ответственное за предоставление  муниципальной услуги</w:t>
            </w:r>
            <w:proofErr w:type="gramEnd"/>
          </w:p>
        </w:tc>
        <w:tc>
          <w:tcPr>
            <w:tcW w:w="731" w:type="pct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Уполномоченный орган / ГИС</w:t>
            </w:r>
          </w:p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4" w:type="pct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38" w:type="pct"/>
            <w:vMerge w:val="restart"/>
            <w:vAlign w:val="center"/>
          </w:tcPr>
          <w:p w:rsidR="00FC1C56" w:rsidRPr="00665093" w:rsidRDefault="00FC1C56" w:rsidP="00FC1C56">
            <w:pPr>
              <w:rPr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 xml:space="preserve">регистрация заявления и документов в ГИС (присвоение номера и датирование); </w:t>
            </w:r>
          </w:p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>назначение  должностного лица, ответственного за предоставление  муниципальной услуги, и передача ему документов</w:t>
            </w:r>
          </w:p>
        </w:tc>
      </w:tr>
      <w:tr w:rsidR="00FC1C56" w:rsidRPr="00665093" w:rsidTr="00665093">
        <w:trPr>
          <w:cantSplit/>
          <w:trHeight w:val="345"/>
        </w:trPr>
        <w:tc>
          <w:tcPr>
            <w:tcW w:w="709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</w:t>
            </w:r>
            <w:r w:rsidR="004B3B1E" w:rsidRPr="00665093">
              <w:rPr>
                <w:rFonts w:eastAsia="Calibri"/>
                <w:color w:val="auto"/>
                <w:sz w:val="18"/>
                <w:szCs w:val="18"/>
              </w:rPr>
              <w:t>пунктом 2.20</w:t>
            </w:r>
            <w:r w:rsidRPr="00665093">
              <w:rPr>
                <w:rFonts w:eastAsia="Calibri"/>
                <w:color w:val="auto"/>
                <w:sz w:val="18"/>
                <w:szCs w:val="18"/>
              </w:rPr>
              <w:t xml:space="preserve"> </w:t>
            </w:r>
            <w:r w:rsidRPr="00665093">
              <w:rPr>
                <w:rFonts w:eastAsia="Calibri"/>
                <w:sz w:val="18"/>
                <w:szCs w:val="18"/>
              </w:rPr>
              <w:t>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</w:t>
            </w:r>
            <w:r w:rsidR="00AA1A40" w:rsidRPr="00665093">
              <w:rPr>
                <w:rFonts w:eastAsia="Calibri"/>
                <w:sz w:val="18"/>
                <w:szCs w:val="18"/>
              </w:rPr>
              <w:t xml:space="preserve">предоставления  </w:t>
            </w:r>
            <w:r w:rsidRPr="00665093">
              <w:rPr>
                <w:rFonts w:eastAsia="Calibri"/>
                <w:sz w:val="18"/>
                <w:szCs w:val="18"/>
              </w:rPr>
              <w:t>муниципаль</w:t>
            </w:r>
            <w:r w:rsidR="00AA1A40" w:rsidRPr="00665093">
              <w:rPr>
                <w:rFonts w:eastAsia="Calibri"/>
                <w:sz w:val="18"/>
                <w:szCs w:val="18"/>
              </w:rPr>
              <w:t>ной</w:t>
            </w:r>
            <w:r w:rsidRPr="00665093">
              <w:rPr>
                <w:rFonts w:eastAsia="Calibri"/>
                <w:sz w:val="18"/>
                <w:szCs w:val="18"/>
              </w:rPr>
              <w:t xml:space="preserve"> услуги, с указанием причин отказа</w:t>
            </w:r>
          </w:p>
        </w:tc>
        <w:tc>
          <w:tcPr>
            <w:tcW w:w="699" w:type="pct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1 рабочий день</w:t>
            </w:r>
          </w:p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4" w:type="pct"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8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C1C56" w:rsidRPr="00665093" w:rsidTr="00665093">
        <w:trPr>
          <w:cantSplit/>
          <w:trHeight w:val="345"/>
        </w:trPr>
        <w:tc>
          <w:tcPr>
            <w:tcW w:w="709" w:type="pct"/>
            <w:vMerge w:val="restart"/>
            <w:tcBorders>
              <w:top w:val="nil"/>
            </w:tcBorders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 xml:space="preserve">В случае отсутствия оснований для отказа в приеме документов, предусмотренных </w:t>
            </w:r>
            <w:r w:rsidR="004B3B1E" w:rsidRPr="00665093">
              <w:rPr>
                <w:rFonts w:eastAsia="Calibri"/>
                <w:color w:val="auto"/>
                <w:sz w:val="18"/>
                <w:szCs w:val="18"/>
              </w:rPr>
              <w:t>пунктом 2.20</w:t>
            </w:r>
            <w:r w:rsidRPr="00665093">
              <w:rPr>
                <w:rFonts w:eastAsia="Calibri"/>
                <w:color w:val="auto"/>
                <w:sz w:val="18"/>
                <w:szCs w:val="18"/>
              </w:rPr>
              <w:t xml:space="preserve"> </w:t>
            </w:r>
            <w:r w:rsidRPr="00665093">
              <w:rPr>
                <w:rFonts w:eastAsia="Calibri"/>
                <w:sz w:val="18"/>
                <w:szCs w:val="18"/>
              </w:rPr>
              <w:t>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699" w:type="pct"/>
            <w:vMerge w:val="restart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1 рабочий день</w:t>
            </w:r>
          </w:p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1" w:type="pct"/>
          </w:tcPr>
          <w:p w:rsidR="00FC1C56" w:rsidRPr="00665093" w:rsidRDefault="00FC1C56" w:rsidP="00CF56CD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731" w:type="pct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Уполномоченный орган/ГИС</w:t>
            </w:r>
          </w:p>
        </w:tc>
        <w:tc>
          <w:tcPr>
            <w:tcW w:w="694" w:type="pct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38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C1C56" w:rsidRPr="00665093" w:rsidTr="00665093">
        <w:trPr>
          <w:cantSplit/>
          <w:trHeight w:val="345"/>
        </w:trPr>
        <w:tc>
          <w:tcPr>
            <w:tcW w:w="709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9" w:type="pc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699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1" w:type="pct"/>
            <w:vMerge w:val="restart"/>
          </w:tcPr>
          <w:p w:rsidR="00FC1C56" w:rsidRPr="00665093" w:rsidRDefault="00FC1C56" w:rsidP="00CF56CD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31" w:type="pct"/>
            <w:vMerge w:val="restart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Уполномоченный орган/ГИС</w:t>
            </w:r>
          </w:p>
        </w:tc>
        <w:tc>
          <w:tcPr>
            <w:tcW w:w="694" w:type="pct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38" w:type="pct"/>
            <w:vMerge w:val="restar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FC1C56" w:rsidRPr="00665093" w:rsidTr="00665093">
        <w:trPr>
          <w:cantSplit/>
          <w:trHeight w:val="345"/>
        </w:trPr>
        <w:tc>
          <w:tcPr>
            <w:tcW w:w="709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9" w:type="pc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699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1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1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4" w:type="pc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 xml:space="preserve">наличие/отсутствие оснований для отказа в приеме документов, предусмотренных </w:t>
            </w:r>
            <w:r w:rsidR="004B3B1E" w:rsidRPr="00665093">
              <w:rPr>
                <w:color w:val="auto"/>
                <w:sz w:val="18"/>
                <w:szCs w:val="18"/>
              </w:rPr>
              <w:t>пунктом 2.20</w:t>
            </w:r>
            <w:r w:rsidRPr="00665093">
              <w:rPr>
                <w:color w:val="auto"/>
                <w:sz w:val="18"/>
                <w:szCs w:val="18"/>
              </w:rPr>
              <w:t xml:space="preserve"> </w:t>
            </w:r>
            <w:r w:rsidRPr="00665093">
              <w:rPr>
                <w:sz w:val="18"/>
                <w:szCs w:val="18"/>
              </w:rPr>
              <w:t>Административного регламента</w:t>
            </w:r>
          </w:p>
        </w:tc>
        <w:tc>
          <w:tcPr>
            <w:tcW w:w="738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C1C56" w:rsidRPr="00665093" w:rsidTr="00665093">
        <w:trPr>
          <w:cantSplit/>
          <w:trHeight w:val="345"/>
        </w:trPr>
        <w:tc>
          <w:tcPr>
            <w:tcW w:w="5000" w:type="pct"/>
            <w:gridSpan w:val="7"/>
            <w:vAlign w:val="center"/>
          </w:tcPr>
          <w:p w:rsidR="00FC1C56" w:rsidRPr="00665093" w:rsidRDefault="00FC1C56" w:rsidP="00FC1C56">
            <w:pPr>
              <w:pStyle w:val="afd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Получение сведений посредством СМЭВ</w:t>
            </w:r>
          </w:p>
        </w:tc>
      </w:tr>
      <w:tr w:rsidR="00FC1C56" w:rsidRPr="00665093" w:rsidTr="00665093">
        <w:trPr>
          <w:cantSplit/>
          <w:trHeight w:val="345"/>
        </w:trPr>
        <w:tc>
          <w:tcPr>
            <w:tcW w:w="709" w:type="pct"/>
            <w:vMerge w:val="restart"/>
          </w:tcPr>
          <w:p w:rsidR="00FC1C56" w:rsidRPr="00665093" w:rsidRDefault="00FC1C56" w:rsidP="00CF56CD">
            <w:pPr>
              <w:rPr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>Пакет зарегистрированных документов, поступивших должностному лицу,</w:t>
            </w:r>
          </w:p>
          <w:p w:rsidR="00FC1C56" w:rsidRPr="00665093" w:rsidRDefault="00FC1C56" w:rsidP="00CF56CD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665093">
              <w:rPr>
                <w:sz w:val="18"/>
                <w:szCs w:val="18"/>
              </w:rPr>
              <w:t>ответственному</w:t>
            </w:r>
            <w:proofErr w:type="gramEnd"/>
            <w:r w:rsidRPr="00665093">
              <w:rPr>
                <w:sz w:val="18"/>
                <w:szCs w:val="18"/>
              </w:rPr>
              <w:t xml:space="preserve"> за предоставление  муниципальной услуги</w:t>
            </w:r>
          </w:p>
        </w:tc>
        <w:tc>
          <w:tcPr>
            <w:tcW w:w="699" w:type="pct"/>
          </w:tcPr>
          <w:p w:rsidR="00FC1C56" w:rsidRPr="00665093" w:rsidRDefault="00FC1C56" w:rsidP="004B3B1E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 xml:space="preserve">направление межведомственных </w:t>
            </w:r>
            <w:r w:rsidR="004B3B1E" w:rsidRPr="00665093">
              <w:rPr>
                <w:rFonts w:eastAsia="Calibri"/>
                <w:sz w:val="18"/>
                <w:szCs w:val="18"/>
              </w:rPr>
              <w:t>запросов в органы и организации</w:t>
            </w:r>
          </w:p>
        </w:tc>
        <w:tc>
          <w:tcPr>
            <w:tcW w:w="699" w:type="pc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в день регистрации заявления и документов</w:t>
            </w:r>
          </w:p>
        </w:tc>
        <w:tc>
          <w:tcPr>
            <w:tcW w:w="731" w:type="pct"/>
          </w:tcPr>
          <w:p w:rsidR="00FC1C56" w:rsidRPr="00665093" w:rsidRDefault="00FC1C56" w:rsidP="004B3B1E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 xml:space="preserve">должностное лицо Уполномоченного органа, ответственное за </w:t>
            </w:r>
            <w:r w:rsidR="004B3B1E" w:rsidRPr="00665093">
              <w:rPr>
                <w:sz w:val="18"/>
                <w:szCs w:val="18"/>
              </w:rPr>
              <w:t>предоставление муниципальной</w:t>
            </w:r>
            <w:r w:rsidRPr="00665093">
              <w:rPr>
                <w:sz w:val="18"/>
                <w:szCs w:val="18"/>
              </w:rPr>
              <w:t xml:space="preserve"> услуги</w:t>
            </w:r>
          </w:p>
        </w:tc>
        <w:tc>
          <w:tcPr>
            <w:tcW w:w="731" w:type="pc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Уполномоченный орган/ГИС/ СМЭВ</w:t>
            </w:r>
          </w:p>
        </w:tc>
        <w:tc>
          <w:tcPr>
            <w:tcW w:w="694" w:type="pc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>отсутствие документов, необходимых для предоставления</w:t>
            </w:r>
            <w:r w:rsidR="004B3B1E" w:rsidRPr="00665093">
              <w:rPr>
                <w:sz w:val="18"/>
                <w:szCs w:val="18"/>
              </w:rPr>
              <w:t xml:space="preserve">  муниципальной</w:t>
            </w:r>
            <w:r w:rsidRPr="00665093">
              <w:rPr>
                <w:sz w:val="18"/>
                <w:szCs w:val="18"/>
              </w:rPr>
              <w:t xml:space="preserve"> услуги, находящихся в распоряжении государственных органов (организаций)</w:t>
            </w:r>
          </w:p>
        </w:tc>
        <w:tc>
          <w:tcPr>
            <w:tcW w:w="738" w:type="pct"/>
          </w:tcPr>
          <w:p w:rsidR="00FC1C56" w:rsidRPr="00665093" w:rsidRDefault="00FC1C56" w:rsidP="00FC1C56">
            <w:pPr>
              <w:rPr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>направление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FC1C56" w:rsidRPr="00665093" w:rsidTr="00665093">
        <w:trPr>
          <w:cantSplit/>
          <w:trHeight w:val="345"/>
        </w:trPr>
        <w:tc>
          <w:tcPr>
            <w:tcW w:w="709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9" w:type="pct"/>
          </w:tcPr>
          <w:p w:rsidR="00FC1C56" w:rsidRPr="00665093" w:rsidRDefault="00FC1C56" w:rsidP="00CF56CD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699" w:type="pct"/>
          </w:tcPr>
          <w:p w:rsidR="00FC1C56" w:rsidRDefault="00FC1C56" w:rsidP="00FC1C56">
            <w:pPr>
              <w:rPr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  <w:p w:rsidR="00665093" w:rsidRDefault="00665093" w:rsidP="00FC1C56">
            <w:pPr>
              <w:rPr>
                <w:sz w:val="18"/>
                <w:szCs w:val="18"/>
              </w:rPr>
            </w:pPr>
          </w:p>
          <w:p w:rsidR="00665093" w:rsidRDefault="00665093" w:rsidP="00FC1C56">
            <w:pPr>
              <w:rPr>
                <w:sz w:val="18"/>
                <w:szCs w:val="18"/>
              </w:rPr>
            </w:pPr>
          </w:p>
          <w:p w:rsidR="00665093" w:rsidRDefault="00665093" w:rsidP="00FC1C56">
            <w:pPr>
              <w:rPr>
                <w:sz w:val="18"/>
                <w:szCs w:val="18"/>
              </w:rPr>
            </w:pPr>
          </w:p>
          <w:p w:rsidR="00665093" w:rsidRPr="00665093" w:rsidRDefault="00665093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1" w:type="pc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31" w:type="pct"/>
          </w:tcPr>
          <w:p w:rsidR="00FC1C56" w:rsidRPr="00665093" w:rsidRDefault="00CF56CD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Уполномоченный орган</w:t>
            </w:r>
            <w:r w:rsidR="00FC1C56" w:rsidRPr="00665093">
              <w:rPr>
                <w:rFonts w:eastAsia="Calibri"/>
                <w:sz w:val="18"/>
                <w:szCs w:val="18"/>
              </w:rPr>
              <w:t xml:space="preserve"> /ГИС/ СМЭВ</w:t>
            </w:r>
          </w:p>
        </w:tc>
        <w:tc>
          <w:tcPr>
            <w:tcW w:w="694" w:type="pct"/>
          </w:tcPr>
          <w:p w:rsidR="00FC1C56" w:rsidRPr="00665093" w:rsidRDefault="00FC1C56" w:rsidP="00FC1C56">
            <w:pPr>
              <w:jc w:val="center"/>
              <w:rPr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>–</w:t>
            </w:r>
          </w:p>
        </w:tc>
        <w:tc>
          <w:tcPr>
            <w:tcW w:w="738" w:type="pct"/>
          </w:tcPr>
          <w:p w:rsidR="00FC1C56" w:rsidRPr="00665093" w:rsidRDefault="00FC1C56" w:rsidP="00FC1C56">
            <w:pPr>
              <w:rPr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FC1C56" w:rsidRPr="00665093" w:rsidTr="00665093">
        <w:trPr>
          <w:cantSplit/>
          <w:trHeight w:val="345"/>
        </w:trPr>
        <w:tc>
          <w:tcPr>
            <w:tcW w:w="5000" w:type="pct"/>
            <w:gridSpan w:val="7"/>
            <w:vAlign w:val="center"/>
          </w:tcPr>
          <w:p w:rsidR="00FC1C56" w:rsidRPr="00665093" w:rsidRDefault="00FC1C56" w:rsidP="00FC1C56">
            <w:pPr>
              <w:pStyle w:val="afd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lastRenderedPageBreak/>
              <w:t>Рассмотрение документов и сведений</w:t>
            </w:r>
          </w:p>
        </w:tc>
      </w:tr>
      <w:tr w:rsidR="00FC1C56" w:rsidRPr="00665093" w:rsidTr="00665093">
        <w:trPr>
          <w:cantSplit/>
          <w:trHeight w:val="345"/>
        </w:trPr>
        <w:tc>
          <w:tcPr>
            <w:tcW w:w="709" w:type="pct"/>
          </w:tcPr>
          <w:p w:rsidR="00FC1C56" w:rsidRPr="00665093" w:rsidRDefault="00FC1C56" w:rsidP="00FC1C56">
            <w:pPr>
              <w:rPr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>пакет зарегистрированных документов, поступивших должностному лицу,</w:t>
            </w:r>
          </w:p>
          <w:p w:rsidR="00FC1C56" w:rsidRPr="00665093" w:rsidRDefault="00FC1C56" w:rsidP="00FC1C56">
            <w:pPr>
              <w:ind w:left="34"/>
              <w:rPr>
                <w:rFonts w:eastAsia="Calibri"/>
                <w:sz w:val="18"/>
                <w:szCs w:val="18"/>
              </w:rPr>
            </w:pPr>
            <w:proofErr w:type="gramStart"/>
            <w:r w:rsidRPr="00665093">
              <w:rPr>
                <w:sz w:val="18"/>
                <w:szCs w:val="18"/>
              </w:rPr>
              <w:t>ответственному</w:t>
            </w:r>
            <w:proofErr w:type="gramEnd"/>
            <w:r w:rsidRPr="00665093">
              <w:rPr>
                <w:sz w:val="18"/>
                <w:szCs w:val="18"/>
              </w:rPr>
              <w:t xml:space="preserve"> за предоставление  муниципальной услуги</w:t>
            </w:r>
          </w:p>
        </w:tc>
        <w:tc>
          <w:tcPr>
            <w:tcW w:w="699" w:type="pc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699" w:type="pct"/>
          </w:tcPr>
          <w:p w:rsidR="00FC1C56" w:rsidRPr="00665093" w:rsidRDefault="00FC1C56" w:rsidP="00CF56CD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1 рабочий день</w:t>
            </w:r>
          </w:p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1" w:type="pc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>должностное лицо Уполномоченного органа, ответственное за предо</w:t>
            </w:r>
            <w:r w:rsidR="00071C3F" w:rsidRPr="00665093">
              <w:rPr>
                <w:sz w:val="18"/>
                <w:szCs w:val="18"/>
              </w:rPr>
              <w:t>ставление муниципальной</w:t>
            </w:r>
            <w:r w:rsidRPr="00665093">
              <w:rPr>
                <w:sz w:val="18"/>
                <w:szCs w:val="18"/>
              </w:rPr>
              <w:t xml:space="preserve"> услуги</w:t>
            </w:r>
          </w:p>
        </w:tc>
        <w:tc>
          <w:tcPr>
            <w:tcW w:w="731" w:type="pct"/>
          </w:tcPr>
          <w:p w:rsidR="00FC1C56" w:rsidRPr="00665093" w:rsidRDefault="00CF56CD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Уполномоченный орган</w:t>
            </w:r>
            <w:r w:rsidR="00FC1C56" w:rsidRPr="00665093">
              <w:rPr>
                <w:rFonts w:eastAsia="Calibri"/>
                <w:sz w:val="18"/>
                <w:szCs w:val="18"/>
              </w:rPr>
              <w:t xml:space="preserve"> / ГИС</w:t>
            </w:r>
          </w:p>
        </w:tc>
        <w:tc>
          <w:tcPr>
            <w:tcW w:w="694" w:type="pc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 xml:space="preserve">основания отказа в предоставлении муниципальной услуги, предусмотренные </w:t>
            </w:r>
            <w:r w:rsidR="004B3B1E" w:rsidRPr="00665093">
              <w:rPr>
                <w:color w:val="auto"/>
                <w:sz w:val="18"/>
                <w:szCs w:val="18"/>
              </w:rPr>
              <w:t>пунктом 2.7</w:t>
            </w:r>
            <w:r w:rsidRPr="00665093">
              <w:rPr>
                <w:color w:val="auto"/>
                <w:sz w:val="18"/>
                <w:szCs w:val="18"/>
              </w:rPr>
              <w:t xml:space="preserve"> </w:t>
            </w:r>
            <w:r w:rsidRPr="00665093">
              <w:rPr>
                <w:sz w:val="18"/>
                <w:szCs w:val="18"/>
              </w:rPr>
              <w:t>Административного регламента</w:t>
            </w:r>
          </w:p>
        </w:tc>
        <w:tc>
          <w:tcPr>
            <w:tcW w:w="738" w:type="pc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 xml:space="preserve">проект результата предоставления  муниципальной услуги по форме, приведенной в </w:t>
            </w:r>
            <w:r w:rsidRPr="00665093">
              <w:rPr>
                <w:rFonts w:eastAsia="Calibri"/>
                <w:color w:val="auto"/>
                <w:sz w:val="18"/>
                <w:szCs w:val="18"/>
              </w:rPr>
              <w:t>приложении №</w:t>
            </w:r>
            <w:r w:rsidR="00CF56CD" w:rsidRPr="00665093">
              <w:rPr>
                <w:rFonts w:eastAsia="Calibri"/>
                <w:color w:val="auto"/>
                <w:sz w:val="18"/>
                <w:szCs w:val="18"/>
              </w:rPr>
              <w:t xml:space="preserve"> 3 и 4</w:t>
            </w:r>
            <w:r w:rsidRPr="00665093">
              <w:rPr>
                <w:rFonts w:eastAsia="Calibri"/>
                <w:color w:val="FF0000"/>
                <w:sz w:val="18"/>
                <w:szCs w:val="18"/>
              </w:rPr>
              <w:t xml:space="preserve"> </w:t>
            </w:r>
            <w:r w:rsidRPr="00665093">
              <w:rPr>
                <w:rFonts w:eastAsia="Calibri"/>
                <w:sz w:val="18"/>
                <w:szCs w:val="18"/>
              </w:rPr>
              <w:t xml:space="preserve">к </w:t>
            </w:r>
            <w:r w:rsidRPr="00665093">
              <w:rPr>
                <w:sz w:val="18"/>
                <w:szCs w:val="18"/>
              </w:rPr>
              <w:t>Административному регламенту</w:t>
            </w:r>
          </w:p>
        </w:tc>
      </w:tr>
      <w:tr w:rsidR="00FC1C56" w:rsidRPr="00665093" w:rsidTr="00665093">
        <w:trPr>
          <w:cantSplit/>
          <w:trHeight w:val="345"/>
        </w:trPr>
        <w:tc>
          <w:tcPr>
            <w:tcW w:w="5000" w:type="pct"/>
            <w:gridSpan w:val="7"/>
            <w:vAlign w:val="center"/>
          </w:tcPr>
          <w:p w:rsidR="00FC1C56" w:rsidRPr="00665093" w:rsidRDefault="00FC1C56" w:rsidP="00FC1C56">
            <w:pPr>
              <w:pStyle w:val="afd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Принятие решения</w:t>
            </w:r>
          </w:p>
        </w:tc>
      </w:tr>
      <w:tr w:rsidR="00FC1C56" w:rsidRPr="00665093" w:rsidTr="00665093">
        <w:trPr>
          <w:cantSplit/>
          <w:trHeight w:val="345"/>
        </w:trPr>
        <w:tc>
          <w:tcPr>
            <w:tcW w:w="709" w:type="pct"/>
            <w:vMerge w:val="restart"/>
            <w:vAlign w:val="center"/>
          </w:tcPr>
          <w:p w:rsidR="00FC1C56" w:rsidRPr="00665093" w:rsidRDefault="00FC1C56" w:rsidP="00FC1C56">
            <w:pPr>
              <w:ind w:left="34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проект результат</w:t>
            </w:r>
            <w:r w:rsidR="00AA1A40" w:rsidRPr="00665093">
              <w:rPr>
                <w:rFonts w:eastAsia="Calibri"/>
                <w:sz w:val="18"/>
                <w:szCs w:val="18"/>
              </w:rPr>
              <w:t>а предоставления  муниципальной</w:t>
            </w:r>
            <w:r w:rsidRPr="00665093">
              <w:rPr>
                <w:rFonts w:eastAsia="Calibri"/>
                <w:sz w:val="18"/>
                <w:szCs w:val="18"/>
              </w:rPr>
              <w:t xml:space="preserve"> услуги по форме согласно </w:t>
            </w:r>
            <w:r w:rsidRPr="00665093">
              <w:rPr>
                <w:rFonts w:eastAsia="Calibri"/>
                <w:color w:val="auto"/>
                <w:sz w:val="18"/>
                <w:szCs w:val="18"/>
              </w:rPr>
              <w:t xml:space="preserve">приложениям № </w:t>
            </w:r>
            <w:r w:rsidR="00CF56CD" w:rsidRPr="00665093">
              <w:rPr>
                <w:rFonts w:eastAsia="Calibri"/>
                <w:color w:val="auto"/>
                <w:sz w:val="18"/>
                <w:szCs w:val="18"/>
              </w:rPr>
              <w:t>3 и 4</w:t>
            </w:r>
            <w:r w:rsidRPr="00665093">
              <w:rPr>
                <w:rFonts w:eastAsia="Calibri"/>
                <w:color w:val="auto"/>
                <w:sz w:val="18"/>
                <w:szCs w:val="18"/>
              </w:rPr>
              <w:t xml:space="preserve"> </w:t>
            </w:r>
            <w:r w:rsidRPr="00665093">
              <w:rPr>
                <w:rFonts w:eastAsia="Calibri"/>
                <w:sz w:val="18"/>
                <w:szCs w:val="18"/>
              </w:rPr>
              <w:t>к Административному регламенту</w:t>
            </w:r>
          </w:p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 xml:space="preserve">Принятие решения о предоставления муниципальной услуги или об отказе в предоставлении услуги </w:t>
            </w:r>
          </w:p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9" w:type="pct"/>
            <w:vMerge w:val="restart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1 рабочий день</w:t>
            </w:r>
          </w:p>
        </w:tc>
        <w:tc>
          <w:tcPr>
            <w:tcW w:w="731" w:type="pct"/>
            <w:vMerge w:val="restar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665093">
              <w:rPr>
                <w:rFonts w:eastAsia="Calibri"/>
                <w:sz w:val="18"/>
                <w:szCs w:val="18"/>
              </w:rPr>
              <w:t>Руководитель Уполномоченного органа) или иное уполномоченное им лицо</w:t>
            </w:r>
            <w:proofErr w:type="gramEnd"/>
          </w:p>
        </w:tc>
        <w:tc>
          <w:tcPr>
            <w:tcW w:w="731" w:type="pct"/>
            <w:vMerge w:val="restart"/>
          </w:tcPr>
          <w:p w:rsidR="00FC1C56" w:rsidRPr="00665093" w:rsidRDefault="00CF56CD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Уполномоченный орган</w:t>
            </w:r>
            <w:r w:rsidR="00FC1C56" w:rsidRPr="00665093">
              <w:rPr>
                <w:rFonts w:eastAsia="Calibri"/>
                <w:sz w:val="18"/>
                <w:szCs w:val="18"/>
              </w:rPr>
              <w:t xml:space="preserve"> / ГИС</w:t>
            </w:r>
          </w:p>
        </w:tc>
        <w:tc>
          <w:tcPr>
            <w:tcW w:w="694" w:type="pct"/>
            <w:vMerge w:val="restart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–</w:t>
            </w:r>
          </w:p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8" w:type="pct"/>
            <w:vMerge w:val="restar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Результат предоставления муниципальной услуги по форме, приведенной в</w:t>
            </w:r>
            <w:r w:rsidRPr="00665093">
              <w:rPr>
                <w:rFonts w:eastAsia="Calibri"/>
                <w:color w:val="auto"/>
                <w:sz w:val="18"/>
                <w:szCs w:val="18"/>
              </w:rPr>
              <w:t xml:space="preserve"> </w:t>
            </w:r>
            <w:r w:rsidR="00CF56CD" w:rsidRPr="00665093">
              <w:rPr>
                <w:rFonts w:eastAsia="Calibri"/>
                <w:color w:val="auto"/>
                <w:sz w:val="18"/>
                <w:szCs w:val="18"/>
              </w:rPr>
              <w:t>приложениях № 3 и 4</w:t>
            </w:r>
            <w:r w:rsidRPr="00665093">
              <w:rPr>
                <w:rFonts w:eastAsia="Calibri"/>
                <w:color w:val="auto"/>
                <w:sz w:val="18"/>
                <w:szCs w:val="18"/>
              </w:rPr>
              <w:t xml:space="preserve"> к </w:t>
            </w:r>
            <w:r w:rsidRPr="00665093">
              <w:rPr>
                <w:sz w:val="18"/>
                <w:szCs w:val="18"/>
              </w:rPr>
              <w:t>Административному регламенту</w:t>
            </w:r>
            <w:r w:rsidRPr="00665093">
              <w:rPr>
                <w:rFonts w:eastAsia="Calibri"/>
                <w:sz w:val="18"/>
                <w:szCs w:val="18"/>
              </w:rPr>
              <w:t>, подписанный усиленной квалифицированной подписью  руководителем Уполномоченного органа ил</w:t>
            </w:r>
            <w:r w:rsidR="007B64F5" w:rsidRPr="00665093">
              <w:rPr>
                <w:rFonts w:eastAsia="Calibri"/>
                <w:sz w:val="18"/>
                <w:szCs w:val="18"/>
              </w:rPr>
              <w:t>и иного уполномоченного им лица</w:t>
            </w:r>
          </w:p>
        </w:tc>
      </w:tr>
      <w:tr w:rsidR="00FC1C56" w:rsidRPr="00665093" w:rsidTr="00665093">
        <w:trPr>
          <w:cantSplit/>
          <w:trHeight w:val="345"/>
        </w:trPr>
        <w:tc>
          <w:tcPr>
            <w:tcW w:w="709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9" w:type="pc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9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1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1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4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8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C1C56" w:rsidRPr="00665093" w:rsidTr="00665093">
        <w:trPr>
          <w:cantSplit/>
          <w:trHeight w:val="345"/>
        </w:trPr>
        <w:tc>
          <w:tcPr>
            <w:tcW w:w="5000" w:type="pct"/>
            <w:gridSpan w:val="7"/>
            <w:vAlign w:val="center"/>
          </w:tcPr>
          <w:p w:rsidR="00FC1C56" w:rsidRPr="00665093" w:rsidRDefault="00FC1C56" w:rsidP="00FC1C56">
            <w:pPr>
              <w:pStyle w:val="afd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Выдача результата</w:t>
            </w:r>
          </w:p>
        </w:tc>
      </w:tr>
      <w:tr w:rsidR="00FC1C56" w:rsidRPr="00665093" w:rsidTr="00665093">
        <w:trPr>
          <w:cantSplit/>
          <w:trHeight w:val="345"/>
        </w:trPr>
        <w:tc>
          <w:tcPr>
            <w:tcW w:w="709" w:type="pct"/>
            <w:vMerge w:val="restart"/>
          </w:tcPr>
          <w:p w:rsidR="00FC1C56" w:rsidRPr="00665093" w:rsidRDefault="00FC1C56" w:rsidP="00AA1A40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формирование и регистра</w:t>
            </w:r>
            <w:r w:rsidR="00CF56CD" w:rsidRPr="00665093">
              <w:rPr>
                <w:rFonts w:eastAsia="Calibri"/>
                <w:sz w:val="18"/>
                <w:szCs w:val="18"/>
              </w:rPr>
              <w:t>ция результата муниципальной</w:t>
            </w:r>
            <w:r w:rsidRPr="00665093">
              <w:rPr>
                <w:rFonts w:eastAsia="Calibri"/>
                <w:sz w:val="18"/>
                <w:szCs w:val="18"/>
              </w:rPr>
              <w:t xml:space="preserve"> услуги, указанного в </w:t>
            </w:r>
            <w:r w:rsidR="00CF56CD" w:rsidRPr="00665093">
              <w:rPr>
                <w:rFonts w:eastAsia="Calibri"/>
                <w:color w:val="auto"/>
                <w:sz w:val="18"/>
                <w:szCs w:val="18"/>
              </w:rPr>
              <w:t>пункте 3.22</w:t>
            </w:r>
            <w:r w:rsidRPr="00665093">
              <w:rPr>
                <w:rFonts w:eastAsia="Calibri"/>
                <w:color w:val="auto"/>
                <w:sz w:val="18"/>
                <w:szCs w:val="18"/>
              </w:rPr>
              <w:t xml:space="preserve"> </w:t>
            </w:r>
            <w:r w:rsidRPr="00665093">
              <w:rPr>
                <w:rFonts w:eastAsia="Calibri"/>
                <w:sz w:val="18"/>
                <w:szCs w:val="18"/>
              </w:rPr>
              <w:t>Административного регламента, в форме электронного документа в ГИС</w:t>
            </w:r>
          </w:p>
        </w:tc>
        <w:tc>
          <w:tcPr>
            <w:tcW w:w="699" w:type="pct"/>
          </w:tcPr>
          <w:p w:rsidR="00FC1C56" w:rsidRPr="00665093" w:rsidRDefault="00FC1C56" w:rsidP="00FC1C56">
            <w:pPr>
              <w:ind w:left="32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 xml:space="preserve">Регистрация результата предоставления  муниципальной услуги </w:t>
            </w:r>
          </w:p>
          <w:p w:rsidR="00FC1C56" w:rsidRPr="00665093" w:rsidRDefault="00FC1C56" w:rsidP="00FC1C56">
            <w:pPr>
              <w:ind w:left="3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9" w:type="pct"/>
          </w:tcPr>
          <w:p w:rsidR="00FC1C56" w:rsidRPr="00665093" w:rsidRDefault="00FC1C56" w:rsidP="00FC1C56">
            <w:pPr>
              <w:ind w:left="29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731" w:type="pct"/>
          </w:tcPr>
          <w:p w:rsidR="00FC1C56" w:rsidRPr="00665093" w:rsidRDefault="00FC1C56" w:rsidP="00FC1C56">
            <w:pPr>
              <w:ind w:left="28"/>
              <w:rPr>
                <w:rFonts w:eastAsia="Calibri"/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731" w:type="pct"/>
          </w:tcPr>
          <w:p w:rsidR="00FC1C56" w:rsidRPr="00665093" w:rsidRDefault="00CF56CD" w:rsidP="00FC1C56">
            <w:pPr>
              <w:ind w:left="28"/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Уполномоченный орган</w:t>
            </w:r>
            <w:r w:rsidR="00FC1C56" w:rsidRPr="00665093">
              <w:rPr>
                <w:rFonts w:eastAsia="Calibri"/>
                <w:sz w:val="18"/>
                <w:szCs w:val="18"/>
              </w:rPr>
              <w:t xml:space="preserve"> / ГИС</w:t>
            </w:r>
          </w:p>
        </w:tc>
        <w:tc>
          <w:tcPr>
            <w:tcW w:w="694" w:type="pc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–</w:t>
            </w:r>
          </w:p>
        </w:tc>
        <w:tc>
          <w:tcPr>
            <w:tcW w:w="738" w:type="pct"/>
          </w:tcPr>
          <w:p w:rsidR="00FC1C56" w:rsidRPr="00665093" w:rsidRDefault="00FC1C56" w:rsidP="00FC1C56">
            <w:pPr>
              <w:ind w:left="47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FC1C56" w:rsidRPr="00665093" w:rsidTr="00665093">
        <w:trPr>
          <w:cantSplit/>
          <w:trHeight w:val="345"/>
        </w:trPr>
        <w:tc>
          <w:tcPr>
            <w:tcW w:w="709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9" w:type="pc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 xml:space="preserve">Направление в многофункциональный центр результата  муниципальной услуги, указанного в </w:t>
            </w:r>
            <w:r w:rsidR="00CF56CD" w:rsidRPr="00665093">
              <w:rPr>
                <w:rFonts w:eastAsia="Calibri"/>
                <w:color w:val="auto"/>
                <w:sz w:val="18"/>
                <w:szCs w:val="18"/>
              </w:rPr>
              <w:t>пункте 3.22</w:t>
            </w:r>
            <w:r w:rsidRPr="00665093">
              <w:rPr>
                <w:rFonts w:eastAsia="Calibri"/>
                <w:color w:val="auto"/>
                <w:sz w:val="18"/>
                <w:szCs w:val="18"/>
              </w:rPr>
              <w:t xml:space="preserve"> </w:t>
            </w:r>
            <w:r w:rsidRPr="00665093">
              <w:rPr>
                <w:rFonts w:eastAsia="Calibri"/>
                <w:sz w:val="18"/>
                <w:szCs w:val="18"/>
              </w:rPr>
              <w:t>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FC1C56" w:rsidRPr="00665093" w:rsidRDefault="00FC1C56" w:rsidP="00FC1C56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99" w:type="pc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в сроки, установленные соглашением о взаимодействии между Уполномоченным органом  и многофункциональным центром</w:t>
            </w:r>
          </w:p>
        </w:tc>
        <w:tc>
          <w:tcPr>
            <w:tcW w:w="731" w:type="pct"/>
          </w:tcPr>
          <w:p w:rsidR="00FC1C56" w:rsidRPr="00665093" w:rsidRDefault="00FC1C56" w:rsidP="00FC1C56">
            <w:pPr>
              <w:rPr>
                <w:rFonts w:ascii="Calibri" w:eastAsia="Calibri" w:hAnsi="Calibri"/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31" w:type="pct"/>
          </w:tcPr>
          <w:p w:rsidR="00FC1C56" w:rsidRPr="00665093" w:rsidRDefault="00CF56CD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Уполномоченный орган</w:t>
            </w:r>
            <w:r w:rsidR="00FC1C56" w:rsidRPr="00665093">
              <w:rPr>
                <w:rFonts w:eastAsia="Calibri"/>
                <w:sz w:val="18"/>
                <w:szCs w:val="18"/>
              </w:rPr>
              <w:t xml:space="preserve"> / АИС МФЦ</w:t>
            </w:r>
          </w:p>
        </w:tc>
        <w:tc>
          <w:tcPr>
            <w:tcW w:w="694" w:type="pct"/>
            <w:vMerge w:val="restart"/>
          </w:tcPr>
          <w:p w:rsidR="00FC1C56" w:rsidRPr="00665093" w:rsidRDefault="00FC1C56" w:rsidP="00FC1C56">
            <w:pPr>
              <w:rPr>
                <w:rFonts w:ascii="Calibri" w:eastAsia="Calibri" w:hAnsi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738" w:type="pc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FC1C56" w:rsidRPr="00665093" w:rsidRDefault="00FC1C56" w:rsidP="00FC1C56">
            <w:pPr>
              <w:rPr>
                <w:rFonts w:ascii="Calibri" w:eastAsia="Calibri" w:hAnsi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внесение сведений в ГИС о выдаче результата муниципальной услуги</w:t>
            </w:r>
          </w:p>
        </w:tc>
      </w:tr>
      <w:tr w:rsidR="00FC1C56" w:rsidRPr="00665093" w:rsidTr="00665093">
        <w:trPr>
          <w:cantSplit/>
          <w:trHeight w:val="345"/>
        </w:trPr>
        <w:tc>
          <w:tcPr>
            <w:tcW w:w="709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9" w:type="pct"/>
          </w:tcPr>
          <w:p w:rsidR="00FC1C56" w:rsidRPr="00665093" w:rsidRDefault="00FC1C56" w:rsidP="00FC1C56">
            <w:pPr>
              <w:ind w:left="32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699" w:type="pct"/>
          </w:tcPr>
          <w:p w:rsidR="00FC1C56" w:rsidRPr="00665093" w:rsidRDefault="00FC1C56" w:rsidP="00FC1C56">
            <w:pPr>
              <w:ind w:left="29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В день регистрации результата предоставления  муниципальной услуги</w:t>
            </w:r>
          </w:p>
        </w:tc>
        <w:tc>
          <w:tcPr>
            <w:tcW w:w="731" w:type="pct"/>
          </w:tcPr>
          <w:p w:rsidR="00FC1C56" w:rsidRPr="00665093" w:rsidRDefault="00FC1C56" w:rsidP="00CF56CD">
            <w:pPr>
              <w:ind w:left="28"/>
              <w:rPr>
                <w:rFonts w:eastAsia="Calibri"/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>должностное лицо Уполномоченного органа, ответственное за</w:t>
            </w:r>
            <w:r w:rsidR="00CF56CD" w:rsidRPr="00665093">
              <w:rPr>
                <w:sz w:val="18"/>
                <w:szCs w:val="18"/>
              </w:rPr>
              <w:t xml:space="preserve"> предоставление муниципальной </w:t>
            </w:r>
            <w:r w:rsidRPr="00665093">
              <w:rPr>
                <w:sz w:val="18"/>
                <w:szCs w:val="18"/>
              </w:rPr>
              <w:t>услуги</w:t>
            </w:r>
          </w:p>
        </w:tc>
        <w:tc>
          <w:tcPr>
            <w:tcW w:w="731" w:type="pct"/>
          </w:tcPr>
          <w:p w:rsidR="00FC1C56" w:rsidRPr="00665093" w:rsidRDefault="00FC1C56" w:rsidP="00FC1C56">
            <w:pPr>
              <w:ind w:left="28"/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ГИС</w:t>
            </w:r>
          </w:p>
        </w:tc>
        <w:tc>
          <w:tcPr>
            <w:tcW w:w="694" w:type="pct"/>
            <w:vMerge/>
            <w:vAlign w:val="center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8" w:type="pct"/>
          </w:tcPr>
          <w:p w:rsidR="00FC1C56" w:rsidRPr="00665093" w:rsidRDefault="00FC1C56" w:rsidP="00FC1C56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FC1C56" w:rsidRPr="00665093" w:rsidTr="00665093">
        <w:trPr>
          <w:cantSplit/>
          <w:trHeight w:val="345"/>
        </w:trPr>
        <w:tc>
          <w:tcPr>
            <w:tcW w:w="5000" w:type="pct"/>
            <w:gridSpan w:val="7"/>
          </w:tcPr>
          <w:p w:rsidR="00FC1C56" w:rsidRPr="00665093" w:rsidRDefault="00FC1C56" w:rsidP="00FC1C56">
            <w:pPr>
              <w:pStyle w:val="afd"/>
              <w:numPr>
                <w:ilvl w:val="0"/>
                <w:numId w:val="4"/>
              </w:num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>Внесе</w:t>
            </w:r>
            <w:r w:rsidR="00AA1A40" w:rsidRPr="00665093">
              <w:rPr>
                <w:sz w:val="18"/>
                <w:szCs w:val="18"/>
              </w:rPr>
              <w:t>ние результата муниципальной</w:t>
            </w:r>
            <w:r w:rsidRPr="00665093">
              <w:rPr>
                <w:sz w:val="18"/>
                <w:szCs w:val="18"/>
              </w:rPr>
              <w:t xml:space="preserve"> услуги в реестр решений</w:t>
            </w:r>
          </w:p>
        </w:tc>
      </w:tr>
      <w:tr w:rsidR="00FC1C56" w:rsidRPr="00665093" w:rsidTr="00665093">
        <w:trPr>
          <w:cantSplit/>
          <w:trHeight w:val="345"/>
        </w:trPr>
        <w:tc>
          <w:tcPr>
            <w:tcW w:w="709" w:type="pct"/>
          </w:tcPr>
          <w:p w:rsidR="00FC1C56" w:rsidRPr="00665093" w:rsidRDefault="00FC1C56" w:rsidP="00AA1A40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Формирование и регистра</w:t>
            </w:r>
            <w:r w:rsidR="00CF56CD" w:rsidRPr="00665093">
              <w:rPr>
                <w:rFonts w:eastAsia="Calibri"/>
                <w:sz w:val="18"/>
                <w:szCs w:val="18"/>
              </w:rPr>
              <w:t xml:space="preserve">ция результата муниципальной </w:t>
            </w:r>
            <w:r w:rsidRPr="00665093">
              <w:rPr>
                <w:rFonts w:eastAsia="Calibri"/>
                <w:sz w:val="18"/>
                <w:szCs w:val="18"/>
              </w:rPr>
              <w:t xml:space="preserve">услуги, указанного в </w:t>
            </w:r>
            <w:r w:rsidR="00CF56CD" w:rsidRPr="00665093">
              <w:rPr>
                <w:rFonts w:eastAsia="Calibri"/>
                <w:color w:val="auto"/>
                <w:sz w:val="18"/>
                <w:szCs w:val="18"/>
              </w:rPr>
              <w:t>пункте 3.22</w:t>
            </w:r>
            <w:r w:rsidRPr="00665093">
              <w:rPr>
                <w:rFonts w:eastAsia="Calibri"/>
                <w:color w:val="auto"/>
                <w:sz w:val="18"/>
                <w:szCs w:val="18"/>
              </w:rPr>
              <w:t xml:space="preserve"> </w:t>
            </w:r>
            <w:r w:rsidRPr="00665093">
              <w:rPr>
                <w:rFonts w:eastAsia="Calibri"/>
                <w:sz w:val="18"/>
                <w:szCs w:val="18"/>
              </w:rPr>
              <w:t>Административного регламента,  в форме электронного документа в ГИС</w:t>
            </w:r>
          </w:p>
        </w:tc>
        <w:tc>
          <w:tcPr>
            <w:tcW w:w="699" w:type="pct"/>
          </w:tcPr>
          <w:p w:rsidR="00FC1C56" w:rsidRPr="00665093" w:rsidRDefault="00FC1C56" w:rsidP="00CF56CD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 xml:space="preserve">Внесение сведений о результате предоставления </w:t>
            </w:r>
            <w:r w:rsidR="00CF56CD" w:rsidRPr="00665093">
              <w:rPr>
                <w:rFonts w:eastAsia="Calibri"/>
                <w:sz w:val="18"/>
                <w:szCs w:val="18"/>
              </w:rPr>
              <w:t>муниципальной</w:t>
            </w:r>
            <w:r w:rsidRPr="00665093">
              <w:rPr>
                <w:rFonts w:eastAsia="Calibri"/>
                <w:sz w:val="18"/>
                <w:szCs w:val="18"/>
              </w:rPr>
              <w:t xml:space="preserve"> услуги, указанном в </w:t>
            </w:r>
            <w:r w:rsidR="00CF56CD" w:rsidRPr="00665093">
              <w:rPr>
                <w:rFonts w:eastAsia="Calibri"/>
                <w:color w:val="auto"/>
                <w:sz w:val="18"/>
                <w:szCs w:val="18"/>
              </w:rPr>
              <w:t>пункте 3.22</w:t>
            </w:r>
            <w:r w:rsidRPr="00665093">
              <w:rPr>
                <w:rFonts w:eastAsia="Calibri"/>
                <w:color w:val="auto"/>
                <w:sz w:val="18"/>
                <w:szCs w:val="18"/>
              </w:rPr>
              <w:t xml:space="preserve"> </w:t>
            </w:r>
            <w:r w:rsidRPr="00665093">
              <w:rPr>
                <w:rFonts w:eastAsia="Calibri"/>
                <w:sz w:val="18"/>
                <w:szCs w:val="18"/>
              </w:rPr>
              <w:t>Административного регламента, в реестр решений</w:t>
            </w:r>
          </w:p>
        </w:tc>
        <w:tc>
          <w:tcPr>
            <w:tcW w:w="699" w:type="pct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1 рабочий день</w:t>
            </w:r>
          </w:p>
        </w:tc>
        <w:tc>
          <w:tcPr>
            <w:tcW w:w="731" w:type="pct"/>
          </w:tcPr>
          <w:p w:rsidR="00FC1C56" w:rsidRPr="00665093" w:rsidRDefault="00FC1C56" w:rsidP="00CF56CD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sz w:val="18"/>
                <w:szCs w:val="18"/>
              </w:rPr>
              <w:t xml:space="preserve">должностное лицо Уполномоченного органа, ответственное за предоставление </w:t>
            </w:r>
            <w:r w:rsidR="00CF56CD" w:rsidRPr="00665093">
              <w:rPr>
                <w:sz w:val="18"/>
                <w:szCs w:val="18"/>
              </w:rPr>
              <w:t>муниципальной</w:t>
            </w:r>
            <w:r w:rsidRPr="00665093">
              <w:rPr>
                <w:sz w:val="18"/>
                <w:szCs w:val="18"/>
              </w:rPr>
              <w:t xml:space="preserve"> услуги</w:t>
            </w:r>
          </w:p>
        </w:tc>
        <w:tc>
          <w:tcPr>
            <w:tcW w:w="731" w:type="pct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ГИС</w:t>
            </w:r>
          </w:p>
        </w:tc>
        <w:tc>
          <w:tcPr>
            <w:tcW w:w="694" w:type="pct"/>
          </w:tcPr>
          <w:p w:rsidR="00FC1C56" w:rsidRPr="00665093" w:rsidRDefault="00FC1C56" w:rsidP="00FC1C56">
            <w:pPr>
              <w:jc w:val="center"/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38" w:type="pct"/>
          </w:tcPr>
          <w:p w:rsidR="00FC1C56" w:rsidRPr="00665093" w:rsidRDefault="00FC1C56" w:rsidP="00CF56CD">
            <w:pPr>
              <w:rPr>
                <w:rFonts w:eastAsia="Calibri"/>
                <w:sz w:val="18"/>
                <w:szCs w:val="18"/>
              </w:rPr>
            </w:pPr>
            <w:r w:rsidRPr="00665093">
              <w:rPr>
                <w:rFonts w:eastAsia="Calibri"/>
                <w:sz w:val="18"/>
                <w:szCs w:val="18"/>
              </w:rPr>
              <w:t xml:space="preserve">Результат </w:t>
            </w:r>
            <w:r w:rsidR="00CF56CD" w:rsidRPr="00665093">
              <w:rPr>
                <w:rFonts w:eastAsia="Calibri"/>
                <w:sz w:val="18"/>
                <w:szCs w:val="18"/>
              </w:rPr>
              <w:t xml:space="preserve">предоставления </w:t>
            </w:r>
            <w:r w:rsidRPr="00665093">
              <w:rPr>
                <w:rFonts w:eastAsia="Calibri"/>
                <w:sz w:val="18"/>
                <w:szCs w:val="18"/>
              </w:rPr>
              <w:t xml:space="preserve">муниципальной услуги, указанный в </w:t>
            </w:r>
            <w:r w:rsidRPr="00665093">
              <w:rPr>
                <w:rFonts w:eastAsia="Calibri"/>
                <w:color w:val="auto"/>
                <w:sz w:val="18"/>
                <w:szCs w:val="18"/>
              </w:rPr>
              <w:t xml:space="preserve">пункте </w:t>
            </w:r>
            <w:r w:rsidR="00CF56CD" w:rsidRPr="00665093">
              <w:rPr>
                <w:rFonts w:eastAsia="Calibri"/>
                <w:color w:val="auto"/>
                <w:sz w:val="18"/>
                <w:szCs w:val="18"/>
              </w:rPr>
              <w:t>3.22</w:t>
            </w:r>
            <w:r w:rsidRPr="00665093">
              <w:rPr>
                <w:rFonts w:eastAsia="Calibri"/>
                <w:color w:val="auto"/>
                <w:sz w:val="18"/>
                <w:szCs w:val="18"/>
              </w:rPr>
              <w:t xml:space="preserve"> </w:t>
            </w:r>
            <w:r w:rsidRPr="00665093">
              <w:rPr>
                <w:rFonts w:eastAsia="Calibri"/>
                <w:sz w:val="18"/>
                <w:szCs w:val="18"/>
              </w:rPr>
              <w:t xml:space="preserve">Административного регламента внесен в реестр </w:t>
            </w:r>
          </w:p>
        </w:tc>
      </w:tr>
    </w:tbl>
    <w:p w:rsidR="000D0C6B" w:rsidRPr="005235BC" w:rsidRDefault="000D0C6B" w:rsidP="002C08ED">
      <w:pPr>
        <w:widowControl w:val="0"/>
        <w:tabs>
          <w:tab w:val="left" w:pos="6750"/>
        </w:tabs>
        <w:spacing w:after="120"/>
        <w:contextualSpacing/>
        <w:rPr>
          <w:b/>
          <w:szCs w:val="24"/>
        </w:rPr>
      </w:pPr>
    </w:p>
    <w:sectPr w:rsidR="000D0C6B" w:rsidRPr="005235BC" w:rsidSect="007B64F5">
      <w:pgSz w:w="16838" w:h="11906" w:orient="landscape"/>
      <w:pgMar w:top="1134" w:right="567" w:bottom="567" w:left="1247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4B1" w:rsidRDefault="003C24B1" w:rsidP="000D0C6B">
      <w:r>
        <w:separator/>
      </w:r>
    </w:p>
  </w:endnote>
  <w:endnote w:type="continuationSeparator" w:id="0">
    <w:p w:rsidR="003C24B1" w:rsidRDefault="003C24B1" w:rsidP="000D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69" w:rsidRDefault="00BB3C69">
    <w:pPr>
      <w:pStyle w:val="af6"/>
      <w:jc w:val="center"/>
    </w:pPr>
  </w:p>
  <w:p w:rsidR="00BB3C69" w:rsidRDefault="00BB3C69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4B1" w:rsidRDefault="003C24B1" w:rsidP="000D0C6B">
      <w:r>
        <w:separator/>
      </w:r>
    </w:p>
  </w:footnote>
  <w:footnote w:type="continuationSeparator" w:id="0">
    <w:p w:rsidR="003C24B1" w:rsidRDefault="003C24B1" w:rsidP="000D0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69" w:rsidRDefault="00BB3C69">
    <w:pPr>
      <w:pStyle w:val="afe"/>
      <w:jc w:val="center"/>
    </w:pPr>
  </w:p>
  <w:p w:rsidR="00BB3C69" w:rsidRDefault="00BB3C69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E67"/>
    <w:multiLevelType w:val="multilevel"/>
    <w:tmpl w:val="A2C86AD2"/>
    <w:lvl w:ilvl="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863" w:hanging="2160"/>
      </w:pPr>
      <w:rPr>
        <w:color w:val="000000"/>
      </w:rPr>
    </w:lvl>
  </w:abstractNum>
  <w:abstractNum w:abstractNumId="1">
    <w:nsid w:val="134B49D3"/>
    <w:multiLevelType w:val="hybridMultilevel"/>
    <w:tmpl w:val="05B2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1013E"/>
    <w:multiLevelType w:val="hybridMultilevel"/>
    <w:tmpl w:val="18F4C3F8"/>
    <w:lvl w:ilvl="0" w:tplc="70FC0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872599"/>
    <w:multiLevelType w:val="multilevel"/>
    <w:tmpl w:val="0C36D23C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abstractNum w:abstractNumId="4">
    <w:nsid w:val="30EA2B50"/>
    <w:multiLevelType w:val="multilevel"/>
    <w:tmpl w:val="1920362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6B"/>
    <w:rsid w:val="000339D5"/>
    <w:rsid w:val="00065100"/>
    <w:rsid w:val="00071C3F"/>
    <w:rsid w:val="0007397D"/>
    <w:rsid w:val="00097C5F"/>
    <w:rsid w:val="000A3DE7"/>
    <w:rsid w:val="000A75EE"/>
    <w:rsid w:val="000D0C6B"/>
    <w:rsid w:val="000D10F7"/>
    <w:rsid w:val="000D5ACF"/>
    <w:rsid w:val="000E2088"/>
    <w:rsid w:val="000E2857"/>
    <w:rsid w:val="000E62DA"/>
    <w:rsid w:val="000F1976"/>
    <w:rsid w:val="000F5D59"/>
    <w:rsid w:val="00120E43"/>
    <w:rsid w:val="0013067F"/>
    <w:rsid w:val="00131CEE"/>
    <w:rsid w:val="0013611B"/>
    <w:rsid w:val="0017236F"/>
    <w:rsid w:val="00184434"/>
    <w:rsid w:val="00185892"/>
    <w:rsid w:val="001868FF"/>
    <w:rsid w:val="00191106"/>
    <w:rsid w:val="0019224F"/>
    <w:rsid w:val="00220970"/>
    <w:rsid w:val="00225686"/>
    <w:rsid w:val="00243F72"/>
    <w:rsid w:val="0025263B"/>
    <w:rsid w:val="002611AE"/>
    <w:rsid w:val="002654EF"/>
    <w:rsid w:val="002663CE"/>
    <w:rsid w:val="00295F61"/>
    <w:rsid w:val="002A289E"/>
    <w:rsid w:val="002C08ED"/>
    <w:rsid w:val="002D3A5A"/>
    <w:rsid w:val="002F3C27"/>
    <w:rsid w:val="002F61A1"/>
    <w:rsid w:val="00310D3B"/>
    <w:rsid w:val="0031251E"/>
    <w:rsid w:val="00314C84"/>
    <w:rsid w:val="0033009A"/>
    <w:rsid w:val="00331D3C"/>
    <w:rsid w:val="00343331"/>
    <w:rsid w:val="003447E6"/>
    <w:rsid w:val="00346719"/>
    <w:rsid w:val="00356090"/>
    <w:rsid w:val="003564A5"/>
    <w:rsid w:val="003644A6"/>
    <w:rsid w:val="0036636A"/>
    <w:rsid w:val="003970DD"/>
    <w:rsid w:val="003B7F4F"/>
    <w:rsid w:val="003C08FE"/>
    <w:rsid w:val="003C24B1"/>
    <w:rsid w:val="003E66B6"/>
    <w:rsid w:val="003F781D"/>
    <w:rsid w:val="0040574E"/>
    <w:rsid w:val="004508E8"/>
    <w:rsid w:val="00457A85"/>
    <w:rsid w:val="0046114F"/>
    <w:rsid w:val="00471731"/>
    <w:rsid w:val="00476814"/>
    <w:rsid w:val="00484D41"/>
    <w:rsid w:val="0049197B"/>
    <w:rsid w:val="004923D6"/>
    <w:rsid w:val="00496371"/>
    <w:rsid w:val="004A15B9"/>
    <w:rsid w:val="004A4168"/>
    <w:rsid w:val="004B3B1E"/>
    <w:rsid w:val="004D245C"/>
    <w:rsid w:val="004F04B7"/>
    <w:rsid w:val="004F308F"/>
    <w:rsid w:val="00513024"/>
    <w:rsid w:val="00514C24"/>
    <w:rsid w:val="00514C4E"/>
    <w:rsid w:val="00515205"/>
    <w:rsid w:val="005235BC"/>
    <w:rsid w:val="00530A02"/>
    <w:rsid w:val="00530C6B"/>
    <w:rsid w:val="00531780"/>
    <w:rsid w:val="00534436"/>
    <w:rsid w:val="00542925"/>
    <w:rsid w:val="005947E7"/>
    <w:rsid w:val="005B5D7D"/>
    <w:rsid w:val="005E46BD"/>
    <w:rsid w:val="006013C4"/>
    <w:rsid w:val="00603A08"/>
    <w:rsid w:val="006123FA"/>
    <w:rsid w:val="0062011D"/>
    <w:rsid w:val="00622972"/>
    <w:rsid w:val="006508B6"/>
    <w:rsid w:val="00650CAC"/>
    <w:rsid w:val="0065498C"/>
    <w:rsid w:val="0065595C"/>
    <w:rsid w:val="006604A6"/>
    <w:rsid w:val="00661389"/>
    <w:rsid w:val="00665093"/>
    <w:rsid w:val="0069507D"/>
    <w:rsid w:val="006A000E"/>
    <w:rsid w:val="006A0FB1"/>
    <w:rsid w:val="006A1C20"/>
    <w:rsid w:val="006B45A1"/>
    <w:rsid w:val="006C5233"/>
    <w:rsid w:val="006D0753"/>
    <w:rsid w:val="006E35A9"/>
    <w:rsid w:val="00743DF6"/>
    <w:rsid w:val="007532EE"/>
    <w:rsid w:val="00757F9D"/>
    <w:rsid w:val="0076665B"/>
    <w:rsid w:val="00782FF2"/>
    <w:rsid w:val="007849BA"/>
    <w:rsid w:val="007B64F5"/>
    <w:rsid w:val="007C7793"/>
    <w:rsid w:val="007D1874"/>
    <w:rsid w:val="007D5E15"/>
    <w:rsid w:val="00801431"/>
    <w:rsid w:val="00803B49"/>
    <w:rsid w:val="00830CAC"/>
    <w:rsid w:val="00836F9B"/>
    <w:rsid w:val="00845B80"/>
    <w:rsid w:val="00863B41"/>
    <w:rsid w:val="00863F13"/>
    <w:rsid w:val="00871DAF"/>
    <w:rsid w:val="00896550"/>
    <w:rsid w:val="008A410B"/>
    <w:rsid w:val="008A65E2"/>
    <w:rsid w:val="008D0568"/>
    <w:rsid w:val="0091016A"/>
    <w:rsid w:val="00944559"/>
    <w:rsid w:val="00944826"/>
    <w:rsid w:val="00963E23"/>
    <w:rsid w:val="009C18E4"/>
    <w:rsid w:val="009C52A7"/>
    <w:rsid w:val="009C589A"/>
    <w:rsid w:val="009D5491"/>
    <w:rsid w:val="009E3048"/>
    <w:rsid w:val="009F1BD0"/>
    <w:rsid w:val="00A10A34"/>
    <w:rsid w:val="00A15017"/>
    <w:rsid w:val="00A175CC"/>
    <w:rsid w:val="00A30933"/>
    <w:rsid w:val="00A357B4"/>
    <w:rsid w:val="00A45F9C"/>
    <w:rsid w:val="00A55721"/>
    <w:rsid w:val="00A826C4"/>
    <w:rsid w:val="00A91153"/>
    <w:rsid w:val="00A91F89"/>
    <w:rsid w:val="00AA1A40"/>
    <w:rsid w:val="00AB6C29"/>
    <w:rsid w:val="00AC220E"/>
    <w:rsid w:val="00AC29C7"/>
    <w:rsid w:val="00AE7294"/>
    <w:rsid w:val="00AF6833"/>
    <w:rsid w:val="00AF6BC6"/>
    <w:rsid w:val="00B22159"/>
    <w:rsid w:val="00B32478"/>
    <w:rsid w:val="00B631E1"/>
    <w:rsid w:val="00BA4355"/>
    <w:rsid w:val="00BA5B27"/>
    <w:rsid w:val="00BB3C69"/>
    <w:rsid w:val="00BB5F8D"/>
    <w:rsid w:val="00BD67D6"/>
    <w:rsid w:val="00BE1C8D"/>
    <w:rsid w:val="00BF3DBE"/>
    <w:rsid w:val="00C03B40"/>
    <w:rsid w:val="00C07403"/>
    <w:rsid w:val="00C3063A"/>
    <w:rsid w:val="00C32B0E"/>
    <w:rsid w:val="00C36F42"/>
    <w:rsid w:val="00C723A1"/>
    <w:rsid w:val="00C7764C"/>
    <w:rsid w:val="00C8239D"/>
    <w:rsid w:val="00C8518E"/>
    <w:rsid w:val="00CF20FB"/>
    <w:rsid w:val="00CF56CD"/>
    <w:rsid w:val="00D0199D"/>
    <w:rsid w:val="00D21860"/>
    <w:rsid w:val="00D226DE"/>
    <w:rsid w:val="00D34643"/>
    <w:rsid w:val="00D359B3"/>
    <w:rsid w:val="00D45353"/>
    <w:rsid w:val="00D4795A"/>
    <w:rsid w:val="00D84745"/>
    <w:rsid w:val="00D96672"/>
    <w:rsid w:val="00DA6EC2"/>
    <w:rsid w:val="00DC46BC"/>
    <w:rsid w:val="00DD47A1"/>
    <w:rsid w:val="00DF2B50"/>
    <w:rsid w:val="00DF4E0A"/>
    <w:rsid w:val="00E02361"/>
    <w:rsid w:val="00E27E96"/>
    <w:rsid w:val="00E345A8"/>
    <w:rsid w:val="00E3496A"/>
    <w:rsid w:val="00E65733"/>
    <w:rsid w:val="00E6634A"/>
    <w:rsid w:val="00E72160"/>
    <w:rsid w:val="00E83795"/>
    <w:rsid w:val="00E84CC9"/>
    <w:rsid w:val="00EA6B6C"/>
    <w:rsid w:val="00EC770F"/>
    <w:rsid w:val="00ED4F3C"/>
    <w:rsid w:val="00ED679D"/>
    <w:rsid w:val="00F05DE6"/>
    <w:rsid w:val="00F12DB9"/>
    <w:rsid w:val="00F5218C"/>
    <w:rsid w:val="00F72FDC"/>
    <w:rsid w:val="00F80CDB"/>
    <w:rsid w:val="00F9216B"/>
    <w:rsid w:val="00FA67EE"/>
    <w:rsid w:val="00FB35DB"/>
    <w:rsid w:val="00FC1ACB"/>
    <w:rsid w:val="00FC1C56"/>
    <w:rsid w:val="00FD18D0"/>
    <w:rsid w:val="00FD322C"/>
    <w:rsid w:val="00FD332F"/>
    <w:rsid w:val="00FE00E4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0C6B"/>
    <w:rPr>
      <w:sz w:val="24"/>
    </w:rPr>
  </w:style>
  <w:style w:type="paragraph" w:styleId="10">
    <w:name w:val="heading 1"/>
    <w:basedOn w:val="a"/>
    <w:link w:val="11"/>
    <w:uiPriority w:val="9"/>
    <w:qFormat/>
    <w:rsid w:val="000D0C6B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0D0C6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D0C6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D0C6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D0C6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0C6B"/>
    <w:rPr>
      <w:sz w:val="24"/>
    </w:rPr>
  </w:style>
  <w:style w:type="paragraph" w:customStyle="1" w:styleId="formattext">
    <w:name w:val="formattext"/>
    <w:basedOn w:val="a"/>
    <w:link w:val="formattext0"/>
    <w:rsid w:val="000D0C6B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sid w:val="000D0C6B"/>
    <w:rPr>
      <w:sz w:val="24"/>
    </w:rPr>
  </w:style>
  <w:style w:type="paragraph" w:customStyle="1" w:styleId="a3">
    <w:name w:val="Знак Знак Знак Знак"/>
    <w:basedOn w:val="a"/>
    <w:link w:val="a4"/>
    <w:rsid w:val="000D0C6B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0D0C6B"/>
    <w:rPr>
      <w:rFonts w:ascii="Tahoma" w:hAnsi="Tahoma"/>
      <w:sz w:val="20"/>
    </w:rPr>
  </w:style>
  <w:style w:type="paragraph" w:customStyle="1" w:styleId="12">
    <w:name w:val="Тема примечания Знак1"/>
    <w:link w:val="13"/>
    <w:rsid w:val="000D0C6B"/>
    <w:rPr>
      <w:b/>
      <w:sz w:val="24"/>
    </w:rPr>
  </w:style>
  <w:style w:type="character" w:customStyle="1" w:styleId="13">
    <w:name w:val="Тема примечания Знак1"/>
    <w:link w:val="12"/>
    <w:rsid w:val="000D0C6B"/>
    <w:rPr>
      <w:b/>
      <w:sz w:val="24"/>
    </w:rPr>
  </w:style>
  <w:style w:type="paragraph" w:styleId="21">
    <w:name w:val="toc 2"/>
    <w:basedOn w:val="a"/>
    <w:next w:val="a"/>
    <w:link w:val="22"/>
    <w:uiPriority w:val="39"/>
    <w:rsid w:val="000D0C6B"/>
    <w:pPr>
      <w:spacing w:before="120"/>
      <w:ind w:left="240"/>
    </w:pPr>
    <w:rPr>
      <w:rFonts w:ascii="Calibri" w:hAnsi="Calibri"/>
      <w:b/>
      <w:sz w:val="22"/>
    </w:rPr>
  </w:style>
  <w:style w:type="character" w:customStyle="1" w:styleId="22">
    <w:name w:val="Оглавление 2 Знак"/>
    <w:basedOn w:val="1"/>
    <w:link w:val="21"/>
    <w:rsid w:val="000D0C6B"/>
    <w:rPr>
      <w:rFonts w:ascii="Calibri" w:hAnsi="Calibri"/>
      <w:b/>
      <w:sz w:val="22"/>
    </w:rPr>
  </w:style>
  <w:style w:type="paragraph" w:customStyle="1" w:styleId="a5">
    <w:name w:val="Текст выноски Знак"/>
    <w:link w:val="a6"/>
    <w:rsid w:val="000D0C6B"/>
    <w:rPr>
      <w:rFonts w:ascii="Tahoma" w:hAnsi="Tahoma"/>
      <w:sz w:val="16"/>
    </w:rPr>
  </w:style>
  <w:style w:type="character" w:customStyle="1" w:styleId="a6">
    <w:name w:val="Текст выноски Знак"/>
    <w:link w:val="a5"/>
    <w:rsid w:val="000D0C6B"/>
    <w:rPr>
      <w:rFonts w:ascii="Tahoma" w:hAnsi="Tahoma"/>
      <w:sz w:val="16"/>
    </w:rPr>
  </w:style>
  <w:style w:type="paragraph" w:styleId="41">
    <w:name w:val="toc 4"/>
    <w:basedOn w:val="a"/>
    <w:next w:val="a"/>
    <w:link w:val="42"/>
    <w:uiPriority w:val="39"/>
    <w:rsid w:val="000D0C6B"/>
    <w:pPr>
      <w:ind w:left="720"/>
    </w:pPr>
    <w:rPr>
      <w:rFonts w:ascii="Calibri" w:hAnsi="Calibri"/>
      <w:sz w:val="20"/>
    </w:rPr>
  </w:style>
  <w:style w:type="character" w:customStyle="1" w:styleId="42">
    <w:name w:val="Оглавление 4 Знак"/>
    <w:basedOn w:val="1"/>
    <w:link w:val="41"/>
    <w:rsid w:val="000D0C6B"/>
    <w:rPr>
      <w:rFonts w:ascii="Calibri" w:hAnsi="Calibri"/>
      <w:sz w:val="20"/>
    </w:rPr>
  </w:style>
  <w:style w:type="paragraph" w:customStyle="1" w:styleId="ng-scope">
    <w:name w:val="ng-scope"/>
    <w:link w:val="ng-scope0"/>
    <w:rsid w:val="000D0C6B"/>
  </w:style>
  <w:style w:type="character" w:customStyle="1" w:styleId="ng-scope0">
    <w:name w:val="ng-scope"/>
    <w:link w:val="ng-scope"/>
    <w:rsid w:val="000D0C6B"/>
  </w:style>
  <w:style w:type="paragraph" w:customStyle="1" w:styleId="14">
    <w:name w:val="Знак примечания1"/>
    <w:link w:val="a7"/>
    <w:rsid w:val="000D0C6B"/>
    <w:rPr>
      <w:sz w:val="18"/>
    </w:rPr>
  </w:style>
  <w:style w:type="character" w:styleId="a7">
    <w:name w:val="annotation reference"/>
    <w:link w:val="14"/>
    <w:rsid w:val="000D0C6B"/>
    <w:rPr>
      <w:sz w:val="18"/>
    </w:rPr>
  </w:style>
  <w:style w:type="paragraph" w:styleId="6">
    <w:name w:val="toc 6"/>
    <w:basedOn w:val="a"/>
    <w:next w:val="a"/>
    <w:link w:val="60"/>
    <w:uiPriority w:val="39"/>
    <w:rsid w:val="000D0C6B"/>
    <w:pPr>
      <w:ind w:left="1200"/>
    </w:pPr>
    <w:rPr>
      <w:rFonts w:ascii="Calibri" w:hAnsi="Calibri"/>
      <w:sz w:val="20"/>
    </w:rPr>
  </w:style>
  <w:style w:type="character" w:customStyle="1" w:styleId="60">
    <w:name w:val="Оглавление 6 Знак"/>
    <w:basedOn w:val="1"/>
    <w:link w:val="6"/>
    <w:rsid w:val="000D0C6B"/>
    <w:rPr>
      <w:rFonts w:ascii="Calibri" w:hAnsi="Calibri"/>
      <w:sz w:val="20"/>
    </w:rPr>
  </w:style>
  <w:style w:type="paragraph" w:customStyle="1" w:styleId="T3">
    <w:name w:val="T3"/>
    <w:link w:val="T30"/>
    <w:rsid w:val="000D0C6B"/>
    <w:rPr>
      <w:sz w:val="24"/>
    </w:rPr>
  </w:style>
  <w:style w:type="character" w:customStyle="1" w:styleId="T30">
    <w:name w:val="T3"/>
    <w:link w:val="T3"/>
    <w:rsid w:val="000D0C6B"/>
    <w:rPr>
      <w:sz w:val="24"/>
    </w:rPr>
  </w:style>
  <w:style w:type="paragraph" w:styleId="7">
    <w:name w:val="toc 7"/>
    <w:basedOn w:val="a"/>
    <w:next w:val="a"/>
    <w:link w:val="70"/>
    <w:uiPriority w:val="39"/>
    <w:rsid w:val="000D0C6B"/>
    <w:pPr>
      <w:ind w:left="1440"/>
    </w:pPr>
    <w:rPr>
      <w:rFonts w:ascii="Calibri" w:hAnsi="Calibri"/>
      <w:sz w:val="20"/>
    </w:rPr>
  </w:style>
  <w:style w:type="character" w:customStyle="1" w:styleId="70">
    <w:name w:val="Оглавление 7 Знак"/>
    <w:basedOn w:val="1"/>
    <w:link w:val="7"/>
    <w:rsid w:val="000D0C6B"/>
    <w:rPr>
      <w:rFonts w:ascii="Calibri" w:hAnsi="Calibri"/>
      <w:sz w:val="20"/>
    </w:rPr>
  </w:style>
  <w:style w:type="paragraph" w:customStyle="1" w:styleId="a8">
    <w:name w:val="Основной текст Знак"/>
    <w:link w:val="a9"/>
    <w:rsid w:val="000D0C6B"/>
    <w:rPr>
      <w:sz w:val="28"/>
    </w:rPr>
  </w:style>
  <w:style w:type="character" w:customStyle="1" w:styleId="a9">
    <w:name w:val="Основной текст Знак"/>
    <w:link w:val="a8"/>
    <w:rsid w:val="000D0C6B"/>
    <w:rPr>
      <w:sz w:val="28"/>
    </w:rPr>
  </w:style>
  <w:style w:type="paragraph" w:customStyle="1" w:styleId="15">
    <w:name w:val="Неразрешенное упоминание1"/>
    <w:link w:val="16"/>
    <w:rsid w:val="000D0C6B"/>
    <w:rPr>
      <w:color w:val="605E5C"/>
      <w:shd w:val="clear" w:color="auto" w:fill="E1DFDD"/>
    </w:rPr>
  </w:style>
  <w:style w:type="character" w:customStyle="1" w:styleId="16">
    <w:name w:val="Неразрешенное упоминание1"/>
    <w:link w:val="15"/>
    <w:rsid w:val="000D0C6B"/>
    <w:rPr>
      <w:color w:val="605E5C"/>
      <w:shd w:val="clear" w:color="auto" w:fill="E1DFDD"/>
    </w:rPr>
  </w:style>
  <w:style w:type="paragraph" w:customStyle="1" w:styleId="aa">
    <w:name w:val="Нижний колонтитул Знак"/>
    <w:link w:val="ab"/>
    <w:rsid w:val="000D0C6B"/>
    <w:rPr>
      <w:sz w:val="24"/>
    </w:rPr>
  </w:style>
  <w:style w:type="character" w:customStyle="1" w:styleId="ab">
    <w:name w:val="Нижний колонтитул Знак"/>
    <w:link w:val="aa"/>
    <w:rsid w:val="000D0C6B"/>
    <w:rPr>
      <w:sz w:val="24"/>
    </w:rPr>
  </w:style>
  <w:style w:type="paragraph" w:customStyle="1" w:styleId="ConsPlusNormal">
    <w:name w:val="ConsPlusNormal Знак"/>
    <w:link w:val="ConsPlusNormal0"/>
    <w:rsid w:val="000D0C6B"/>
    <w:rPr>
      <w:sz w:val="28"/>
    </w:rPr>
  </w:style>
  <w:style w:type="character" w:customStyle="1" w:styleId="ConsPlusNormal0">
    <w:name w:val="ConsPlusNormal Знак"/>
    <w:link w:val="ConsPlusNormal"/>
    <w:rsid w:val="000D0C6B"/>
    <w:rPr>
      <w:sz w:val="28"/>
    </w:rPr>
  </w:style>
  <w:style w:type="paragraph" w:customStyle="1" w:styleId="Endnote">
    <w:name w:val="Endnote"/>
    <w:basedOn w:val="a"/>
    <w:link w:val="Endnote0"/>
    <w:rsid w:val="000D0C6B"/>
    <w:rPr>
      <w:sz w:val="20"/>
    </w:rPr>
  </w:style>
  <w:style w:type="character" w:customStyle="1" w:styleId="Endnote0">
    <w:name w:val="Endnote"/>
    <w:basedOn w:val="1"/>
    <w:link w:val="Endnote"/>
    <w:rsid w:val="000D0C6B"/>
    <w:rPr>
      <w:sz w:val="20"/>
    </w:rPr>
  </w:style>
  <w:style w:type="character" w:customStyle="1" w:styleId="30">
    <w:name w:val="Заголовок 3 Знак"/>
    <w:link w:val="3"/>
    <w:rsid w:val="000D0C6B"/>
    <w:rPr>
      <w:rFonts w:ascii="XO Thames" w:hAnsi="XO Thames"/>
      <w:b/>
      <w:sz w:val="26"/>
    </w:rPr>
  </w:style>
  <w:style w:type="paragraph" w:styleId="ac">
    <w:name w:val="index heading"/>
    <w:basedOn w:val="a"/>
    <w:link w:val="ad"/>
    <w:rsid w:val="000D0C6B"/>
    <w:rPr>
      <w:rFonts w:ascii="PT Sans" w:hAnsi="PT Sans"/>
    </w:rPr>
  </w:style>
  <w:style w:type="character" w:customStyle="1" w:styleId="ad">
    <w:name w:val="Указатель Знак"/>
    <w:basedOn w:val="1"/>
    <w:link w:val="ac"/>
    <w:rsid w:val="000D0C6B"/>
    <w:rPr>
      <w:rFonts w:ascii="PT Sans" w:hAnsi="PT Sans"/>
      <w:sz w:val="24"/>
    </w:rPr>
  </w:style>
  <w:style w:type="paragraph" w:customStyle="1" w:styleId="ae">
    <w:name w:val="МУ Обычный стиль"/>
    <w:basedOn w:val="a"/>
    <w:link w:val="af"/>
    <w:rsid w:val="000D0C6B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highlight w:val="white"/>
    </w:rPr>
  </w:style>
  <w:style w:type="character" w:customStyle="1" w:styleId="af">
    <w:name w:val="МУ Обычный стиль"/>
    <w:basedOn w:val="1"/>
    <w:link w:val="ae"/>
    <w:rsid w:val="000D0C6B"/>
    <w:rPr>
      <w:sz w:val="28"/>
      <w:highlight w:val="white"/>
    </w:rPr>
  </w:style>
  <w:style w:type="paragraph" w:customStyle="1" w:styleId="HTML">
    <w:name w:val="Стандартный HTML Знак"/>
    <w:link w:val="HTML0"/>
    <w:rsid w:val="000D0C6B"/>
    <w:rPr>
      <w:rFonts w:ascii="Courier New" w:hAnsi="Courier New"/>
    </w:rPr>
  </w:style>
  <w:style w:type="character" w:customStyle="1" w:styleId="HTML0">
    <w:name w:val="Стандартный HTML Знак"/>
    <w:link w:val="HTML"/>
    <w:rsid w:val="000D0C6B"/>
    <w:rPr>
      <w:rFonts w:ascii="Courier New" w:hAnsi="Courier New"/>
    </w:rPr>
  </w:style>
  <w:style w:type="paragraph" w:customStyle="1" w:styleId="P103">
    <w:name w:val="P103"/>
    <w:basedOn w:val="a"/>
    <w:link w:val="P1030"/>
    <w:rsid w:val="000D0C6B"/>
    <w:pPr>
      <w:widowControl w:val="0"/>
      <w:tabs>
        <w:tab w:val="left" w:pos="6054"/>
      </w:tabs>
      <w:ind w:left="5760"/>
    </w:pPr>
  </w:style>
  <w:style w:type="character" w:customStyle="1" w:styleId="P1030">
    <w:name w:val="P103"/>
    <w:basedOn w:val="1"/>
    <w:link w:val="P103"/>
    <w:rsid w:val="000D0C6B"/>
    <w:rPr>
      <w:sz w:val="24"/>
    </w:rPr>
  </w:style>
  <w:style w:type="paragraph" w:customStyle="1" w:styleId="FootnoteCharacters">
    <w:name w:val="Footnote Characters"/>
    <w:link w:val="FootnoteCharacters0"/>
    <w:rsid w:val="000D0C6B"/>
    <w:rPr>
      <w:vertAlign w:val="superscript"/>
    </w:rPr>
  </w:style>
  <w:style w:type="character" w:customStyle="1" w:styleId="FootnoteCharacters0">
    <w:name w:val="Footnote Characters"/>
    <w:link w:val="FootnoteCharacters"/>
    <w:rsid w:val="000D0C6B"/>
    <w:rPr>
      <w:vertAlign w:val="superscript"/>
    </w:rPr>
  </w:style>
  <w:style w:type="paragraph" w:styleId="af0">
    <w:name w:val="No Spacing"/>
    <w:link w:val="af1"/>
    <w:rsid w:val="000D0C6B"/>
    <w:rPr>
      <w:rFonts w:ascii="Calibri" w:hAnsi="Calibri"/>
      <w:sz w:val="22"/>
    </w:rPr>
  </w:style>
  <w:style w:type="character" w:customStyle="1" w:styleId="af1">
    <w:name w:val="Без интервала Знак"/>
    <w:link w:val="af0"/>
    <w:rsid w:val="000D0C6B"/>
    <w:rPr>
      <w:rFonts w:ascii="Calibri" w:hAnsi="Calibri"/>
      <w:sz w:val="22"/>
    </w:rPr>
  </w:style>
  <w:style w:type="paragraph" w:styleId="af2">
    <w:name w:val="annotation subject"/>
    <w:basedOn w:val="af3"/>
    <w:next w:val="af3"/>
    <w:link w:val="23"/>
    <w:rsid w:val="000D0C6B"/>
    <w:rPr>
      <w:b/>
    </w:rPr>
  </w:style>
  <w:style w:type="character" w:customStyle="1" w:styleId="23">
    <w:name w:val="Тема примечания Знак2"/>
    <w:basedOn w:val="17"/>
    <w:link w:val="af2"/>
    <w:rsid w:val="000D0C6B"/>
    <w:rPr>
      <w:b/>
      <w:sz w:val="24"/>
    </w:rPr>
  </w:style>
  <w:style w:type="paragraph" w:customStyle="1" w:styleId="31">
    <w:name w:val="Основной текст с отступом 3 Знак"/>
    <w:link w:val="32"/>
    <w:rsid w:val="000D0C6B"/>
    <w:rPr>
      <w:sz w:val="16"/>
    </w:rPr>
  </w:style>
  <w:style w:type="character" w:customStyle="1" w:styleId="32">
    <w:name w:val="Основной текст с отступом 3 Знак"/>
    <w:link w:val="31"/>
    <w:rsid w:val="000D0C6B"/>
    <w:rPr>
      <w:sz w:val="16"/>
    </w:rPr>
  </w:style>
  <w:style w:type="paragraph" w:customStyle="1" w:styleId="P61">
    <w:name w:val="P61"/>
    <w:basedOn w:val="a"/>
    <w:link w:val="P610"/>
    <w:rsid w:val="000D0C6B"/>
    <w:pPr>
      <w:widowControl w:val="0"/>
      <w:jc w:val="center"/>
    </w:pPr>
    <w:rPr>
      <w:sz w:val="28"/>
    </w:rPr>
  </w:style>
  <w:style w:type="character" w:customStyle="1" w:styleId="P610">
    <w:name w:val="P61"/>
    <w:basedOn w:val="1"/>
    <w:link w:val="P61"/>
    <w:rsid w:val="000D0C6B"/>
    <w:rPr>
      <w:sz w:val="28"/>
    </w:rPr>
  </w:style>
  <w:style w:type="paragraph" w:customStyle="1" w:styleId="18">
    <w:name w:val="Абзац списка1"/>
    <w:basedOn w:val="a"/>
    <w:link w:val="19"/>
    <w:rsid w:val="000D0C6B"/>
    <w:pPr>
      <w:ind w:left="720"/>
    </w:pPr>
  </w:style>
  <w:style w:type="character" w:customStyle="1" w:styleId="19">
    <w:name w:val="Абзац списка1"/>
    <w:basedOn w:val="1"/>
    <w:link w:val="18"/>
    <w:rsid w:val="000D0C6B"/>
    <w:rPr>
      <w:sz w:val="24"/>
    </w:rPr>
  </w:style>
  <w:style w:type="paragraph" w:customStyle="1" w:styleId="af4">
    <w:name w:val="÷¬__ ÷¬__ ÷¬__ ÷¬__"/>
    <w:basedOn w:val="a"/>
    <w:link w:val="af5"/>
    <w:rsid w:val="000D0C6B"/>
    <w:pPr>
      <w:spacing w:beforeAutospacing="1" w:afterAutospacing="1"/>
    </w:pPr>
    <w:rPr>
      <w:rFonts w:ascii="Tahoma" w:hAnsi="Tahoma"/>
      <w:sz w:val="20"/>
    </w:rPr>
  </w:style>
  <w:style w:type="character" w:customStyle="1" w:styleId="af5">
    <w:name w:val="÷¬__ ÷¬__ ÷¬__ ÷¬__"/>
    <w:basedOn w:val="1"/>
    <w:link w:val="af4"/>
    <w:rsid w:val="000D0C6B"/>
    <w:rPr>
      <w:rFonts w:ascii="Tahoma" w:hAnsi="Tahoma"/>
      <w:sz w:val="20"/>
    </w:rPr>
  </w:style>
  <w:style w:type="paragraph" w:styleId="af6">
    <w:name w:val="footer"/>
    <w:basedOn w:val="a"/>
    <w:link w:val="1a"/>
    <w:rsid w:val="000D0C6B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1"/>
    <w:link w:val="af6"/>
    <w:rsid w:val="000D0C6B"/>
    <w:rPr>
      <w:sz w:val="24"/>
    </w:rPr>
  </w:style>
  <w:style w:type="paragraph" w:customStyle="1" w:styleId="af7">
    <w:name w:val="Абзац списка Знак"/>
    <w:link w:val="af8"/>
    <w:rsid w:val="000D0C6B"/>
    <w:rPr>
      <w:sz w:val="24"/>
    </w:rPr>
  </w:style>
  <w:style w:type="character" w:customStyle="1" w:styleId="af8">
    <w:name w:val="Абзац списка Знак"/>
    <w:link w:val="af7"/>
    <w:rsid w:val="000D0C6B"/>
    <w:rPr>
      <w:sz w:val="24"/>
    </w:rPr>
  </w:style>
  <w:style w:type="paragraph" w:customStyle="1" w:styleId="af9">
    <w:name w:val="Название Знак"/>
    <w:link w:val="afa"/>
    <w:rsid w:val="000D0C6B"/>
    <w:rPr>
      <w:rFonts w:ascii="Calibri Light" w:hAnsi="Calibri Light"/>
      <w:b/>
      <w:sz w:val="32"/>
    </w:rPr>
  </w:style>
  <w:style w:type="character" w:customStyle="1" w:styleId="afa">
    <w:name w:val="Название Знак"/>
    <w:link w:val="af9"/>
    <w:rsid w:val="000D0C6B"/>
    <w:rPr>
      <w:rFonts w:ascii="Calibri Light" w:hAnsi="Calibri Light"/>
      <w:b/>
      <w:sz w:val="32"/>
    </w:rPr>
  </w:style>
  <w:style w:type="paragraph" w:customStyle="1" w:styleId="afb">
    <w:name w:val="Привязка сноски"/>
    <w:link w:val="afc"/>
    <w:rsid w:val="000D0C6B"/>
    <w:rPr>
      <w:vertAlign w:val="superscript"/>
    </w:rPr>
  </w:style>
  <w:style w:type="character" w:customStyle="1" w:styleId="afc">
    <w:name w:val="Привязка сноски"/>
    <w:link w:val="afb"/>
    <w:rsid w:val="000D0C6B"/>
    <w:rPr>
      <w:vertAlign w:val="superscript"/>
    </w:rPr>
  </w:style>
  <w:style w:type="paragraph" w:styleId="33">
    <w:name w:val="toc 3"/>
    <w:basedOn w:val="a"/>
    <w:next w:val="a"/>
    <w:link w:val="34"/>
    <w:uiPriority w:val="39"/>
    <w:rsid w:val="000D0C6B"/>
    <w:pPr>
      <w:ind w:left="480"/>
    </w:pPr>
    <w:rPr>
      <w:rFonts w:ascii="Calibri" w:hAnsi="Calibri"/>
      <w:sz w:val="20"/>
    </w:rPr>
  </w:style>
  <w:style w:type="character" w:customStyle="1" w:styleId="34">
    <w:name w:val="Оглавление 3 Знак"/>
    <w:basedOn w:val="1"/>
    <w:link w:val="33"/>
    <w:rsid w:val="000D0C6B"/>
    <w:rPr>
      <w:rFonts w:ascii="Calibri" w:hAnsi="Calibri"/>
      <w:sz w:val="20"/>
    </w:rPr>
  </w:style>
  <w:style w:type="paragraph" w:styleId="afd">
    <w:name w:val="List Paragraph"/>
    <w:basedOn w:val="a"/>
    <w:link w:val="1b"/>
    <w:uiPriority w:val="34"/>
    <w:qFormat/>
    <w:rsid w:val="000D0C6B"/>
    <w:pPr>
      <w:ind w:left="708"/>
    </w:pPr>
  </w:style>
  <w:style w:type="character" w:customStyle="1" w:styleId="1b">
    <w:name w:val="Абзац списка Знак1"/>
    <w:basedOn w:val="1"/>
    <w:link w:val="afd"/>
    <w:rsid w:val="000D0C6B"/>
    <w:rPr>
      <w:sz w:val="24"/>
    </w:rPr>
  </w:style>
  <w:style w:type="paragraph" w:styleId="afe">
    <w:name w:val="header"/>
    <w:basedOn w:val="a"/>
    <w:link w:val="1c"/>
    <w:rsid w:val="000D0C6B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1"/>
    <w:link w:val="afe"/>
    <w:rsid w:val="000D0C6B"/>
    <w:rPr>
      <w:sz w:val="24"/>
    </w:rPr>
  </w:style>
  <w:style w:type="paragraph" w:styleId="aff">
    <w:name w:val="Body Text"/>
    <w:basedOn w:val="a"/>
    <w:link w:val="1d"/>
    <w:rsid w:val="000D0C6B"/>
    <w:pPr>
      <w:jc w:val="both"/>
    </w:pPr>
    <w:rPr>
      <w:sz w:val="28"/>
    </w:rPr>
  </w:style>
  <w:style w:type="character" w:customStyle="1" w:styleId="1d">
    <w:name w:val="Основной текст Знак1"/>
    <w:basedOn w:val="1"/>
    <w:link w:val="aff"/>
    <w:rsid w:val="000D0C6B"/>
    <w:rPr>
      <w:sz w:val="28"/>
    </w:rPr>
  </w:style>
  <w:style w:type="paragraph" w:customStyle="1" w:styleId="ConsPlusNonformat">
    <w:name w:val="ConsPlusNonformat"/>
    <w:link w:val="ConsPlusNonformat0"/>
    <w:rsid w:val="000D0C6B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"/>
    <w:link w:val="ConsPlusNonformat"/>
    <w:rsid w:val="000D0C6B"/>
    <w:rPr>
      <w:rFonts w:ascii="Courier New" w:hAnsi="Courier New"/>
      <w:sz w:val="24"/>
    </w:rPr>
  </w:style>
  <w:style w:type="paragraph" w:customStyle="1" w:styleId="P59">
    <w:name w:val="P59"/>
    <w:basedOn w:val="a"/>
    <w:link w:val="P590"/>
    <w:rsid w:val="000D0C6B"/>
    <w:pPr>
      <w:widowControl w:val="0"/>
      <w:jc w:val="center"/>
    </w:pPr>
  </w:style>
  <w:style w:type="character" w:customStyle="1" w:styleId="P590">
    <w:name w:val="P59"/>
    <w:basedOn w:val="1"/>
    <w:link w:val="P59"/>
    <w:rsid w:val="000D0C6B"/>
    <w:rPr>
      <w:sz w:val="24"/>
    </w:rPr>
  </w:style>
  <w:style w:type="paragraph" w:styleId="aff0">
    <w:name w:val="Balloon Text"/>
    <w:basedOn w:val="a"/>
    <w:link w:val="1e"/>
    <w:rsid w:val="000D0C6B"/>
    <w:rPr>
      <w:rFonts w:ascii="Tahoma" w:hAnsi="Tahoma"/>
      <w:sz w:val="16"/>
    </w:rPr>
  </w:style>
  <w:style w:type="character" w:customStyle="1" w:styleId="1e">
    <w:name w:val="Текст выноски Знак1"/>
    <w:basedOn w:val="1"/>
    <w:link w:val="aff0"/>
    <w:rsid w:val="000D0C6B"/>
    <w:rPr>
      <w:rFonts w:ascii="Tahoma" w:hAnsi="Tahoma"/>
      <w:sz w:val="16"/>
    </w:rPr>
  </w:style>
  <w:style w:type="paragraph" w:customStyle="1" w:styleId="blk">
    <w:name w:val="blk"/>
    <w:link w:val="blk0"/>
    <w:rsid w:val="000D0C6B"/>
  </w:style>
  <w:style w:type="character" w:customStyle="1" w:styleId="blk0">
    <w:name w:val="blk"/>
    <w:link w:val="blk"/>
    <w:rsid w:val="000D0C6B"/>
  </w:style>
  <w:style w:type="paragraph" w:customStyle="1" w:styleId="EndnoteCharacters">
    <w:name w:val="Endnote Characters"/>
    <w:link w:val="EndnoteCharacters0"/>
    <w:rsid w:val="000D0C6B"/>
    <w:rPr>
      <w:vertAlign w:val="superscript"/>
    </w:rPr>
  </w:style>
  <w:style w:type="character" w:customStyle="1" w:styleId="EndnoteCharacters0">
    <w:name w:val="Endnote Characters"/>
    <w:link w:val="EndnoteCharacters"/>
    <w:rsid w:val="000D0C6B"/>
    <w:rPr>
      <w:vertAlign w:val="superscript"/>
    </w:rPr>
  </w:style>
  <w:style w:type="paragraph" w:customStyle="1" w:styleId="aff1">
    <w:name w:val="Текст сноски Знак"/>
    <w:link w:val="aff2"/>
    <w:rsid w:val="000D0C6B"/>
  </w:style>
  <w:style w:type="character" w:customStyle="1" w:styleId="aff2">
    <w:name w:val="Текст сноски Знак"/>
    <w:link w:val="aff1"/>
    <w:rsid w:val="000D0C6B"/>
  </w:style>
  <w:style w:type="paragraph" w:customStyle="1" w:styleId="-">
    <w:name w:val="Интернет-ссылка"/>
    <w:basedOn w:val="1f"/>
    <w:link w:val="-0"/>
    <w:rsid w:val="000D0C6B"/>
    <w:rPr>
      <w:color w:val="0563C1" w:themeColor="hyperlink"/>
      <w:u w:val="single"/>
    </w:rPr>
  </w:style>
  <w:style w:type="character" w:customStyle="1" w:styleId="-0">
    <w:name w:val="Интернет-ссылка"/>
    <w:basedOn w:val="a0"/>
    <w:link w:val="-"/>
    <w:rsid w:val="000D0C6B"/>
    <w:rPr>
      <w:color w:val="0563C1" w:themeColor="hyperlink"/>
      <w:u w:val="single"/>
    </w:rPr>
  </w:style>
  <w:style w:type="character" w:customStyle="1" w:styleId="50">
    <w:name w:val="Заголовок 5 Знак"/>
    <w:link w:val="5"/>
    <w:rsid w:val="000D0C6B"/>
    <w:rPr>
      <w:rFonts w:ascii="XO Thames" w:hAnsi="XO Thames"/>
      <w:b/>
      <w:sz w:val="22"/>
    </w:rPr>
  </w:style>
  <w:style w:type="paragraph" w:customStyle="1" w:styleId="aff3">
    <w:name w:val="Посещённая гиперссылка"/>
    <w:link w:val="aff4"/>
    <w:rsid w:val="000D0C6B"/>
    <w:rPr>
      <w:color w:val="800080"/>
      <w:u w:val="single"/>
    </w:rPr>
  </w:style>
  <w:style w:type="character" w:customStyle="1" w:styleId="aff4">
    <w:name w:val="Посещённая гиперссылка"/>
    <w:link w:val="aff3"/>
    <w:rsid w:val="000D0C6B"/>
    <w:rPr>
      <w:color w:val="800080"/>
      <w:u w:val="single"/>
    </w:rPr>
  </w:style>
  <w:style w:type="paragraph" w:customStyle="1" w:styleId="1-21">
    <w:name w:val="Средняя сетка 1 - Акцент 21"/>
    <w:basedOn w:val="a"/>
    <w:link w:val="1-210"/>
    <w:rsid w:val="000D0C6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-210">
    <w:name w:val="Средняя сетка 1 - Акцент 21"/>
    <w:basedOn w:val="1"/>
    <w:link w:val="1-21"/>
    <w:rsid w:val="000D0C6B"/>
    <w:rPr>
      <w:rFonts w:ascii="Calibri" w:hAnsi="Calibri"/>
      <w:sz w:val="22"/>
    </w:rPr>
  </w:style>
  <w:style w:type="paragraph" w:customStyle="1" w:styleId="aff5">
    <w:name w:val="Привязка концевой сноски"/>
    <w:link w:val="aff6"/>
    <w:rsid w:val="000D0C6B"/>
    <w:rPr>
      <w:vertAlign w:val="superscript"/>
    </w:rPr>
  </w:style>
  <w:style w:type="character" w:customStyle="1" w:styleId="aff6">
    <w:name w:val="Привязка концевой сноски"/>
    <w:link w:val="aff5"/>
    <w:rsid w:val="000D0C6B"/>
    <w:rPr>
      <w:vertAlign w:val="superscript"/>
    </w:rPr>
  </w:style>
  <w:style w:type="character" w:customStyle="1" w:styleId="11">
    <w:name w:val="Заголовок 1 Знак"/>
    <w:basedOn w:val="1"/>
    <w:link w:val="10"/>
    <w:rsid w:val="000D0C6B"/>
    <w:rPr>
      <w:b/>
      <w:sz w:val="48"/>
    </w:rPr>
  </w:style>
  <w:style w:type="paragraph" w:styleId="aff7">
    <w:name w:val="List"/>
    <w:basedOn w:val="aff"/>
    <w:link w:val="aff8"/>
    <w:rsid w:val="000D0C6B"/>
    <w:rPr>
      <w:rFonts w:ascii="PT Sans" w:hAnsi="PT Sans"/>
    </w:rPr>
  </w:style>
  <w:style w:type="character" w:customStyle="1" w:styleId="aff8">
    <w:name w:val="Список Знак"/>
    <w:basedOn w:val="1d"/>
    <w:link w:val="aff7"/>
    <w:rsid w:val="000D0C6B"/>
    <w:rPr>
      <w:rFonts w:ascii="PT Sans" w:hAnsi="PT Sans"/>
      <w:sz w:val="28"/>
    </w:rPr>
  </w:style>
  <w:style w:type="paragraph" w:customStyle="1" w:styleId="aff9">
    <w:name w:val="Цветовое выделение"/>
    <w:link w:val="affa"/>
    <w:rsid w:val="000D0C6B"/>
    <w:rPr>
      <w:b/>
      <w:color w:val="26282F"/>
    </w:rPr>
  </w:style>
  <w:style w:type="character" w:customStyle="1" w:styleId="affa">
    <w:name w:val="Цветовое выделение"/>
    <w:link w:val="aff9"/>
    <w:rsid w:val="000D0C6B"/>
    <w:rPr>
      <w:b/>
      <w:color w:val="26282F"/>
    </w:rPr>
  </w:style>
  <w:style w:type="paragraph" w:customStyle="1" w:styleId="1f0">
    <w:name w:val="Гиперссылка1"/>
    <w:link w:val="affb"/>
    <w:rsid w:val="000D0C6B"/>
    <w:rPr>
      <w:color w:val="0000FF"/>
      <w:u w:val="single"/>
    </w:rPr>
  </w:style>
  <w:style w:type="character" w:styleId="affb">
    <w:name w:val="Hyperlink"/>
    <w:link w:val="1f0"/>
    <w:rsid w:val="000D0C6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D0C6B"/>
    <w:rPr>
      <w:sz w:val="20"/>
    </w:rPr>
  </w:style>
  <w:style w:type="character" w:customStyle="1" w:styleId="Footnote0">
    <w:name w:val="Footnote"/>
    <w:basedOn w:val="1"/>
    <w:link w:val="Footnote"/>
    <w:rsid w:val="000D0C6B"/>
    <w:rPr>
      <w:sz w:val="20"/>
    </w:rPr>
  </w:style>
  <w:style w:type="paragraph" w:customStyle="1" w:styleId="1f1">
    <w:name w:val="Выделение1"/>
    <w:link w:val="affc"/>
    <w:rsid w:val="000D0C6B"/>
    <w:rPr>
      <w:i/>
    </w:rPr>
  </w:style>
  <w:style w:type="character" w:styleId="affc">
    <w:name w:val="Emphasis"/>
    <w:link w:val="1f1"/>
    <w:rsid w:val="000D0C6B"/>
    <w:rPr>
      <w:i/>
    </w:rPr>
  </w:style>
  <w:style w:type="paragraph" w:styleId="1f2">
    <w:name w:val="toc 1"/>
    <w:basedOn w:val="a"/>
    <w:next w:val="a"/>
    <w:link w:val="1f3"/>
    <w:uiPriority w:val="39"/>
    <w:rsid w:val="000D0C6B"/>
    <w:pPr>
      <w:spacing w:before="120"/>
    </w:pPr>
    <w:rPr>
      <w:rFonts w:ascii="Calibri" w:hAnsi="Calibri"/>
      <w:b/>
      <w:i/>
    </w:rPr>
  </w:style>
  <w:style w:type="character" w:customStyle="1" w:styleId="1f3">
    <w:name w:val="Оглавление 1 Знак"/>
    <w:basedOn w:val="1"/>
    <w:link w:val="1f2"/>
    <w:rsid w:val="000D0C6B"/>
    <w:rPr>
      <w:rFonts w:ascii="Calibri" w:hAnsi="Calibri"/>
      <w:b/>
      <w:i/>
      <w:sz w:val="24"/>
    </w:rPr>
  </w:style>
  <w:style w:type="paragraph" w:customStyle="1" w:styleId="HeaderandFooter">
    <w:name w:val="Header and Footer"/>
    <w:link w:val="HeaderandFooter0"/>
    <w:rsid w:val="000D0C6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D0C6B"/>
    <w:rPr>
      <w:rFonts w:ascii="XO Thames" w:hAnsi="XO Thames"/>
      <w:sz w:val="28"/>
    </w:rPr>
  </w:style>
  <w:style w:type="paragraph" w:customStyle="1" w:styleId="affd">
    <w:name w:val="Верхний колонтитул Знак"/>
    <w:link w:val="affe"/>
    <w:rsid w:val="000D0C6B"/>
    <w:rPr>
      <w:sz w:val="24"/>
    </w:rPr>
  </w:style>
  <w:style w:type="character" w:customStyle="1" w:styleId="affe">
    <w:name w:val="Верхний колонтитул Знак"/>
    <w:link w:val="affd"/>
    <w:rsid w:val="000D0C6B"/>
    <w:rPr>
      <w:sz w:val="24"/>
    </w:rPr>
  </w:style>
  <w:style w:type="paragraph" w:styleId="afff">
    <w:name w:val="Normal (Web)"/>
    <w:basedOn w:val="a"/>
    <w:link w:val="1f4"/>
    <w:rsid w:val="000D0C6B"/>
    <w:pPr>
      <w:spacing w:beforeAutospacing="1" w:afterAutospacing="1"/>
    </w:pPr>
  </w:style>
  <w:style w:type="character" w:customStyle="1" w:styleId="1f4">
    <w:name w:val="Обычный (веб) Знак1"/>
    <w:basedOn w:val="1"/>
    <w:link w:val="afff"/>
    <w:rsid w:val="000D0C6B"/>
    <w:rPr>
      <w:color w:val="000000"/>
      <w:sz w:val="24"/>
    </w:rPr>
  </w:style>
  <w:style w:type="paragraph" w:customStyle="1" w:styleId="P16">
    <w:name w:val="P16"/>
    <w:basedOn w:val="a"/>
    <w:link w:val="P160"/>
    <w:rsid w:val="000D0C6B"/>
    <w:pPr>
      <w:widowControl w:val="0"/>
      <w:jc w:val="center"/>
    </w:pPr>
    <w:rPr>
      <w:b/>
    </w:rPr>
  </w:style>
  <w:style w:type="character" w:customStyle="1" w:styleId="P160">
    <w:name w:val="P16"/>
    <w:basedOn w:val="1"/>
    <w:link w:val="P16"/>
    <w:rsid w:val="000D0C6B"/>
    <w:rPr>
      <w:b/>
      <w:sz w:val="24"/>
    </w:rPr>
  </w:style>
  <w:style w:type="paragraph" w:styleId="9">
    <w:name w:val="toc 9"/>
    <w:basedOn w:val="a"/>
    <w:next w:val="a"/>
    <w:link w:val="90"/>
    <w:uiPriority w:val="39"/>
    <w:rsid w:val="000D0C6B"/>
    <w:pPr>
      <w:ind w:left="1920"/>
    </w:pPr>
    <w:rPr>
      <w:rFonts w:ascii="Calibri" w:hAnsi="Calibri"/>
      <w:sz w:val="20"/>
    </w:rPr>
  </w:style>
  <w:style w:type="character" w:customStyle="1" w:styleId="90">
    <w:name w:val="Оглавление 9 Знак"/>
    <w:basedOn w:val="1"/>
    <w:link w:val="9"/>
    <w:rsid w:val="000D0C6B"/>
    <w:rPr>
      <w:rFonts w:ascii="Calibri" w:hAnsi="Calibri"/>
      <w:sz w:val="20"/>
    </w:rPr>
  </w:style>
  <w:style w:type="paragraph" w:styleId="afff0">
    <w:name w:val="TOC Heading"/>
    <w:basedOn w:val="10"/>
    <w:next w:val="a"/>
    <w:link w:val="afff1"/>
    <w:rsid w:val="000D0C6B"/>
    <w:pPr>
      <w:keepNext/>
      <w:keepLines/>
      <w:spacing w:before="480" w:after="280" w:line="276" w:lineRule="auto"/>
    </w:pPr>
    <w:rPr>
      <w:rFonts w:ascii="Calibri Light" w:hAnsi="Calibri Light"/>
      <w:color w:val="2F5496"/>
      <w:sz w:val="28"/>
    </w:rPr>
  </w:style>
  <w:style w:type="character" w:customStyle="1" w:styleId="afff1">
    <w:name w:val="Заголовок оглавления Знак"/>
    <w:basedOn w:val="11"/>
    <w:link w:val="afff0"/>
    <w:rsid w:val="000D0C6B"/>
    <w:rPr>
      <w:rFonts w:ascii="Calibri Light" w:hAnsi="Calibri Light"/>
      <w:b/>
      <w:color w:val="2F5496"/>
      <w:sz w:val="28"/>
    </w:rPr>
  </w:style>
  <w:style w:type="paragraph" w:customStyle="1" w:styleId="1f5">
    <w:name w:val="Номер страницы1"/>
    <w:basedOn w:val="1f"/>
    <w:link w:val="afff2"/>
    <w:rsid w:val="000D0C6B"/>
  </w:style>
  <w:style w:type="character" w:styleId="afff2">
    <w:name w:val="page number"/>
    <w:basedOn w:val="a0"/>
    <w:link w:val="1f5"/>
    <w:rsid w:val="000D0C6B"/>
  </w:style>
  <w:style w:type="paragraph" w:customStyle="1" w:styleId="Default">
    <w:name w:val="Default"/>
    <w:link w:val="Default0"/>
    <w:rsid w:val="000D0C6B"/>
    <w:rPr>
      <w:sz w:val="24"/>
    </w:rPr>
  </w:style>
  <w:style w:type="character" w:customStyle="1" w:styleId="Default0">
    <w:name w:val="Default"/>
    <w:link w:val="Default"/>
    <w:rsid w:val="000D0C6B"/>
    <w:rPr>
      <w:color w:val="000000"/>
      <w:sz w:val="24"/>
    </w:rPr>
  </w:style>
  <w:style w:type="paragraph" w:customStyle="1" w:styleId="ConsPlusNormal1">
    <w:name w:val="ConsPlusNormal"/>
    <w:link w:val="ConsPlusNormal2"/>
    <w:rsid w:val="000D0C6B"/>
    <w:rPr>
      <w:sz w:val="28"/>
    </w:rPr>
  </w:style>
  <w:style w:type="character" w:customStyle="1" w:styleId="ConsPlusNormal2">
    <w:name w:val="ConsPlusNormal"/>
    <w:link w:val="ConsPlusNormal1"/>
    <w:rsid w:val="000D0C6B"/>
    <w:rPr>
      <w:sz w:val="28"/>
    </w:rPr>
  </w:style>
  <w:style w:type="paragraph" w:customStyle="1" w:styleId="afff3">
    <w:name w:val="Тема примечания Знак"/>
    <w:link w:val="afff4"/>
    <w:rsid w:val="000D0C6B"/>
    <w:rPr>
      <w:b/>
      <w:sz w:val="24"/>
    </w:rPr>
  </w:style>
  <w:style w:type="character" w:customStyle="1" w:styleId="afff4">
    <w:name w:val="Тема примечания Знак"/>
    <w:link w:val="afff3"/>
    <w:rsid w:val="000D0C6B"/>
    <w:rPr>
      <w:b/>
      <w:sz w:val="24"/>
    </w:rPr>
  </w:style>
  <w:style w:type="paragraph" w:styleId="8">
    <w:name w:val="toc 8"/>
    <w:basedOn w:val="a"/>
    <w:next w:val="a"/>
    <w:link w:val="80"/>
    <w:uiPriority w:val="39"/>
    <w:rsid w:val="000D0C6B"/>
    <w:pPr>
      <w:ind w:left="1680"/>
    </w:pPr>
    <w:rPr>
      <w:rFonts w:ascii="Calibri" w:hAnsi="Calibri"/>
      <w:sz w:val="20"/>
    </w:rPr>
  </w:style>
  <w:style w:type="character" w:customStyle="1" w:styleId="80">
    <w:name w:val="Оглавление 8 Знак"/>
    <w:basedOn w:val="1"/>
    <w:link w:val="8"/>
    <w:rsid w:val="000D0C6B"/>
    <w:rPr>
      <w:rFonts w:ascii="Calibri" w:hAnsi="Calibri"/>
      <w:sz w:val="20"/>
    </w:rPr>
  </w:style>
  <w:style w:type="paragraph" w:styleId="HTML1">
    <w:name w:val="HTML Preformatted"/>
    <w:basedOn w:val="a"/>
    <w:link w:val="HTML10"/>
    <w:rsid w:val="000D0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"/>
    <w:link w:val="HTML1"/>
    <w:rsid w:val="000D0C6B"/>
    <w:rPr>
      <w:rFonts w:ascii="Courier New" w:hAnsi="Courier New"/>
      <w:sz w:val="20"/>
    </w:rPr>
  </w:style>
  <w:style w:type="paragraph" w:customStyle="1" w:styleId="81">
    <w:name w:val="Стиль8"/>
    <w:basedOn w:val="a"/>
    <w:link w:val="82"/>
    <w:rsid w:val="000D0C6B"/>
    <w:rPr>
      <w:sz w:val="28"/>
    </w:rPr>
  </w:style>
  <w:style w:type="character" w:customStyle="1" w:styleId="82">
    <w:name w:val="Стиль8"/>
    <w:basedOn w:val="1"/>
    <w:link w:val="81"/>
    <w:rsid w:val="000D0C6B"/>
    <w:rPr>
      <w:sz w:val="28"/>
    </w:rPr>
  </w:style>
  <w:style w:type="paragraph" w:customStyle="1" w:styleId="1f6">
    <w:name w:val="Заголовок1"/>
    <w:basedOn w:val="a"/>
    <w:next w:val="aff"/>
    <w:link w:val="1f7"/>
    <w:rsid w:val="000D0C6B"/>
    <w:pPr>
      <w:keepNext/>
      <w:spacing w:before="240" w:after="120"/>
    </w:pPr>
    <w:rPr>
      <w:rFonts w:ascii="PT Sans" w:hAnsi="PT Sans"/>
      <w:sz w:val="28"/>
    </w:rPr>
  </w:style>
  <w:style w:type="character" w:customStyle="1" w:styleId="1f7">
    <w:name w:val="Заголовок1"/>
    <w:basedOn w:val="1"/>
    <w:link w:val="1f6"/>
    <w:rsid w:val="000D0C6B"/>
    <w:rPr>
      <w:rFonts w:ascii="PT Sans" w:hAnsi="PT Sans"/>
      <w:sz w:val="28"/>
    </w:rPr>
  </w:style>
  <w:style w:type="paragraph" w:styleId="afff5">
    <w:name w:val="Revision"/>
    <w:link w:val="afff6"/>
    <w:rsid w:val="000D0C6B"/>
    <w:rPr>
      <w:sz w:val="24"/>
    </w:rPr>
  </w:style>
  <w:style w:type="character" w:customStyle="1" w:styleId="afff6">
    <w:name w:val="Рецензия Знак"/>
    <w:link w:val="afff5"/>
    <w:rsid w:val="000D0C6B"/>
    <w:rPr>
      <w:sz w:val="24"/>
    </w:rPr>
  </w:style>
  <w:style w:type="paragraph" w:customStyle="1" w:styleId="24">
    <w:name w:val="Основной текст с отступом 2 Знак"/>
    <w:link w:val="25"/>
    <w:rsid w:val="000D0C6B"/>
    <w:rPr>
      <w:sz w:val="24"/>
    </w:rPr>
  </w:style>
  <w:style w:type="character" w:customStyle="1" w:styleId="25">
    <w:name w:val="Основной текст с отступом 2 Знак"/>
    <w:link w:val="24"/>
    <w:rsid w:val="000D0C6B"/>
    <w:rPr>
      <w:sz w:val="24"/>
    </w:rPr>
  </w:style>
  <w:style w:type="paragraph" w:customStyle="1" w:styleId="1f">
    <w:name w:val="Основной шрифт абзаца1"/>
    <w:rsid w:val="000D0C6B"/>
  </w:style>
  <w:style w:type="paragraph" w:customStyle="1" w:styleId="afff7">
    <w:name w:val="Текст примечания Знак"/>
    <w:link w:val="afff8"/>
    <w:rsid w:val="000D0C6B"/>
    <w:rPr>
      <w:sz w:val="24"/>
    </w:rPr>
  </w:style>
  <w:style w:type="character" w:customStyle="1" w:styleId="afff8">
    <w:name w:val="Текст примечания Знак"/>
    <w:link w:val="afff7"/>
    <w:rsid w:val="000D0C6B"/>
    <w:rPr>
      <w:sz w:val="24"/>
    </w:rPr>
  </w:style>
  <w:style w:type="paragraph" w:styleId="51">
    <w:name w:val="toc 5"/>
    <w:basedOn w:val="a"/>
    <w:next w:val="a"/>
    <w:link w:val="52"/>
    <w:uiPriority w:val="39"/>
    <w:rsid w:val="000D0C6B"/>
    <w:pPr>
      <w:ind w:left="960"/>
    </w:pPr>
    <w:rPr>
      <w:rFonts w:ascii="Calibri" w:hAnsi="Calibri"/>
      <w:sz w:val="20"/>
    </w:rPr>
  </w:style>
  <w:style w:type="character" w:customStyle="1" w:styleId="52">
    <w:name w:val="Оглавление 5 Знак"/>
    <w:basedOn w:val="1"/>
    <w:link w:val="51"/>
    <w:rsid w:val="000D0C6B"/>
    <w:rPr>
      <w:rFonts w:ascii="Calibri" w:hAnsi="Calibri"/>
      <w:sz w:val="20"/>
    </w:rPr>
  </w:style>
  <w:style w:type="paragraph" w:customStyle="1" w:styleId="afff9">
    <w:name w:val="Заголовок"/>
    <w:basedOn w:val="a"/>
    <w:next w:val="aff"/>
    <w:link w:val="afffa"/>
    <w:rsid w:val="000D0C6B"/>
    <w:pPr>
      <w:keepNext/>
      <w:spacing w:before="240" w:after="120"/>
    </w:pPr>
    <w:rPr>
      <w:rFonts w:ascii="PT Sans" w:hAnsi="PT Sans"/>
      <w:sz w:val="28"/>
    </w:rPr>
  </w:style>
  <w:style w:type="character" w:customStyle="1" w:styleId="afffa">
    <w:name w:val="Заголовок"/>
    <w:basedOn w:val="1"/>
    <w:link w:val="afff9"/>
    <w:rsid w:val="000D0C6B"/>
    <w:rPr>
      <w:rFonts w:ascii="PT Sans" w:hAnsi="PT Sans"/>
      <w:sz w:val="28"/>
    </w:rPr>
  </w:style>
  <w:style w:type="paragraph" w:customStyle="1" w:styleId="ConsPlusCell">
    <w:name w:val="ConsPlusCell"/>
    <w:link w:val="ConsPlusCell0"/>
    <w:rsid w:val="000D0C6B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0D0C6B"/>
    <w:rPr>
      <w:rFonts w:ascii="Calibri" w:hAnsi="Calibri"/>
      <w:sz w:val="22"/>
    </w:rPr>
  </w:style>
  <w:style w:type="paragraph" w:customStyle="1" w:styleId="afffb">
    <w:name w:val="Текст концевой сноски Знак"/>
    <w:basedOn w:val="1f"/>
    <w:link w:val="afffc"/>
    <w:rsid w:val="000D0C6B"/>
  </w:style>
  <w:style w:type="character" w:customStyle="1" w:styleId="afffc">
    <w:name w:val="Текст концевой сноски Знак"/>
    <w:basedOn w:val="a0"/>
    <w:link w:val="afffb"/>
    <w:rsid w:val="000D0C6B"/>
  </w:style>
  <w:style w:type="paragraph" w:styleId="35">
    <w:name w:val="Body Text Indent 3"/>
    <w:basedOn w:val="a"/>
    <w:link w:val="310"/>
    <w:rsid w:val="000D0C6B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 Знак1"/>
    <w:basedOn w:val="1"/>
    <w:link w:val="35"/>
    <w:rsid w:val="000D0C6B"/>
    <w:rPr>
      <w:sz w:val="16"/>
    </w:rPr>
  </w:style>
  <w:style w:type="paragraph" w:styleId="26">
    <w:name w:val="Body Text Indent 2"/>
    <w:basedOn w:val="a"/>
    <w:link w:val="210"/>
    <w:rsid w:val="000D0C6B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1"/>
    <w:link w:val="26"/>
    <w:rsid w:val="000D0C6B"/>
    <w:rPr>
      <w:sz w:val="24"/>
    </w:rPr>
  </w:style>
  <w:style w:type="paragraph" w:styleId="afffd">
    <w:name w:val="Subtitle"/>
    <w:next w:val="a"/>
    <w:link w:val="afffe"/>
    <w:uiPriority w:val="11"/>
    <w:qFormat/>
    <w:rsid w:val="000D0C6B"/>
    <w:pPr>
      <w:jc w:val="both"/>
    </w:pPr>
    <w:rPr>
      <w:rFonts w:ascii="XO Thames" w:hAnsi="XO Thames"/>
      <w:i/>
      <w:sz w:val="24"/>
    </w:rPr>
  </w:style>
  <w:style w:type="character" w:customStyle="1" w:styleId="afffe">
    <w:name w:val="Подзаголовок Знак"/>
    <w:link w:val="afffd"/>
    <w:rsid w:val="000D0C6B"/>
    <w:rPr>
      <w:rFonts w:ascii="XO Thames" w:hAnsi="XO Thames"/>
      <w:i/>
      <w:sz w:val="24"/>
    </w:rPr>
  </w:style>
  <w:style w:type="paragraph" w:customStyle="1" w:styleId="affff">
    <w:name w:val="Верхний и нижний колонтитулы"/>
    <w:basedOn w:val="a"/>
    <w:link w:val="affff0"/>
    <w:rsid w:val="000D0C6B"/>
  </w:style>
  <w:style w:type="character" w:customStyle="1" w:styleId="affff0">
    <w:name w:val="Верхний и нижний колонтитулы"/>
    <w:basedOn w:val="1"/>
    <w:link w:val="affff"/>
    <w:rsid w:val="000D0C6B"/>
    <w:rPr>
      <w:sz w:val="24"/>
    </w:rPr>
  </w:style>
  <w:style w:type="paragraph" w:customStyle="1" w:styleId="-11">
    <w:name w:val="Цветная заливка - Акцент 11"/>
    <w:link w:val="-110"/>
    <w:rsid w:val="000D0C6B"/>
    <w:rPr>
      <w:sz w:val="24"/>
    </w:rPr>
  </w:style>
  <w:style w:type="character" w:customStyle="1" w:styleId="-110">
    <w:name w:val="Цветная заливка - Акцент 11"/>
    <w:link w:val="-11"/>
    <w:rsid w:val="000D0C6B"/>
    <w:rPr>
      <w:sz w:val="24"/>
    </w:rPr>
  </w:style>
  <w:style w:type="paragraph" w:styleId="affff1">
    <w:name w:val="Title"/>
    <w:basedOn w:val="a"/>
    <w:next w:val="a"/>
    <w:link w:val="1f8"/>
    <w:uiPriority w:val="10"/>
    <w:qFormat/>
    <w:rsid w:val="000D0C6B"/>
    <w:pPr>
      <w:spacing w:before="240" w:after="60"/>
      <w:jc w:val="center"/>
      <w:outlineLvl w:val="0"/>
    </w:pPr>
    <w:rPr>
      <w:rFonts w:ascii="Calibri Light" w:hAnsi="Calibri Light"/>
      <w:b/>
      <w:sz w:val="32"/>
    </w:rPr>
  </w:style>
  <w:style w:type="character" w:customStyle="1" w:styleId="1f8">
    <w:name w:val="Название Знак1"/>
    <w:basedOn w:val="1"/>
    <w:link w:val="affff1"/>
    <w:rsid w:val="000D0C6B"/>
    <w:rPr>
      <w:rFonts w:ascii="Calibri Light" w:hAnsi="Calibri Light"/>
      <w:b/>
      <w:sz w:val="32"/>
    </w:rPr>
  </w:style>
  <w:style w:type="character" w:customStyle="1" w:styleId="40">
    <w:name w:val="Заголовок 4 Знак"/>
    <w:link w:val="4"/>
    <w:rsid w:val="000D0C6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D0C6B"/>
    <w:rPr>
      <w:rFonts w:ascii="XO Thames" w:hAnsi="XO Thames"/>
      <w:b/>
      <w:sz w:val="28"/>
    </w:rPr>
  </w:style>
  <w:style w:type="paragraph" w:customStyle="1" w:styleId="affff2">
    <w:name w:val="Обычный (веб) Знак"/>
    <w:link w:val="affff3"/>
    <w:rsid w:val="000D0C6B"/>
    <w:rPr>
      <w:sz w:val="24"/>
    </w:rPr>
  </w:style>
  <w:style w:type="character" w:customStyle="1" w:styleId="affff3">
    <w:name w:val="Обычный (веб) Знак"/>
    <w:link w:val="affff2"/>
    <w:rsid w:val="000D0C6B"/>
    <w:rPr>
      <w:color w:val="000000"/>
      <w:sz w:val="24"/>
    </w:rPr>
  </w:style>
  <w:style w:type="paragraph" w:styleId="af3">
    <w:name w:val="annotation text"/>
    <w:basedOn w:val="a"/>
    <w:link w:val="17"/>
    <w:rsid w:val="000D0C6B"/>
  </w:style>
  <w:style w:type="character" w:customStyle="1" w:styleId="17">
    <w:name w:val="Текст примечания Знак1"/>
    <w:basedOn w:val="1"/>
    <w:link w:val="af3"/>
    <w:rsid w:val="000D0C6B"/>
    <w:rPr>
      <w:sz w:val="24"/>
    </w:rPr>
  </w:style>
  <w:style w:type="paragraph" w:styleId="affff4">
    <w:name w:val="caption"/>
    <w:basedOn w:val="a"/>
    <w:link w:val="affff5"/>
    <w:rsid w:val="000D0C6B"/>
    <w:pPr>
      <w:spacing w:before="120" w:after="120"/>
    </w:pPr>
    <w:rPr>
      <w:rFonts w:ascii="PT Sans" w:hAnsi="PT Sans"/>
      <w:i/>
    </w:rPr>
  </w:style>
  <w:style w:type="character" w:customStyle="1" w:styleId="affff5">
    <w:name w:val="Название объекта Знак"/>
    <w:basedOn w:val="1"/>
    <w:link w:val="affff4"/>
    <w:rsid w:val="000D0C6B"/>
    <w:rPr>
      <w:rFonts w:ascii="PT Sans" w:hAnsi="PT Sans"/>
      <w:i/>
      <w:sz w:val="24"/>
    </w:rPr>
  </w:style>
  <w:style w:type="table" w:styleId="affff6">
    <w:name w:val="Table Grid"/>
    <w:basedOn w:val="a1"/>
    <w:rsid w:val="000D0C6B"/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359B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color w:val="auto"/>
      <w:sz w:val="24"/>
      <w:szCs w:val="24"/>
    </w:rPr>
  </w:style>
  <w:style w:type="paragraph" w:customStyle="1" w:styleId="1f9">
    <w:name w:val="нум список 1"/>
    <w:uiPriority w:val="99"/>
    <w:rsid w:val="00225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eastAsia="SimSun" w:cs="Mangal"/>
      <w:sz w:val="24"/>
      <w:szCs w:val="22"/>
      <w:lang w:eastAsia="zh-CN" w:bidi="hi-IN"/>
    </w:rPr>
  </w:style>
  <w:style w:type="character" w:customStyle="1" w:styleId="affff7">
    <w:name w:val="Гипертекстовая ссылка"/>
    <w:rsid w:val="00B32478"/>
    <w:rPr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0C6B"/>
    <w:rPr>
      <w:sz w:val="24"/>
    </w:rPr>
  </w:style>
  <w:style w:type="paragraph" w:styleId="10">
    <w:name w:val="heading 1"/>
    <w:basedOn w:val="a"/>
    <w:link w:val="11"/>
    <w:uiPriority w:val="9"/>
    <w:qFormat/>
    <w:rsid w:val="000D0C6B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0D0C6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D0C6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D0C6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D0C6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0C6B"/>
    <w:rPr>
      <w:sz w:val="24"/>
    </w:rPr>
  </w:style>
  <w:style w:type="paragraph" w:customStyle="1" w:styleId="formattext">
    <w:name w:val="formattext"/>
    <w:basedOn w:val="a"/>
    <w:link w:val="formattext0"/>
    <w:rsid w:val="000D0C6B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sid w:val="000D0C6B"/>
    <w:rPr>
      <w:sz w:val="24"/>
    </w:rPr>
  </w:style>
  <w:style w:type="paragraph" w:customStyle="1" w:styleId="a3">
    <w:name w:val="Знак Знак Знак Знак"/>
    <w:basedOn w:val="a"/>
    <w:link w:val="a4"/>
    <w:rsid w:val="000D0C6B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0D0C6B"/>
    <w:rPr>
      <w:rFonts w:ascii="Tahoma" w:hAnsi="Tahoma"/>
      <w:sz w:val="20"/>
    </w:rPr>
  </w:style>
  <w:style w:type="paragraph" w:customStyle="1" w:styleId="12">
    <w:name w:val="Тема примечания Знак1"/>
    <w:link w:val="13"/>
    <w:rsid w:val="000D0C6B"/>
    <w:rPr>
      <w:b/>
      <w:sz w:val="24"/>
    </w:rPr>
  </w:style>
  <w:style w:type="character" w:customStyle="1" w:styleId="13">
    <w:name w:val="Тема примечания Знак1"/>
    <w:link w:val="12"/>
    <w:rsid w:val="000D0C6B"/>
    <w:rPr>
      <w:b/>
      <w:sz w:val="24"/>
    </w:rPr>
  </w:style>
  <w:style w:type="paragraph" w:styleId="21">
    <w:name w:val="toc 2"/>
    <w:basedOn w:val="a"/>
    <w:next w:val="a"/>
    <w:link w:val="22"/>
    <w:uiPriority w:val="39"/>
    <w:rsid w:val="000D0C6B"/>
    <w:pPr>
      <w:spacing w:before="120"/>
      <w:ind w:left="240"/>
    </w:pPr>
    <w:rPr>
      <w:rFonts w:ascii="Calibri" w:hAnsi="Calibri"/>
      <w:b/>
      <w:sz w:val="22"/>
    </w:rPr>
  </w:style>
  <w:style w:type="character" w:customStyle="1" w:styleId="22">
    <w:name w:val="Оглавление 2 Знак"/>
    <w:basedOn w:val="1"/>
    <w:link w:val="21"/>
    <w:rsid w:val="000D0C6B"/>
    <w:rPr>
      <w:rFonts w:ascii="Calibri" w:hAnsi="Calibri"/>
      <w:b/>
      <w:sz w:val="22"/>
    </w:rPr>
  </w:style>
  <w:style w:type="paragraph" w:customStyle="1" w:styleId="a5">
    <w:name w:val="Текст выноски Знак"/>
    <w:link w:val="a6"/>
    <w:rsid w:val="000D0C6B"/>
    <w:rPr>
      <w:rFonts w:ascii="Tahoma" w:hAnsi="Tahoma"/>
      <w:sz w:val="16"/>
    </w:rPr>
  </w:style>
  <w:style w:type="character" w:customStyle="1" w:styleId="a6">
    <w:name w:val="Текст выноски Знак"/>
    <w:link w:val="a5"/>
    <w:rsid w:val="000D0C6B"/>
    <w:rPr>
      <w:rFonts w:ascii="Tahoma" w:hAnsi="Tahoma"/>
      <w:sz w:val="16"/>
    </w:rPr>
  </w:style>
  <w:style w:type="paragraph" w:styleId="41">
    <w:name w:val="toc 4"/>
    <w:basedOn w:val="a"/>
    <w:next w:val="a"/>
    <w:link w:val="42"/>
    <w:uiPriority w:val="39"/>
    <w:rsid w:val="000D0C6B"/>
    <w:pPr>
      <w:ind w:left="720"/>
    </w:pPr>
    <w:rPr>
      <w:rFonts w:ascii="Calibri" w:hAnsi="Calibri"/>
      <w:sz w:val="20"/>
    </w:rPr>
  </w:style>
  <w:style w:type="character" w:customStyle="1" w:styleId="42">
    <w:name w:val="Оглавление 4 Знак"/>
    <w:basedOn w:val="1"/>
    <w:link w:val="41"/>
    <w:rsid w:val="000D0C6B"/>
    <w:rPr>
      <w:rFonts w:ascii="Calibri" w:hAnsi="Calibri"/>
      <w:sz w:val="20"/>
    </w:rPr>
  </w:style>
  <w:style w:type="paragraph" w:customStyle="1" w:styleId="ng-scope">
    <w:name w:val="ng-scope"/>
    <w:link w:val="ng-scope0"/>
    <w:rsid w:val="000D0C6B"/>
  </w:style>
  <w:style w:type="character" w:customStyle="1" w:styleId="ng-scope0">
    <w:name w:val="ng-scope"/>
    <w:link w:val="ng-scope"/>
    <w:rsid w:val="000D0C6B"/>
  </w:style>
  <w:style w:type="paragraph" w:customStyle="1" w:styleId="14">
    <w:name w:val="Знак примечания1"/>
    <w:link w:val="a7"/>
    <w:rsid w:val="000D0C6B"/>
    <w:rPr>
      <w:sz w:val="18"/>
    </w:rPr>
  </w:style>
  <w:style w:type="character" w:styleId="a7">
    <w:name w:val="annotation reference"/>
    <w:link w:val="14"/>
    <w:rsid w:val="000D0C6B"/>
    <w:rPr>
      <w:sz w:val="18"/>
    </w:rPr>
  </w:style>
  <w:style w:type="paragraph" w:styleId="6">
    <w:name w:val="toc 6"/>
    <w:basedOn w:val="a"/>
    <w:next w:val="a"/>
    <w:link w:val="60"/>
    <w:uiPriority w:val="39"/>
    <w:rsid w:val="000D0C6B"/>
    <w:pPr>
      <w:ind w:left="1200"/>
    </w:pPr>
    <w:rPr>
      <w:rFonts w:ascii="Calibri" w:hAnsi="Calibri"/>
      <w:sz w:val="20"/>
    </w:rPr>
  </w:style>
  <w:style w:type="character" w:customStyle="1" w:styleId="60">
    <w:name w:val="Оглавление 6 Знак"/>
    <w:basedOn w:val="1"/>
    <w:link w:val="6"/>
    <w:rsid w:val="000D0C6B"/>
    <w:rPr>
      <w:rFonts w:ascii="Calibri" w:hAnsi="Calibri"/>
      <w:sz w:val="20"/>
    </w:rPr>
  </w:style>
  <w:style w:type="paragraph" w:customStyle="1" w:styleId="T3">
    <w:name w:val="T3"/>
    <w:link w:val="T30"/>
    <w:rsid w:val="000D0C6B"/>
    <w:rPr>
      <w:sz w:val="24"/>
    </w:rPr>
  </w:style>
  <w:style w:type="character" w:customStyle="1" w:styleId="T30">
    <w:name w:val="T3"/>
    <w:link w:val="T3"/>
    <w:rsid w:val="000D0C6B"/>
    <w:rPr>
      <w:sz w:val="24"/>
    </w:rPr>
  </w:style>
  <w:style w:type="paragraph" w:styleId="7">
    <w:name w:val="toc 7"/>
    <w:basedOn w:val="a"/>
    <w:next w:val="a"/>
    <w:link w:val="70"/>
    <w:uiPriority w:val="39"/>
    <w:rsid w:val="000D0C6B"/>
    <w:pPr>
      <w:ind w:left="1440"/>
    </w:pPr>
    <w:rPr>
      <w:rFonts w:ascii="Calibri" w:hAnsi="Calibri"/>
      <w:sz w:val="20"/>
    </w:rPr>
  </w:style>
  <w:style w:type="character" w:customStyle="1" w:styleId="70">
    <w:name w:val="Оглавление 7 Знак"/>
    <w:basedOn w:val="1"/>
    <w:link w:val="7"/>
    <w:rsid w:val="000D0C6B"/>
    <w:rPr>
      <w:rFonts w:ascii="Calibri" w:hAnsi="Calibri"/>
      <w:sz w:val="20"/>
    </w:rPr>
  </w:style>
  <w:style w:type="paragraph" w:customStyle="1" w:styleId="a8">
    <w:name w:val="Основной текст Знак"/>
    <w:link w:val="a9"/>
    <w:rsid w:val="000D0C6B"/>
    <w:rPr>
      <w:sz w:val="28"/>
    </w:rPr>
  </w:style>
  <w:style w:type="character" w:customStyle="1" w:styleId="a9">
    <w:name w:val="Основной текст Знак"/>
    <w:link w:val="a8"/>
    <w:rsid w:val="000D0C6B"/>
    <w:rPr>
      <w:sz w:val="28"/>
    </w:rPr>
  </w:style>
  <w:style w:type="paragraph" w:customStyle="1" w:styleId="15">
    <w:name w:val="Неразрешенное упоминание1"/>
    <w:link w:val="16"/>
    <w:rsid w:val="000D0C6B"/>
    <w:rPr>
      <w:color w:val="605E5C"/>
      <w:shd w:val="clear" w:color="auto" w:fill="E1DFDD"/>
    </w:rPr>
  </w:style>
  <w:style w:type="character" w:customStyle="1" w:styleId="16">
    <w:name w:val="Неразрешенное упоминание1"/>
    <w:link w:val="15"/>
    <w:rsid w:val="000D0C6B"/>
    <w:rPr>
      <w:color w:val="605E5C"/>
      <w:shd w:val="clear" w:color="auto" w:fill="E1DFDD"/>
    </w:rPr>
  </w:style>
  <w:style w:type="paragraph" w:customStyle="1" w:styleId="aa">
    <w:name w:val="Нижний колонтитул Знак"/>
    <w:link w:val="ab"/>
    <w:rsid w:val="000D0C6B"/>
    <w:rPr>
      <w:sz w:val="24"/>
    </w:rPr>
  </w:style>
  <w:style w:type="character" w:customStyle="1" w:styleId="ab">
    <w:name w:val="Нижний колонтитул Знак"/>
    <w:link w:val="aa"/>
    <w:rsid w:val="000D0C6B"/>
    <w:rPr>
      <w:sz w:val="24"/>
    </w:rPr>
  </w:style>
  <w:style w:type="paragraph" w:customStyle="1" w:styleId="ConsPlusNormal">
    <w:name w:val="ConsPlusNormal Знак"/>
    <w:link w:val="ConsPlusNormal0"/>
    <w:rsid w:val="000D0C6B"/>
    <w:rPr>
      <w:sz w:val="28"/>
    </w:rPr>
  </w:style>
  <w:style w:type="character" w:customStyle="1" w:styleId="ConsPlusNormal0">
    <w:name w:val="ConsPlusNormal Знак"/>
    <w:link w:val="ConsPlusNormal"/>
    <w:rsid w:val="000D0C6B"/>
    <w:rPr>
      <w:sz w:val="28"/>
    </w:rPr>
  </w:style>
  <w:style w:type="paragraph" w:customStyle="1" w:styleId="Endnote">
    <w:name w:val="Endnote"/>
    <w:basedOn w:val="a"/>
    <w:link w:val="Endnote0"/>
    <w:rsid w:val="000D0C6B"/>
    <w:rPr>
      <w:sz w:val="20"/>
    </w:rPr>
  </w:style>
  <w:style w:type="character" w:customStyle="1" w:styleId="Endnote0">
    <w:name w:val="Endnote"/>
    <w:basedOn w:val="1"/>
    <w:link w:val="Endnote"/>
    <w:rsid w:val="000D0C6B"/>
    <w:rPr>
      <w:sz w:val="20"/>
    </w:rPr>
  </w:style>
  <w:style w:type="character" w:customStyle="1" w:styleId="30">
    <w:name w:val="Заголовок 3 Знак"/>
    <w:link w:val="3"/>
    <w:rsid w:val="000D0C6B"/>
    <w:rPr>
      <w:rFonts w:ascii="XO Thames" w:hAnsi="XO Thames"/>
      <w:b/>
      <w:sz w:val="26"/>
    </w:rPr>
  </w:style>
  <w:style w:type="paragraph" w:styleId="ac">
    <w:name w:val="index heading"/>
    <w:basedOn w:val="a"/>
    <w:link w:val="ad"/>
    <w:rsid w:val="000D0C6B"/>
    <w:rPr>
      <w:rFonts w:ascii="PT Sans" w:hAnsi="PT Sans"/>
    </w:rPr>
  </w:style>
  <w:style w:type="character" w:customStyle="1" w:styleId="ad">
    <w:name w:val="Указатель Знак"/>
    <w:basedOn w:val="1"/>
    <w:link w:val="ac"/>
    <w:rsid w:val="000D0C6B"/>
    <w:rPr>
      <w:rFonts w:ascii="PT Sans" w:hAnsi="PT Sans"/>
      <w:sz w:val="24"/>
    </w:rPr>
  </w:style>
  <w:style w:type="paragraph" w:customStyle="1" w:styleId="ae">
    <w:name w:val="МУ Обычный стиль"/>
    <w:basedOn w:val="a"/>
    <w:link w:val="af"/>
    <w:rsid w:val="000D0C6B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highlight w:val="white"/>
    </w:rPr>
  </w:style>
  <w:style w:type="character" w:customStyle="1" w:styleId="af">
    <w:name w:val="МУ Обычный стиль"/>
    <w:basedOn w:val="1"/>
    <w:link w:val="ae"/>
    <w:rsid w:val="000D0C6B"/>
    <w:rPr>
      <w:sz w:val="28"/>
      <w:highlight w:val="white"/>
    </w:rPr>
  </w:style>
  <w:style w:type="paragraph" w:customStyle="1" w:styleId="HTML">
    <w:name w:val="Стандартный HTML Знак"/>
    <w:link w:val="HTML0"/>
    <w:rsid w:val="000D0C6B"/>
    <w:rPr>
      <w:rFonts w:ascii="Courier New" w:hAnsi="Courier New"/>
    </w:rPr>
  </w:style>
  <w:style w:type="character" w:customStyle="1" w:styleId="HTML0">
    <w:name w:val="Стандартный HTML Знак"/>
    <w:link w:val="HTML"/>
    <w:rsid w:val="000D0C6B"/>
    <w:rPr>
      <w:rFonts w:ascii="Courier New" w:hAnsi="Courier New"/>
    </w:rPr>
  </w:style>
  <w:style w:type="paragraph" w:customStyle="1" w:styleId="P103">
    <w:name w:val="P103"/>
    <w:basedOn w:val="a"/>
    <w:link w:val="P1030"/>
    <w:rsid w:val="000D0C6B"/>
    <w:pPr>
      <w:widowControl w:val="0"/>
      <w:tabs>
        <w:tab w:val="left" w:pos="6054"/>
      </w:tabs>
      <w:ind w:left="5760"/>
    </w:pPr>
  </w:style>
  <w:style w:type="character" w:customStyle="1" w:styleId="P1030">
    <w:name w:val="P103"/>
    <w:basedOn w:val="1"/>
    <w:link w:val="P103"/>
    <w:rsid w:val="000D0C6B"/>
    <w:rPr>
      <w:sz w:val="24"/>
    </w:rPr>
  </w:style>
  <w:style w:type="paragraph" w:customStyle="1" w:styleId="FootnoteCharacters">
    <w:name w:val="Footnote Characters"/>
    <w:link w:val="FootnoteCharacters0"/>
    <w:rsid w:val="000D0C6B"/>
    <w:rPr>
      <w:vertAlign w:val="superscript"/>
    </w:rPr>
  </w:style>
  <w:style w:type="character" w:customStyle="1" w:styleId="FootnoteCharacters0">
    <w:name w:val="Footnote Characters"/>
    <w:link w:val="FootnoteCharacters"/>
    <w:rsid w:val="000D0C6B"/>
    <w:rPr>
      <w:vertAlign w:val="superscript"/>
    </w:rPr>
  </w:style>
  <w:style w:type="paragraph" w:styleId="af0">
    <w:name w:val="No Spacing"/>
    <w:link w:val="af1"/>
    <w:rsid w:val="000D0C6B"/>
    <w:rPr>
      <w:rFonts w:ascii="Calibri" w:hAnsi="Calibri"/>
      <w:sz w:val="22"/>
    </w:rPr>
  </w:style>
  <w:style w:type="character" w:customStyle="1" w:styleId="af1">
    <w:name w:val="Без интервала Знак"/>
    <w:link w:val="af0"/>
    <w:rsid w:val="000D0C6B"/>
    <w:rPr>
      <w:rFonts w:ascii="Calibri" w:hAnsi="Calibri"/>
      <w:sz w:val="22"/>
    </w:rPr>
  </w:style>
  <w:style w:type="paragraph" w:styleId="af2">
    <w:name w:val="annotation subject"/>
    <w:basedOn w:val="af3"/>
    <w:next w:val="af3"/>
    <w:link w:val="23"/>
    <w:rsid w:val="000D0C6B"/>
    <w:rPr>
      <w:b/>
    </w:rPr>
  </w:style>
  <w:style w:type="character" w:customStyle="1" w:styleId="23">
    <w:name w:val="Тема примечания Знак2"/>
    <w:basedOn w:val="17"/>
    <w:link w:val="af2"/>
    <w:rsid w:val="000D0C6B"/>
    <w:rPr>
      <w:b/>
      <w:sz w:val="24"/>
    </w:rPr>
  </w:style>
  <w:style w:type="paragraph" w:customStyle="1" w:styleId="31">
    <w:name w:val="Основной текст с отступом 3 Знак"/>
    <w:link w:val="32"/>
    <w:rsid w:val="000D0C6B"/>
    <w:rPr>
      <w:sz w:val="16"/>
    </w:rPr>
  </w:style>
  <w:style w:type="character" w:customStyle="1" w:styleId="32">
    <w:name w:val="Основной текст с отступом 3 Знак"/>
    <w:link w:val="31"/>
    <w:rsid w:val="000D0C6B"/>
    <w:rPr>
      <w:sz w:val="16"/>
    </w:rPr>
  </w:style>
  <w:style w:type="paragraph" w:customStyle="1" w:styleId="P61">
    <w:name w:val="P61"/>
    <w:basedOn w:val="a"/>
    <w:link w:val="P610"/>
    <w:rsid w:val="000D0C6B"/>
    <w:pPr>
      <w:widowControl w:val="0"/>
      <w:jc w:val="center"/>
    </w:pPr>
    <w:rPr>
      <w:sz w:val="28"/>
    </w:rPr>
  </w:style>
  <w:style w:type="character" w:customStyle="1" w:styleId="P610">
    <w:name w:val="P61"/>
    <w:basedOn w:val="1"/>
    <w:link w:val="P61"/>
    <w:rsid w:val="000D0C6B"/>
    <w:rPr>
      <w:sz w:val="28"/>
    </w:rPr>
  </w:style>
  <w:style w:type="paragraph" w:customStyle="1" w:styleId="18">
    <w:name w:val="Абзац списка1"/>
    <w:basedOn w:val="a"/>
    <w:link w:val="19"/>
    <w:rsid w:val="000D0C6B"/>
    <w:pPr>
      <w:ind w:left="720"/>
    </w:pPr>
  </w:style>
  <w:style w:type="character" w:customStyle="1" w:styleId="19">
    <w:name w:val="Абзац списка1"/>
    <w:basedOn w:val="1"/>
    <w:link w:val="18"/>
    <w:rsid w:val="000D0C6B"/>
    <w:rPr>
      <w:sz w:val="24"/>
    </w:rPr>
  </w:style>
  <w:style w:type="paragraph" w:customStyle="1" w:styleId="af4">
    <w:name w:val="÷¬__ ÷¬__ ÷¬__ ÷¬__"/>
    <w:basedOn w:val="a"/>
    <w:link w:val="af5"/>
    <w:rsid w:val="000D0C6B"/>
    <w:pPr>
      <w:spacing w:beforeAutospacing="1" w:afterAutospacing="1"/>
    </w:pPr>
    <w:rPr>
      <w:rFonts w:ascii="Tahoma" w:hAnsi="Tahoma"/>
      <w:sz w:val="20"/>
    </w:rPr>
  </w:style>
  <w:style w:type="character" w:customStyle="1" w:styleId="af5">
    <w:name w:val="÷¬__ ÷¬__ ÷¬__ ÷¬__"/>
    <w:basedOn w:val="1"/>
    <w:link w:val="af4"/>
    <w:rsid w:val="000D0C6B"/>
    <w:rPr>
      <w:rFonts w:ascii="Tahoma" w:hAnsi="Tahoma"/>
      <w:sz w:val="20"/>
    </w:rPr>
  </w:style>
  <w:style w:type="paragraph" w:styleId="af6">
    <w:name w:val="footer"/>
    <w:basedOn w:val="a"/>
    <w:link w:val="1a"/>
    <w:rsid w:val="000D0C6B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1"/>
    <w:link w:val="af6"/>
    <w:rsid w:val="000D0C6B"/>
    <w:rPr>
      <w:sz w:val="24"/>
    </w:rPr>
  </w:style>
  <w:style w:type="paragraph" w:customStyle="1" w:styleId="af7">
    <w:name w:val="Абзац списка Знак"/>
    <w:link w:val="af8"/>
    <w:rsid w:val="000D0C6B"/>
    <w:rPr>
      <w:sz w:val="24"/>
    </w:rPr>
  </w:style>
  <w:style w:type="character" w:customStyle="1" w:styleId="af8">
    <w:name w:val="Абзац списка Знак"/>
    <w:link w:val="af7"/>
    <w:rsid w:val="000D0C6B"/>
    <w:rPr>
      <w:sz w:val="24"/>
    </w:rPr>
  </w:style>
  <w:style w:type="paragraph" w:customStyle="1" w:styleId="af9">
    <w:name w:val="Название Знак"/>
    <w:link w:val="afa"/>
    <w:rsid w:val="000D0C6B"/>
    <w:rPr>
      <w:rFonts w:ascii="Calibri Light" w:hAnsi="Calibri Light"/>
      <w:b/>
      <w:sz w:val="32"/>
    </w:rPr>
  </w:style>
  <w:style w:type="character" w:customStyle="1" w:styleId="afa">
    <w:name w:val="Название Знак"/>
    <w:link w:val="af9"/>
    <w:rsid w:val="000D0C6B"/>
    <w:rPr>
      <w:rFonts w:ascii="Calibri Light" w:hAnsi="Calibri Light"/>
      <w:b/>
      <w:sz w:val="32"/>
    </w:rPr>
  </w:style>
  <w:style w:type="paragraph" w:customStyle="1" w:styleId="afb">
    <w:name w:val="Привязка сноски"/>
    <w:link w:val="afc"/>
    <w:rsid w:val="000D0C6B"/>
    <w:rPr>
      <w:vertAlign w:val="superscript"/>
    </w:rPr>
  </w:style>
  <w:style w:type="character" w:customStyle="1" w:styleId="afc">
    <w:name w:val="Привязка сноски"/>
    <w:link w:val="afb"/>
    <w:rsid w:val="000D0C6B"/>
    <w:rPr>
      <w:vertAlign w:val="superscript"/>
    </w:rPr>
  </w:style>
  <w:style w:type="paragraph" w:styleId="33">
    <w:name w:val="toc 3"/>
    <w:basedOn w:val="a"/>
    <w:next w:val="a"/>
    <w:link w:val="34"/>
    <w:uiPriority w:val="39"/>
    <w:rsid w:val="000D0C6B"/>
    <w:pPr>
      <w:ind w:left="480"/>
    </w:pPr>
    <w:rPr>
      <w:rFonts w:ascii="Calibri" w:hAnsi="Calibri"/>
      <w:sz w:val="20"/>
    </w:rPr>
  </w:style>
  <w:style w:type="character" w:customStyle="1" w:styleId="34">
    <w:name w:val="Оглавление 3 Знак"/>
    <w:basedOn w:val="1"/>
    <w:link w:val="33"/>
    <w:rsid w:val="000D0C6B"/>
    <w:rPr>
      <w:rFonts w:ascii="Calibri" w:hAnsi="Calibri"/>
      <w:sz w:val="20"/>
    </w:rPr>
  </w:style>
  <w:style w:type="paragraph" w:styleId="afd">
    <w:name w:val="List Paragraph"/>
    <w:basedOn w:val="a"/>
    <w:link w:val="1b"/>
    <w:uiPriority w:val="34"/>
    <w:qFormat/>
    <w:rsid w:val="000D0C6B"/>
    <w:pPr>
      <w:ind w:left="708"/>
    </w:pPr>
  </w:style>
  <w:style w:type="character" w:customStyle="1" w:styleId="1b">
    <w:name w:val="Абзац списка Знак1"/>
    <w:basedOn w:val="1"/>
    <w:link w:val="afd"/>
    <w:rsid w:val="000D0C6B"/>
    <w:rPr>
      <w:sz w:val="24"/>
    </w:rPr>
  </w:style>
  <w:style w:type="paragraph" w:styleId="afe">
    <w:name w:val="header"/>
    <w:basedOn w:val="a"/>
    <w:link w:val="1c"/>
    <w:rsid w:val="000D0C6B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1"/>
    <w:link w:val="afe"/>
    <w:rsid w:val="000D0C6B"/>
    <w:rPr>
      <w:sz w:val="24"/>
    </w:rPr>
  </w:style>
  <w:style w:type="paragraph" w:styleId="aff">
    <w:name w:val="Body Text"/>
    <w:basedOn w:val="a"/>
    <w:link w:val="1d"/>
    <w:rsid w:val="000D0C6B"/>
    <w:pPr>
      <w:jc w:val="both"/>
    </w:pPr>
    <w:rPr>
      <w:sz w:val="28"/>
    </w:rPr>
  </w:style>
  <w:style w:type="character" w:customStyle="1" w:styleId="1d">
    <w:name w:val="Основной текст Знак1"/>
    <w:basedOn w:val="1"/>
    <w:link w:val="aff"/>
    <w:rsid w:val="000D0C6B"/>
    <w:rPr>
      <w:sz w:val="28"/>
    </w:rPr>
  </w:style>
  <w:style w:type="paragraph" w:customStyle="1" w:styleId="ConsPlusNonformat">
    <w:name w:val="ConsPlusNonformat"/>
    <w:link w:val="ConsPlusNonformat0"/>
    <w:rsid w:val="000D0C6B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"/>
    <w:link w:val="ConsPlusNonformat"/>
    <w:rsid w:val="000D0C6B"/>
    <w:rPr>
      <w:rFonts w:ascii="Courier New" w:hAnsi="Courier New"/>
      <w:sz w:val="24"/>
    </w:rPr>
  </w:style>
  <w:style w:type="paragraph" w:customStyle="1" w:styleId="P59">
    <w:name w:val="P59"/>
    <w:basedOn w:val="a"/>
    <w:link w:val="P590"/>
    <w:rsid w:val="000D0C6B"/>
    <w:pPr>
      <w:widowControl w:val="0"/>
      <w:jc w:val="center"/>
    </w:pPr>
  </w:style>
  <w:style w:type="character" w:customStyle="1" w:styleId="P590">
    <w:name w:val="P59"/>
    <w:basedOn w:val="1"/>
    <w:link w:val="P59"/>
    <w:rsid w:val="000D0C6B"/>
    <w:rPr>
      <w:sz w:val="24"/>
    </w:rPr>
  </w:style>
  <w:style w:type="paragraph" w:styleId="aff0">
    <w:name w:val="Balloon Text"/>
    <w:basedOn w:val="a"/>
    <w:link w:val="1e"/>
    <w:rsid w:val="000D0C6B"/>
    <w:rPr>
      <w:rFonts w:ascii="Tahoma" w:hAnsi="Tahoma"/>
      <w:sz w:val="16"/>
    </w:rPr>
  </w:style>
  <w:style w:type="character" w:customStyle="1" w:styleId="1e">
    <w:name w:val="Текст выноски Знак1"/>
    <w:basedOn w:val="1"/>
    <w:link w:val="aff0"/>
    <w:rsid w:val="000D0C6B"/>
    <w:rPr>
      <w:rFonts w:ascii="Tahoma" w:hAnsi="Tahoma"/>
      <w:sz w:val="16"/>
    </w:rPr>
  </w:style>
  <w:style w:type="paragraph" w:customStyle="1" w:styleId="blk">
    <w:name w:val="blk"/>
    <w:link w:val="blk0"/>
    <w:rsid w:val="000D0C6B"/>
  </w:style>
  <w:style w:type="character" w:customStyle="1" w:styleId="blk0">
    <w:name w:val="blk"/>
    <w:link w:val="blk"/>
    <w:rsid w:val="000D0C6B"/>
  </w:style>
  <w:style w:type="paragraph" w:customStyle="1" w:styleId="EndnoteCharacters">
    <w:name w:val="Endnote Characters"/>
    <w:link w:val="EndnoteCharacters0"/>
    <w:rsid w:val="000D0C6B"/>
    <w:rPr>
      <w:vertAlign w:val="superscript"/>
    </w:rPr>
  </w:style>
  <w:style w:type="character" w:customStyle="1" w:styleId="EndnoteCharacters0">
    <w:name w:val="Endnote Characters"/>
    <w:link w:val="EndnoteCharacters"/>
    <w:rsid w:val="000D0C6B"/>
    <w:rPr>
      <w:vertAlign w:val="superscript"/>
    </w:rPr>
  </w:style>
  <w:style w:type="paragraph" w:customStyle="1" w:styleId="aff1">
    <w:name w:val="Текст сноски Знак"/>
    <w:link w:val="aff2"/>
    <w:rsid w:val="000D0C6B"/>
  </w:style>
  <w:style w:type="character" w:customStyle="1" w:styleId="aff2">
    <w:name w:val="Текст сноски Знак"/>
    <w:link w:val="aff1"/>
    <w:rsid w:val="000D0C6B"/>
  </w:style>
  <w:style w:type="paragraph" w:customStyle="1" w:styleId="-">
    <w:name w:val="Интернет-ссылка"/>
    <w:basedOn w:val="1f"/>
    <w:link w:val="-0"/>
    <w:rsid w:val="000D0C6B"/>
    <w:rPr>
      <w:color w:val="0563C1" w:themeColor="hyperlink"/>
      <w:u w:val="single"/>
    </w:rPr>
  </w:style>
  <w:style w:type="character" w:customStyle="1" w:styleId="-0">
    <w:name w:val="Интернет-ссылка"/>
    <w:basedOn w:val="a0"/>
    <w:link w:val="-"/>
    <w:rsid w:val="000D0C6B"/>
    <w:rPr>
      <w:color w:val="0563C1" w:themeColor="hyperlink"/>
      <w:u w:val="single"/>
    </w:rPr>
  </w:style>
  <w:style w:type="character" w:customStyle="1" w:styleId="50">
    <w:name w:val="Заголовок 5 Знак"/>
    <w:link w:val="5"/>
    <w:rsid w:val="000D0C6B"/>
    <w:rPr>
      <w:rFonts w:ascii="XO Thames" w:hAnsi="XO Thames"/>
      <w:b/>
      <w:sz w:val="22"/>
    </w:rPr>
  </w:style>
  <w:style w:type="paragraph" w:customStyle="1" w:styleId="aff3">
    <w:name w:val="Посещённая гиперссылка"/>
    <w:link w:val="aff4"/>
    <w:rsid w:val="000D0C6B"/>
    <w:rPr>
      <w:color w:val="800080"/>
      <w:u w:val="single"/>
    </w:rPr>
  </w:style>
  <w:style w:type="character" w:customStyle="1" w:styleId="aff4">
    <w:name w:val="Посещённая гиперссылка"/>
    <w:link w:val="aff3"/>
    <w:rsid w:val="000D0C6B"/>
    <w:rPr>
      <w:color w:val="800080"/>
      <w:u w:val="single"/>
    </w:rPr>
  </w:style>
  <w:style w:type="paragraph" w:customStyle="1" w:styleId="1-21">
    <w:name w:val="Средняя сетка 1 - Акцент 21"/>
    <w:basedOn w:val="a"/>
    <w:link w:val="1-210"/>
    <w:rsid w:val="000D0C6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-210">
    <w:name w:val="Средняя сетка 1 - Акцент 21"/>
    <w:basedOn w:val="1"/>
    <w:link w:val="1-21"/>
    <w:rsid w:val="000D0C6B"/>
    <w:rPr>
      <w:rFonts w:ascii="Calibri" w:hAnsi="Calibri"/>
      <w:sz w:val="22"/>
    </w:rPr>
  </w:style>
  <w:style w:type="paragraph" w:customStyle="1" w:styleId="aff5">
    <w:name w:val="Привязка концевой сноски"/>
    <w:link w:val="aff6"/>
    <w:rsid w:val="000D0C6B"/>
    <w:rPr>
      <w:vertAlign w:val="superscript"/>
    </w:rPr>
  </w:style>
  <w:style w:type="character" w:customStyle="1" w:styleId="aff6">
    <w:name w:val="Привязка концевой сноски"/>
    <w:link w:val="aff5"/>
    <w:rsid w:val="000D0C6B"/>
    <w:rPr>
      <w:vertAlign w:val="superscript"/>
    </w:rPr>
  </w:style>
  <w:style w:type="character" w:customStyle="1" w:styleId="11">
    <w:name w:val="Заголовок 1 Знак"/>
    <w:basedOn w:val="1"/>
    <w:link w:val="10"/>
    <w:rsid w:val="000D0C6B"/>
    <w:rPr>
      <w:b/>
      <w:sz w:val="48"/>
    </w:rPr>
  </w:style>
  <w:style w:type="paragraph" w:styleId="aff7">
    <w:name w:val="List"/>
    <w:basedOn w:val="aff"/>
    <w:link w:val="aff8"/>
    <w:rsid w:val="000D0C6B"/>
    <w:rPr>
      <w:rFonts w:ascii="PT Sans" w:hAnsi="PT Sans"/>
    </w:rPr>
  </w:style>
  <w:style w:type="character" w:customStyle="1" w:styleId="aff8">
    <w:name w:val="Список Знак"/>
    <w:basedOn w:val="1d"/>
    <w:link w:val="aff7"/>
    <w:rsid w:val="000D0C6B"/>
    <w:rPr>
      <w:rFonts w:ascii="PT Sans" w:hAnsi="PT Sans"/>
      <w:sz w:val="28"/>
    </w:rPr>
  </w:style>
  <w:style w:type="paragraph" w:customStyle="1" w:styleId="aff9">
    <w:name w:val="Цветовое выделение"/>
    <w:link w:val="affa"/>
    <w:rsid w:val="000D0C6B"/>
    <w:rPr>
      <w:b/>
      <w:color w:val="26282F"/>
    </w:rPr>
  </w:style>
  <w:style w:type="character" w:customStyle="1" w:styleId="affa">
    <w:name w:val="Цветовое выделение"/>
    <w:link w:val="aff9"/>
    <w:rsid w:val="000D0C6B"/>
    <w:rPr>
      <w:b/>
      <w:color w:val="26282F"/>
    </w:rPr>
  </w:style>
  <w:style w:type="paragraph" w:customStyle="1" w:styleId="1f0">
    <w:name w:val="Гиперссылка1"/>
    <w:link w:val="affb"/>
    <w:rsid w:val="000D0C6B"/>
    <w:rPr>
      <w:color w:val="0000FF"/>
      <w:u w:val="single"/>
    </w:rPr>
  </w:style>
  <w:style w:type="character" w:styleId="affb">
    <w:name w:val="Hyperlink"/>
    <w:link w:val="1f0"/>
    <w:rsid w:val="000D0C6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D0C6B"/>
    <w:rPr>
      <w:sz w:val="20"/>
    </w:rPr>
  </w:style>
  <w:style w:type="character" w:customStyle="1" w:styleId="Footnote0">
    <w:name w:val="Footnote"/>
    <w:basedOn w:val="1"/>
    <w:link w:val="Footnote"/>
    <w:rsid w:val="000D0C6B"/>
    <w:rPr>
      <w:sz w:val="20"/>
    </w:rPr>
  </w:style>
  <w:style w:type="paragraph" w:customStyle="1" w:styleId="1f1">
    <w:name w:val="Выделение1"/>
    <w:link w:val="affc"/>
    <w:rsid w:val="000D0C6B"/>
    <w:rPr>
      <w:i/>
    </w:rPr>
  </w:style>
  <w:style w:type="character" w:styleId="affc">
    <w:name w:val="Emphasis"/>
    <w:link w:val="1f1"/>
    <w:rsid w:val="000D0C6B"/>
    <w:rPr>
      <w:i/>
    </w:rPr>
  </w:style>
  <w:style w:type="paragraph" w:styleId="1f2">
    <w:name w:val="toc 1"/>
    <w:basedOn w:val="a"/>
    <w:next w:val="a"/>
    <w:link w:val="1f3"/>
    <w:uiPriority w:val="39"/>
    <w:rsid w:val="000D0C6B"/>
    <w:pPr>
      <w:spacing w:before="120"/>
    </w:pPr>
    <w:rPr>
      <w:rFonts w:ascii="Calibri" w:hAnsi="Calibri"/>
      <w:b/>
      <w:i/>
    </w:rPr>
  </w:style>
  <w:style w:type="character" w:customStyle="1" w:styleId="1f3">
    <w:name w:val="Оглавление 1 Знак"/>
    <w:basedOn w:val="1"/>
    <w:link w:val="1f2"/>
    <w:rsid w:val="000D0C6B"/>
    <w:rPr>
      <w:rFonts w:ascii="Calibri" w:hAnsi="Calibri"/>
      <w:b/>
      <w:i/>
      <w:sz w:val="24"/>
    </w:rPr>
  </w:style>
  <w:style w:type="paragraph" w:customStyle="1" w:styleId="HeaderandFooter">
    <w:name w:val="Header and Footer"/>
    <w:link w:val="HeaderandFooter0"/>
    <w:rsid w:val="000D0C6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D0C6B"/>
    <w:rPr>
      <w:rFonts w:ascii="XO Thames" w:hAnsi="XO Thames"/>
      <w:sz w:val="28"/>
    </w:rPr>
  </w:style>
  <w:style w:type="paragraph" w:customStyle="1" w:styleId="affd">
    <w:name w:val="Верхний колонтитул Знак"/>
    <w:link w:val="affe"/>
    <w:rsid w:val="000D0C6B"/>
    <w:rPr>
      <w:sz w:val="24"/>
    </w:rPr>
  </w:style>
  <w:style w:type="character" w:customStyle="1" w:styleId="affe">
    <w:name w:val="Верхний колонтитул Знак"/>
    <w:link w:val="affd"/>
    <w:rsid w:val="000D0C6B"/>
    <w:rPr>
      <w:sz w:val="24"/>
    </w:rPr>
  </w:style>
  <w:style w:type="paragraph" w:styleId="afff">
    <w:name w:val="Normal (Web)"/>
    <w:basedOn w:val="a"/>
    <w:link w:val="1f4"/>
    <w:rsid w:val="000D0C6B"/>
    <w:pPr>
      <w:spacing w:beforeAutospacing="1" w:afterAutospacing="1"/>
    </w:pPr>
  </w:style>
  <w:style w:type="character" w:customStyle="1" w:styleId="1f4">
    <w:name w:val="Обычный (веб) Знак1"/>
    <w:basedOn w:val="1"/>
    <w:link w:val="afff"/>
    <w:rsid w:val="000D0C6B"/>
    <w:rPr>
      <w:color w:val="000000"/>
      <w:sz w:val="24"/>
    </w:rPr>
  </w:style>
  <w:style w:type="paragraph" w:customStyle="1" w:styleId="P16">
    <w:name w:val="P16"/>
    <w:basedOn w:val="a"/>
    <w:link w:val="P160"/>
    <w:rsid w:val="000D0C6B"/>
    <w:pPr>
      <w:widowControl w:val="0"/>
      <w:jc w:val="center"/>
    </w:pPr>
    <w:rPr>
      <w:b/>
    </w:rPr>
  </w:style>
  <w:style w:type="character" w:customStyle="1" w:styleId="P160">
    <w:name w:val="P16"/>
    <w:basedOn w:val="1"/>
    <w:link w:val="P16"/>
    <w:rsid w:val="000D0C6B"/>
    <w:rPr>
      <w:b/>
      <w:sz w:val="24"/>
    </w:rPr>
  </w:style>
  <w:style w:type="paragraph" w:styleId="9">
    <w:name w:val="toc 9"/>
    <w:basedOn w:val="a"/>
    <w:next w:val="a"/>
    <w:link w:val="90"/>
    <w:uiPriority w:val="39"/>
    <w:rsid w:val="000D0C6B"/>
    <w:pPr>
      <w:ind w:left="1920"/>
    </w:pPr>
    <w:rPr>
      <w:rFonts w:ascii="Calibri" w:hAnsi="Calibri"/>
      <w:sz w:val="20"/>
    </w:rPr>
  </w:style>
  <w:style w:type="character" w:customStyle="1" w:styleId="90">
    <w:name w:val="Оглавление 9 Знак"/>
    <w:basedOn w:val="1"/>
    <w:link w:val="9"/>
    <w:rsid w:val="000D0C6B"/>
    <w:rPr>
      <w:rFonts w:ascii="Calibri" w:hAnsi="Calibri"/>
      <w:sz w:val="20"/>
    </w:rPr>
  </w:style>
  <w:style w:type="paragraph" w:styleId="afff0">
    <w:name w:val="TOC Heading"/>
    <w:basedOn w:val="10"/>
    <w:next w:val="a"/>
    <w:link w:val="afff1"/>
    <w:rsid w:val="000D0C6B"/>
    <w:pPr>
      <w:keepNext/>
      <w:keepLines/>
      <w:spacing w:before="480" w:after="280" w:line="276" w:lineRule="auto"/>
    </w:pPr>
    <w:rPr>
      <w:rFonts w:ascii="Calibri Light" w:hAnsi="Calibri Light"/>
      <w:color w:val="2F5496"/>
      <w:sz w:val="28"/>
    </w:rPr>
  </w:style>
  <w:style w:type="character" w:customStyle="1" w:styleId="afff1">
    <w:name w:val="Заголовок оглавления Знак"/>
    <w:basedOn w:val="11"/>
    <w:link w:val="afff0"/>
    <w:rsid w:val="000D0C6B"/>
    <w:rPr>
      <w:rFonts w:ascii="Calibri Light" w:hAnsi="Calibri Light"/>
      <w:b/>
      <w:color w:val="2F5496"/>
      <w:sz w:val="28"/>
    </w:rPr>
  </w:style>
  <w:style w:type="paragraph" w:customStyle="1" w:styleId="1f5">
    <w:name w:val="Номер страницы1"/>
    <w:basedOn w:val="1f"/>
    <w:link w:val="afff2"/>
    <w:rsid w:val="000D0C6B"/>
  </w:style>
  <w:style w:type="character" w:styleId="afff2">
    <w:name w:val="page number"/>
    <w:basedOn w:val="a0"/>
    <w:link w:val="1f5"/>
    <w:rsid w:val="000D0C6B"/>
  </w:style>
  <w:style w:type="paragraph" w:customStyle="1" w:styleId="Default">
    <w:name w:val="Default"/>
    <w:link w:val="Default0"/>
    <w:rsid w:val="000D0C6B"/>
    <w:rPr>
      <w:sz w:val="24"/>
    </w:rPr>
  </w:style>
  <w:style w:type="character" w:customStyle="1" w:styleId="Default0">
    <w:name w:val="Default"/>
    <w:link w:val="Default"/>
    <w:rsid w:val="000D0C6B"/>
    <w:rPr>
      <w:color w:val="000000"/>
      <w:sz w:val="24"/>
    </w:rPr>
  </w:style>
  <w:style w:type="paragraph" w:customStyle="1" w:styleId="ConsPlusNormal1">
    <w:name w:val="ConsPlusNormal"/>
    <w:link w:val="ConsPlusNormal2"/>
    <w:rsid w:val="000D0C6B"/>
    <w:rPr>
      <w:sz w:val="28"/>
    </w:rPr>
  </w:style>
  <w:style w:type="character" w:customStyle="1" w:styleId="ConsPlusNormal2">
    <w:name w:val="ConsPlusNormal"/>
    <w:link w:val="ConsPlusNormal1"/>
    <w:rsid w:val="000D0C6B"/>
    <w:rPr>
      <w:sz w:val="28"/>
    </w:rPr>
  </w:style>
  <w:style w:type="paragraph" w:customStyle="1" w:styleId="afff3">
    <w:name w:val="Тема примечания Знак"/>
    <w:link w:val="afff4"/>
    <w:rsid w:val="000D0C6B"/>
    <w:rPr>
      <w:b/>
      <w:sz w:val="24"/>
    </w:rPr>
  </w:style>
  <w:style w:type="character" w:customStyle="1" w:styleId="afff4">
    <w:name w:val="Тема примечания Знак"/>
    <w:link w:val="afff3"/>
    <w:rsid w:val="000D0C6B"/>
    <w:rPr>
      <w:b/>
      <w:sz w:val="24"/>
    </w:rPr>
  </w:style>
  <w:style w:type="paragraph" w:styleId="8">
    <w:name w:val="toc 8"/>
    <w:basedOn w:val="a"/>
    <w:next w:val="a"/>
    <w:link w:val="80"/>
    <w:uiPriority w:val="39"/>
    <w:rsid w:val="000D0C6B"/>
    <w:pPr>
      <w:ind w:left="1680"/>
    </w:pPr>
    <w:rPr>
      <w:rFonts w:ascii="Calibri" w:hAnsi="Calibri"/>
      <w:sz w:val="20"/>
    </w:rPr>
  </w:style>
  <w:style w:type="character" w:customStyle="1" w:styleId="80">
    <w:name w:val="Оглавление 8 Знак"/>
    <w:basedOn w:val="1"/>
    <w:link w:val="8"/>
    <w:rsid w:val="000D0C6B"/>
    <w:rPr>
      <w:rFonts w:ascii="Calibri" w:hAnsi="Calibri"/>
      <w:sz w:val="20"/>
    </w:rPr>
  </w:style>
  <w:style w:type="paragraph" w:styleId="HTML1">
    <w:name w:val="HTML Preformatted"/>
    <w:basedOn w:val="a"/>
    <w:link w:val="HTML10"/>
    <w:rsid w:val="000D0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"/>
    <w:link w:val="HTML1"/>
    <w:rsid w:val="000D0C6B"/>
    <w:rPr>
      <w:rFonts w:ascii="Courier New" w:hAnsi="Courier New"/>
      <w:sz w:val="20"/>
    </w:rPr>
  </w:style>
  <w:style w:type="paragraph" w:customStyle="1" w:styleId="81">
    <w:name w:val="Стиль8"/>
    <w:basedOn w:val="a"/>
    <w:link w:val="82"/>
    <w:rsid w:val="000D0C6B"/>
    <w:rPr>
      <w:sz w:val="28"/>
    </w:rPr>
  </w:style>
  <w:style w:type="character" w:customStyle="1" w:styleId="82">
    <w:name w:val="Стиль8"/>
    <w:basedOn w:val="1"/>
    <w:link w:val="81"/>
    <w:rsid w:val="000D0C6B"/>
    <w:rPr>
      <w:sz w:val="28"/>
    </w:rPr>
  </w:style>
  <w:style w:type="paragraph" w:customStyle="1" w:styleId="1f6">
    <w:name w:val="Заголовок1"/>
    <w:basedOn w:val="a"/>
    <w:next w:val="aff"/>
    <w:link w:val="1f7"/>
    <w:rsid w:val="000D0C6B"/>
    <w:pPr>
      <w:keepNext/>
      <w:spacing w:before="240" w:after="120"/>
    </w:pPr>
    <w:rPr>
      <w:rFonts w:ascii="PT Sans" w:hAnsi="PT Sans"/>
      <w:sz w:val="28"/>
    </w:rPr>
  </w:style>
  <w:style w:type="character" w:customStyle="1" w:styleId="1f7">
    <w:name w:val="Заголовок1"/>
    <w:basedOn w:val="1"/>
    <w:link w:val="1f6"/>
    <w:rsid w:val="000D0C6B"/>
    <w:rPr>
      <w:rFonts w:ascii="PT Sans" w:hAnsi="PT Sans"/>
      <w:sz w:val="28"/>
    </w:rPr>
  </w:style>
  <w:style w:type="paragraph" w:styleId="afff5">
    <w:name w:val="Revision"/>
    <w:link w:val="afff6"/>
    <w:rsid w:val="000D0C6B"/>
    <w:rPr>
      <w:sz w:val="24"/>
    </w:rPr>
  </w:style>
  <w:style w:type="character" w:customStyle="1" w:styleId="afff6">
    <w:name w:val="Рецензия Знак"/>
    <w:link w:val="afff5"/>
    <w:rsid w:val="000D0C6B"/>
    <w:rPr>
      <w:sz w:val="24"/>
    </w:rPr>
  </w:style>
  <w:style w:type="paragraph" w:customStyle="1" w:styleId="24">
    <w:name w:val="Основной текст с отступом 2 Знак"/>
    <w:link w:val="25"/>
    <w:rsid w:val="000D0C6B"/>
    <w:rPr>
      <w:sz w:val="24"/>
    </w:rPr>
  </w:style>
  <w:style w:type="character" w:customStyle="1" w:styleId="25">
    <w:name w:val="Основной текст с отступом 2 Знак"/>
    <w:link w:val="24"/>
    <w:rsid w:val="000D0C6B"/>
    <w:rPr>
      <w:sz w:val="24"/>
    </w:rPr>
  </w:style>
  <w:style w:type="paragraph" w:customStyle="1" w:styleId="1f">
    <w:name w:val="Основной шрифт абзаца1"/>
    <w:rsid w:val="000D0C6B"/>
  </w:style>
  <w:style w:type="paragraph" w:customStyle="1" w:styleId="afff7">
    <w:name w:val="Текст примечания Знак"/>
    <w:link w:val="afff8"/>
    <w:rsid w:val="000D0C6B"/>
    <w:rPr>
      <w:sz w:val="24"/>
    </w:rPr>
  </w:style>
  <w:style w:type="character" w:customStyle="1" w:styleId="afff8">
    <w:name w:val="Текст примечания Знак"/>
    <w:link w:val="afff7"/>
    <w:rsid w:val="000D0C6B"/>
    <w:rPr>
      <w:sz w:val="24"/>
    </w:rPr>
  </w:style>
  <w:style w:type="paragraph" w:styleId="51">
    <w:name w:val="toc 5"/>
    <w:basedOn w:val="a"/>
    <w:next w:val="a"/>
    <w:link w:val="52"/>
    <w:uiPriority w:val="39"/>
    <w:rsid w:val="000D0C6B"/>
    <w:pPr>
      <w:ind w:left="960"/>
    </w:pPr>
    <w:rPr>
      <w:rFonts w:ascii="Calibri" w:hAnsi="Calibri"/>
      <w:sz w:val="20"/>
    </w:rPr>
  </w:style>
  <w:style w:type="character" w:customStyle="1" w:styleId="52">
    <w:name w:val="Оглавление 5 Знак"/>
    <w:basedOn w:val="1"/>
    <w:link w:val="51"/>
    <w:rsid w:val="000D0C6B"/>
    <w:rPr>
      <w:rFonts w:ascii="Calibri" w:hAnsi="Calibri"/>
      <w:sz w:val="20"/>
    </w:rPr>
  </w:style>
  <w:style w:type="paragraph" w:customStyle="1" w:styleId="afff9">
    <w:name w:val="Заголовок"/>
    <w:basedOn w:val="a"/>
    <w:next w:val="aff"/>
    <w:link w:val="afffa"/>
    <w:rsid w:val="000D0C6B"/>
    <w:pPr>
      <w:keepNext/>
      <w:spacing w:before="240" w:after="120"/>
    </w:pPr>
    <w:rPr>
      <w:rFonts w:ascii="PT Sans" w:hAnsi="PT Sans"/>
      <w:sz w:val="28"/>
    </w:rPr>
  </w:style>
  <w:style w:type="character" w:customStyle="1" w:styleId="afffa">
    <w:name w:val="Заголовок"/>
    <w:basedOn w:val="1"/>
    <w:link w:val="afff9"/>
    <w:rsid w:val="000D0C6B"/>
    <w:rPr>
      <w:rFonts w:ascii="PT Sans" w:hAnsi="PT Sans"/>
      <w:sz w:val="28"/>
    </w:rPr>
  </w:style>
  <w:style w:type="paragraph" w:customStyle="1" w:styleId="ConsPlusCell">
    <w:name w:val="ConsPlusCell"/>
    <w:link w:val="ConsPlusCell0"/>
    <w:rsid w:val="000D0C6B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0D0C6B"/>
    <w:rPr>
      <w:rFonts w:ascii="Calibri" w:hAnsi="Calibri"/>
      <w:sz w:val="22"/>
    </w:rPr>
  </w:style>
  <w:style w:type="paragraph" w:customStyle="1" w:styleId="afffb">
    <w:name w:val="Текст концевой сноски Знак"/>
    <w:basedOn w:val="1f"/>
    <w:link w:val="afffc"/>
    <w:rsid w:val="000D0C6B"/>
  </w:style>
  <w:style w:type="character" w:customStyle="1" w:styleId="afffc">
    <w:name w:val="Текст концевой сноски Знак"/>
    <w:basedOn w:val="a0"/>
    <w:link w:val="afffb"/>
    <w:rsid w:val="000D0C6B"/>
  </w:style>
  <w:style w:type="paragraph" w:styleId="35">
    <w:name w:val="Body Text Indent 3"/>
    <w:basedOn w:val="a"/>
    <w:link w:val="310"/>
    <w:rsid w:val="000D0C6B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 Знак1"/>
    <w:basedOn w:val="1"/>
    <w:link w:val="35"/>
    <w:rsid w:val="000D0C6B"/>
    <w:rPr>
      <w:sz w:val="16"/>
    </w:rPr>
  </w:style>
  <w:style w:type="paragraph" w:styleId="26">
    <w:name w:val="Body Text Indent 2"/>
    <w:basedOn w:val="a"/>
    <w:link w:val="210"/>
    <w:rsid w:val="000D0C6B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1"/>
    <w:link w:val="26"/>
    <w:rsid w:val="000D0C6B"/>
    <w:rPr>
      <w:sz w:val="24"/>
    </w:rPr>
  </w:style>
  <w:style w:type="paragraph" w:styleId="afffd">
    <w:name w:val="Subtitle"/>
    <w:next w:val="a"/>
    <w:link w:val="afffe"/>
    <w:uiPriority w:val="11"/>
    <w:qFormat/>
    <w:rsid w:val="000D0C6B"/>
    <w:pPr>
      <w:jc w:val="both"/>
    </w:pPr>
    <w:rPr>
      <w:rFonts w:ascii="XO Thames" w:hAnsi="XO Thames"/>
      <w:i/>
      <w:sz w:val="24"/>
    </w:rPr>
  </w:style>
  <w:style w:type="character" w:customStyle="1" w:styleId="afffe">
    <w:name w:val="Подзаголовок Знак"/>
    <w:link w:val="afffd"/>
    <w:rsid w:val="000D0C6B"/>
    <w:rPr>
      <w:rFonts w:ascii="XO Thames" w:hAnsi="XO Thames"/>
      <w:i/>
      <w:sz w:val="24"/>
    </w:rPr>
  </w:style>
  <w:style w:type="paragraph" w:customStyle="1" w:styleId="affff">
    <w:name w:val="Верхний и нижний колонтитулы"/>
    <w:basedOn w:val="a"/>
    <w:link w:val="affff0"/>
    <w:rsid w:val="000D0C6B"/>
  </w:style>
  <w:style w:type="character" w:customStyle="1" w:styleId="affff0">
    <w:name w:val="Верхний и нижний колонтитулы"/>
    <w:basedOn w:val="1"/>
    <w:link w:val="affff"/>
    <w:rsid w:val="000D0C6B"/>
    <w:rPr>
      <w:sz w:val="24"/>
    </w:rPr>
  </w:style>
  <w:style w:type="paragraph" w:customStyle="1" w:styleId="-11">
    <w:name w:val="Цветная заливка - Акцент 11"/>
    <w:link w:val="-110"/>
    <w:rsid w:val="000D0C6B"/>
    <w:rPr>
      <w:sz w:val="24"/>
    </w:rPr>
  </w:style>
  <w:style w:type="character" w:customStyle="1" w:styleId="-110">
    <w:name w:val="Цветная заливка - Акцент 11"/>
    <w:link w:val="-11"/>
    <w:rsid w:val="000D0C6B"/>
    <w:rPr>
      <w:sz w:val="24"/>
    </w:rPr>
  </w:style>
  <w:style w:type="paragraph" w:styleId="affff1">
    <w:name w:val="Title"/>
    <w:basedOn w:val="a"/>
    <w:next w:val="a"/>
    <w:link w:val="1f8"/>
    <w:uiPriority w:val="10"/>
    <w:qFormat/>
    <w:rsid w:val="000D0C6B"/>
    <w:pPr>
      <w:spacing w:before="240" w:after="60"/>
      <w:jc w:val="center"/>
      <w:outlineLvl w:val="0"/>
    </w:pPr>
    <w:rPr>
      <w:rFonts w:ascii="Calibri Light" w:hAnsi="Calibri Light"/>
      <w:b/>
      <w:sz w:val="32"/>
    </w:rPr>
  </w:style>
  <w:style w:type="character" w:customStyle="1" w:styleId="1f8">
    <w:name w:val="Название Знак1"/>
    <w:basedOn w:val="1"/>
    <w:link w:val="affff1"/>
    <w:rsid w:val="000D0C6B"/>
    <w:rPr>
      <w:rFonts w:ascii="Calibri Light" w:hAnsi="Calibri Light"/>
      <w:b/>
      <w:sz w:val="32"/>
    </w:rPr>
  </w:style>
  <w:style w:type="character" w:customStyle="1" w:styleId="40">
    <w:name w:val="Заголовок 4 Знак"/>
    <w:link w:val="4"/>
    <w:rsid w:val="000D0C6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D0C6B"/>
    <w:rPr>
      <w:rFonts w:ascii="XO Thames" w:hAnsi="XO Thames"/>
      <w:b/>
      <w:sz w:val="28"/>
    </w:rPr>
  </w:style>
  <w:style w:type="paragraph" w:customStyle="1" w:styleId="affff2">
    <w:name w:val="Обычный (веб) Знак"/>
    <w:link w:val="affff3"/>
    <w:rsid w:val="000D0C6B"/>
    <w:rPr>
      <w:sz w:val="24"/>
    </w:rPr>
  </w:style>
  <w:style w:type="character" w:customStyle="1" w:styleId="affff3">
    <w:name w:val="Обычный (веб) Знак"/>
    <w:link w:val="affff2"/>
    <w:rsid w:val="000D0C6B"/>
    <w:rPr>
      <w:color w:val="000000"/>
      <w:sz w:val="24"/>
    </w:rPr>
  </w:style>
  <w:style w:type="paragraph" w:styleId="af3">
    <w:name w:val="annotation text"/>
    <w:basedOn w:val="a"/>
    <w:link w:val="17"/>
    <w:rsid w:val="000D0C6B"/>
  </w:style>
  <w:style w:type="character" w:customStyle="1" w:styleId="17">
    <w:name w:val="Текст примечания Знак1"/>
    <w:basedOn w:val="1"/>
    <w:link w:val="af3"/>
    <w:rsid w:val="000D0C6B"/>
    <w:rPr>
      <w:sz w:val="24"/>
    </w:rPr>
  </w:style>
  <w:style w:type="paragraph" w:styleId="affff4">
    <w:name w:val="caption"/>
    <w:basedOn w:val="a"/>
    <w:link w:val="affff5"/>
    <w:rsid w:val="000D0C6B"/>
    <w:pPr>
      <w:spacing w:before="120" w:after="120"/>
    </w:pPr>
    <w:rPr>
      <w:rFonts w:ascii="PT Sans" w:hAnsi="PT Sans"/>
      <w:i/>
    </w:rPr>
  </w:style>
  <w:style w:type="character" w:customStyle="1" w:styleId="affff5">
    <w:name w:val="Название объекта Знак"/>
    <w:basedOn w:val="1"/>
    <w:link w:val="affff4"/>
    <w:rsid w:val="000D0C6B"/>
    <w:rPr>
      <w:rFonts w:ascii="PT Sans" w:hAnsi="PT Sans"/>
      <w:i/>
      <w:sz w:val="24"/>
    </w:rPr>
  </w:style>
  <w:style w:type="table" w:styleId="affff6">
    <w:name w:val="Table Grid"/>
    <w:basedOn w:val="a1"/>
    <w:rsid w:val="000D0C6B"/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359B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color w:val="auto"/>
      <w:sz w:val="24"/>
      <w:szCs w:val="24"/>
    </w:rPr>
  </w:style>
  <w:style w:type="paragraph" w:customStyle="1" w:styleId="1f9">
    <w:name w:val="нум список 1"/>
    <w:uiPriority w:val="99"/>
    <w:rsid w:val="00225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eastAsia="SimSun" w:cs="Mangal"/>
      <w:sz w:val="24"/>
      <w:szCs w:val="22"/>
      <w:lang w:eastAsia="zh-CN" w:bidi="hi-IN"/>
    </w:rPr>
  </w:style>
  <w:style w:type="character" w:customStyle="1" w:styleId="affff7">
    <w:name w:val="Гипертекстовая ссылка"/>
    <w:rsid w:val="00B32478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suslugi.pnzreg.ru" TargetMode="External"/><Relationship Id="rId18" Type="http://schemas.openxmlformats.org/officeDocument/2006/relationships/hyperlink" Target="https://login.consultant.ru/link/?req=doc&amp;base=LAW&amp;n=480453&amp;date=12.12.2024&amp;dst=4&amp;field=134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file:///C:\Downloads\www.gosuslugi.ru" TargetMode="External"/><Relationship Id="rId17" Type="http://schemas.openxmlformats.org/officeDocument/2006/relationships/hyperlink" Target="consultantplus://offline/ref=A82F6BDF2C658880A497F5A9108C17A723541983DACF84305665B50536681C634858DB0286995B0520238D58174D12E66FC1DAFE1FAC86B341I8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2F6BDF2C658880A497F5A9108C17A723541983DACF84305665B50536681C634858DB0286995B072A238D58174D12E66FC1DAFE1FAC86B341I8G" TargetMode="External"/><Relationship Id="rId20" Type="http://schemas.openxmlformats.org/officeDocument/2006/relationships/hyperlink" Target="http://gosuslugi.pnzreg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-search.minjust.ru:8080/bigs/showDocument.html?id=3200DBCF-FE63-4D9B-8677-EBE4F4146A4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1517&amp;date=12.12.2024&amp;dst=100023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ravo-search.minjust.ru:8080/bigs/showDocument.html?id=E8AABCF6-8C3F-461F-B480-F833A1A7E041" TargetMode="External"/><Relationship Id="rId19" Type="http://schemas.openxmlformats.org/officeDocument/2006/relationships/hyperlink" Target="http://gosuslu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54103&amp;date=12.12.202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58752-909C-40EA-8F7A-A9C03280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10760</Words>
  <Characters>61333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</dc:creator>
  <cp:lastModifiedBy>Admin</cp:lastModifiedBy>
  <cp:revision>6</cp:revision>
  <cp:lastPrinted>2025-12-10T08:50:00Z</cp:lastPrinted>
  <dcterms:created xsi:type="dcterms:W3CDTF">2025-12-15T07:30:00Z</dcterms:created>
  <dcterms:modified xsi:type="dcterms:W3CDTF">2025-12-15T12:02:00Z</dcterms:modified>
</cp:coreProperties>
</file>