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86" w:rsidRDefault="002E4DA8" w:rsidP="00471786">
      <w:pPr>
        <w:jc w:val="center"/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-161925</wp:posOffset>
            </wp:positionV>
            <wp:extent cx="720090" cy="864235"/>
            <wp:effectExtent l="0" t="0" r="0" b="0"/>
            <wp:wrapNone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7C5" w:rsidRDefault="00B027C5" w:rsidP="00B027C5">
      <w:pPr>
        <w:rPr>
          <w:sz w:val="28"/>
        </w:rPr>
      </w:pPr>
    </w:p>
    <w:p w:rsidR="00B027C5" w:rsidRPr="00936673" w:rsidRDefault="00B027C5" w:rsidP="00B027C5">
      <w:pPr>
        <w:pStyle w:val="a7"/>
        <w:tabs>
          <w:tab w:val="clear" w:pos="4153"/>
          <w:tab w:val="clear" w:pos="8306"/>
        </w:tabs>
      </w:pPr>
      <w:r w:rsidRPr="00936673">
        <w:t xml:space="preserve"> </w:t>
      </w:r>
    </w:p>
    <w:tbl>
      <w:tblPr>
        <w:tblpPr w:leftFromText="180" w:rightFromText="180" w:vertAnchor="text" w:horzAnchor="margin" w:tblpY="29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D12CF" w:rsidRPr="00E93CED" w:rsidTr="00275087">
        <w:trPr>
          <w:trHeight w:hRule="exact" w:val="80"/>
        </w:trPr>
        <w:tc>
          <w:tcPr>
            <w:tcW w:w="9606" w:type="dxa"/>
          </w:tcPr>
          <w:p w:rsidR="000D12CF" w:rsidRPr="00E93CED" w:rsidRDefault="000D12CF" w:rsidP="000D12CF">
            <w:pPr>
              <w:jc w:val="center"/>
              <w:rPr>
                <w:b/>
                <w:sz w:val="28"/>
              </w:rPr>
            </w:pPr>
          </w:p>
        </w:tc>
      </w:tr>
      <w:tr w:rsidR="000D12CF" w:rsidRPr="00E93CED">
        <w:tc>
          <w:tcPr>
            <w:tcW w:w="9606" w:type="dxa"/>
          </w:tcPr>
          <w:p w:rsidR="000D12CF" w:rsidRPr="00E93CED" w:rsidRDefault="000D12C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3CED">
              <w:rPr>
                <w:rFonts w:ascii="Times New Roman" w:hAnsi="Times New Roman" w:cs="Times New Roman"/>
                <w:sz w:val="36"/>
                <w:szCs w:val="36"/>
              </w:rPr>
              <w:t>АДМИНИСТРАЦИЯ МОКШАНСКОГО РАЙОНА</w:t>
            </w:r>
          </w:p>
        </w:tc>
      </w:tr>
      <w:tr w:rsidR="000D12CF" w:rsidRPr="00E93CED">
        <w:trPr>
          <w:trHeight w:hRule="exact" w:val="397"/>
        </w:trPr>
        <w:tc>
          <w:tcPr>
            <w:tcW w:w="9606" w:type="dxa"/>
            <w:vAlign w:val="center"/>
          </w:tcPr>
          <w:p w:rsidR="000D12CF" w:rsidRPr="00E93CED" w:rsidRDefault="000D12C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3CED">
              <w:rPr>
                <w:rFonts w:ascii="Times New Roman" w:hAnsi="Times New Roman" w:cs="Times New Roman"/>
                <w:sz w:val="36"/>
                <w:szCs w:val="36"/>
              </w:rPr>
              <w:t>ПЕНЗЕНСКОЙ ОБЛАСТИ</w:t>
            </w:r>
          </w:p>
        </w:tc>
      </w:tr>
      <w:tr w:rsidR="000D12CF" w:rsidRPr="00E93CED">
        <w:trPr>
          <w:trHeight w:val="294"/>
        </w:trPr>
        <w:tc>
          <w:tcPr>
            <w:tcW w:w="9606" w:type="dxa"/>
          </w:tcPr>
          <w:p w:rsidR="000D12CF" w:rsidRPr="008B465E" w:rsidRDefault="000D12C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CF" w:rsidRPr="00E93CED">
        <w:trPr>
          <w:trHeight w:hRule="exact" w:val="542"/>
        </w:trPr>
        <w:tc>
          <w:tcPr>
            <w:tcW w:w="9606" w:type="dxa"/>
            <w:vAlign w:val="center"/>
          </w:tcPr>
          <w:p w:rsidR="000D12CF" w:rsidRPr="00E93CED" w:rsidRDefault="000D12CF" w:rsidP="000D12C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CE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0D12CF" w:rsidRPr="00E93CED">
        <w:trPr>
          <w:trHeight w:hRule="exact" w:val="212"/>
        </w:trPr>
        <w:tc>
          <w:tcPr>
            <w:tcW w:w="9606" w:type="dxa"/>
            <w:vAlign w:val="center"/>
          </w:tcPr>
          <w:p w:rsidR="000D12CF" w:rsidRPr="00E93CED" w:rsidRDefault="000D12CF" w:rsidP="000D12CF">
            <w:pPr>
              <w:pStyle w:val="3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7C5" w:rsidRPr="00936673" w:rsidRDefault="00B027C5" w:rsidP="00B027C5">
      <w:pPr>
        <w:jc w:val="center"/>
        <w:rPr>
          <w:sz w:val="24"/>
          <w:szCs w:val="24"/>
        </w:rPr>
      </w:pPr>
    </w:p>
    <w:p w:rsidR="00B027C5" w:rsidRDefault="00B027C5" w:rsidP="00B027C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968FC" w:rsidTr="009968FC">
        <w:tc>
          <w:tcPr>
            <w:tcW w:w="284" w:type="dxa"/>
            <w:vAlign w:val="bottom"/>
          </w:tcPr>
          <w:p w:rsidR="009968FC" w:rsidRDefault="009968FC" w:rsidP="009968F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968FC" w:rsidRDefault="00237E12" w:rsidP="009968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28.06.2024</w:t>
            </w:r>
          </w:p>
        </w:tc>
        <w:tc>
          <w:tcPr>
            <w:tcW w:w="397" w:type="dxa"/>
            <w:vAlign w:val="bottom"/>
          </w:tcPr>
          <w:p w:rsidR="009968FC" w:rsidRDefault="009968FC" w:rsidP="009968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968FC" w:rsidRDefault="00237E12" w:rsidP="009968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</w:tr>
      <w:tr w:rsidR="009968FC" w:rsidTr="009968FC">
        <w:tc>
          <w:tcPr>
            <w:tcW w:w="4650" w:type="dxa"/>
            <w:gridSpan w:val="4"/>
          </w:tcPr>
          <w:p w:rsidR="009968FC" w:rsidRDefault="009968FC" w:rsidP="009968FC">
            <w:pPr>
              <w:jc w:val="center"/>
              <w:rPr>
                <w:sz w:val="10"/>
              </w:rPr>
            </w:pPr>
          </w:p>
          <w:p w:rsidR="009968FC" w:rsidRDefault="009968FC" w:rsidP="009968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р.п. Мокшан</w:t>
            </w:r>
          </w:p>
        </w:tc>
      </w:tr>
    </w:tbl>
    <w:p w:rsidR="007460B4" w:rsidRDefault="007460B4" w:rsidP="00907021">
      <w:pPr>
        <w:overflowPunct/>
        <w:jc w:val="center"/>
        <w:textAlignment w:val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0" w:name="_Hlk169007549"/>
    </w:p>
    <w:bookmarkEnd w:id="0"/>
    <w:p w:rsidR="00476050" w:rsidRDefault="00A44F2E" w:rsidP="00A44F2E">
      <w:pPr>
        <w:widowControl w:val="0"/>
        <w:overflowPunct/>
        <w:adjustRightInd/>
        <w:jc w:val="center"/>
        <w:textAlignment w:val="auto"/>
        <w:rPr>
          <w:b/>
          <w:sz w:val="28"/>
          <w:szCs w:val="28"/>
        </w:rPr>
      </w:pPr>
      <w:r w:rsidRPr="00A44F2E">
        <w:rPr>
          <w:b/>
          <w:sz w:val="28"/>
          <w:szCs w:val="28"/>
        </w:rPr>
        <w:t>О</w:t>
      </w:r>
      <w:r w:rsidR="00476050">
        <w:rPr>
          <w:b/>
          <w:sz w:val="28"/>
          <w:szCs w:val="28"/>
        </w:rPr>
        <w:t>б</w:t>
      </w:r>
      <w:r w:rsidRPr="00A44F2E">
        <w:rPr>
          <w:b/>
          <w:sz w:val="28"/>
          <w:szCs w:val="28"/>
        </w:rPr>
        <w:t xml:space="preserve"> утверждении</w:t>
      </w:r>
      <w:r w:rsidR="00476050">
        <w:rPr>
          <w:b/>
          <w:sz w:val="28"/>
          <w:szCs w:val="28"/>
        </w:rPr>
        <w:t xml:space="preserve"> П</w:t>
      </w:r>
      <w:r w:rsidRPr="00A44F2E">
        <w:rPr>
          <w:b/>
          <w:sz w:val="28"/>
          <w:szCs w:val="28"/>
        </w:rPr>
        <w:t xml:space="preserve">оложения </w:t>
      </w:r>
    </w:p>
    <w:p w:rsidR="009839DF" w:rsidRDefault="00A44F2E" w:rsidP="009839DF">
      <w:pPr>
        <w:widowControl w:val="0"/>
        <w:overflowPunct/>
        <w:adjustRightInd/>
        <w:jc w:val="center"/>
        <w:textAlignment w:val="auto"/>
        <w:rPr>
          <w:b/>
          <w:sz w:val="28"/>
          <w:szCs w:val="28"/>
        </w:rPr>
      </w:pPr>
      <w:r w:rsidRPr="00A44F2E">
        <w:rPr>
          <w:b/>
          <w:sz w:val="28"/>
          <w:szCs w:val="28"/>
        </w:rPr>
        <w:t xml:space="preserve">по срочному захоронению трупов в военное время </w:t>
      </w:r>
      <w:r w:rsidR="009839DF" w:rsidRPr="00EA4A47">
        <w:rPr>
          <w:b/>
          <w:sz w:val="28"/>
          <w:szCs w:val="28"/>
        </w:rPr>
        <w:t xml:space="preserve">и крупных </w:t>
      </w:r>
    </w:p>
    <w:p w:rsidR="00A44F2E" w:rsidRPr="00A44F2E" w:rsidRDefault="009839DF" w:rsidP="009839DF">
      <w:pPr>
        <w:widowControl w:val="0"/>
        <w:overflowPunct/>
        <w:adjustRightInd/>
        <w:jc w:val="center"/>
        <w:textAlignment w:val="auto"/>
        <w:rPr>
          <w:b/>
          <w:sz w:val="28"/>
          <w:szCs w:val="28"/>
        </w:rPr>
      </w:pPr>
      <w:r w:rsidRPr="00EA4A47">
        <w:rPr>
          <w:b/>
          <w:sz w:val="28"/>
          <w:szCs w:val="28"/>
        </w:rPr>
        <w:t xml:space="preserve">чрезвычайных </w:t>
      </w:r>
      <w:proofErr w:type="gramStart"/>
      <w:r w:rsidRPr="00EA4A47">
        <w:rPr>
          <w:b/>
          <w:sz w:val="28"/>
          <w:szCs w:val="28"/>
        </w:rPr>
        <w:t>ситуациях</w:t>
      </w:r>
      <w:proofErr w:type="gramEnd"/>
      <w:r w:rsidRPr="009839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Мокшанского района</w:t>
      </w:r>
    </w:p>
    <w:p w:rsidR="00907021" w:rsidRPr="00907021" w:rsidRDefault="00A44F2E" w:rsidP="00476050">
      <w:pPr>
        <w:widowControl w:val="0"/>
        <w:overflowPunct/>
        <w:adjustRightInd/>
        <w:jc w:val="center"/>
        <w:textAlignment w:val="auto"/>
        <w:rPr>
          <w:b/>
          <w:sz w:val="28"/>
          <w:szCs w:val="28"/>
        </w:rPr>
      </w:pPr>
      <w:r w:rsidRPr="00A44F2E">
        <w:rPr>
          <w:b/>
          <w:sz w:val="28"/>
          <w:szCs w:val="28"/>
        </w:rPr>
        <w:t xml:space="preserve"> </w:t>
      </w:r>
    </w:p>
    <w:p w:rsidR="00907021" w:rsidRPr="00907021" w:rsidRDefault="00907021" w:rsidP="00907021">
      <w:pPr>
        <w:widowControl w:val="0"/>
        <w:overflowPunct/>
        <w:autoSpaceDE/>
        <w:autoSpaceDN/>
        <w:adjustRightInd/>
        <w:spacing w:after="280" w:line="257" w:lineRule="auto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907021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="00E04503" w:rsidRPr="00E04503">
        <w:rPr>
          <w:sz w:val="28"/>
          <w:szCs w:val="28"/>
        </w:rPr>
        <w:t xml:space="preserve">В соответствии с Федеральным законом от 12.02.1998 № 28-ФЗ «О гражданской обороне», постановлением Правительства </w:t>
      </w:r>
      <w:r w:rsidR="00922C48">
        <w:rPr>
          <w:sz w:val="28"/>
          <w:szCs w:val="28"/>
        </w:rPr>
        <w:t>Российской Федерации</w:t>
      </w:r>
      <w:r w:rsidR="00E04503" w:rsidRPr="00E04503">
        <w:rPr>
          <w:sz w:val="28"/>
          <w:szCs w:val="28"/>
        </w:rPr>
        <w:t xml:space="preserve"> от </w:t>
      </w:r>
      <w:r w:rsidR="00922C48">
        <w:rPr>
          <w:sz w:val="28"/>
          <w:szCs w:val="28"/>
        </w:rPr>
        <w:t>26.11.2007 № 804</w:t>
      </w:r>
      <w:r w:rsidR="00E04503" w:rsidRPr="00E04503">
        <w:rPr>
          <w:sz w:val="28"/>
          <w:szCs w:val="28"/>
        </w:rPr>
        <w:t xml:space="preserve"> «Об </w:t>
      </w:r>
      <w:r w:rsidR="00922C48">
        <w:rPr>
          <w:sz w:val="28"/>
          <w:szCs w:val="28"/>
        </w:rPr>
        <w:t>утверждении Положения о</w:t>
      </w:r>
      <w:r w:rsidR="00E04503" w:rsidRPr="00E04503">
        <w:rPr>
          <w:sz w:val="28"/>
          <w:szCs w:val="28"/>
        </w:rPr>
        <w:t xml:space="preserve"> гражда</w:t>
      </w:r>
      <w:r w:rsidR="00922C48">
        <w:rPr>
          <w:sz w:val="28"/>
          <w:szCs w:val="28"/>
        </w:rPr>
        <w:t>нской обороне</w:t>
      </w:r>
      <w:r w:rsidR="00E04503" w:rsidRPr="00E04503">
        <w:rPr>
          <w:sz w:val="28"/>
          <w:szCs w:val="28"/>
        </w:rPr>
        <w:t xml:space="preserve"> в </w:t>
      </w:r>
      <w:r w:rsidR="00922C48">
        <w:rPr>
          <w:sz w:val="28"/>
          <w:szCs w:val="28"/>
        </w:rPr>
        <w:t>Российской Федерации</w:t>
      </w:r>
      <w:r w:rsidR="00E04503" w:rsidRPr="00E04503">
        <w:rPr>
          <w:sz w:val="28"/>
          <w:szCs w:val="28"/>
        </w:rPr>
        <w:t xml:space="preserve">», </w:t>
      </w:r>
      <w:r w:rsidR="00922C48">
        <w:rPr>
          <w:sz w:val="28"/>
          <w:szCs w:val="28"/>
        </w:rPr>
        <w:t>приказом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r w:rsidR="00E04503" w:rsidRPr="00E04503">
        <w:rPr>
          <w:rFonts w:eastAsia="Calibri"/>
          <w:sz w:val="28"/>
          <w:szCs w:val="28"/>
          <w:lang w:eastAsia="en-US"/>
        </w:rPr>
        <w:t>,</w:t>
      </w:r>
      <w:r w:rsidR="00922C48">
        <w:rPr>
          <w:rFonts w:eastAsia="Calibri"/>
          <w:sz w:val="28"/>
          <w:szCs w:val="28"/>
          <w:lang w:eastAsia="en-US"/>
        </w:rPr>
        <w:t xml:space="preserve"> постановлением администрации Мокшанского района Пензенской области от 11.07.2023 № 594 «Об утверждении Порядка подготовки</w:t>
      </w:r>
      <w:proofErr w:type="gramEnd"/>
      <w:r w:rsidR="00922C48">
        <w:rPr>
          <w:rFonts w:eastAsia="Calibri"/>
          <w:sz w:val="28"/>
          <w:szCs w:val="28"/>
          <w:lang w:eastAsia="en-US"/>
        </w:rPr>
        <w:t xml:space="preserve"> к ведению гражданской обороны в </w:t>
      </w:r>
      <w:proofErr w:type="spellStart"/>
      <w:r w:rsidR="00922C48">
        <w:rPr>
          <w:rFonts w:eastAsia="Calibri"/>
          <w:sz w:val="28"/>
          <w:szCs w:val="28"/>
          <w:lang w:eastAsia="en-US"/>
        </w:rPr>
        <w:t>Мокшанском</w:t>
      </w:r>
      <w:proofErr w:type="spellEnd"/>
      <w:r w:rsidR="00922C48">
        <w:rPr>
          <w:rFonts w:eastAsia="Calibri"/>
          <w:sz w:val="28"/>
          <w:szCs w:val="28"/>
          <w:lang w:eastAsia="en-US"/>
        </w:rPr>
        <w:t xml:space="preserve"> районе Пензенской области», руководствуясь Уставом Мокшанского района,</w:t>
      </w:r>
      <w:r w:rsidRPr="00907021">
        <w:rPr>
          <w:rFonts w:eastAsia="Calibri"/>
          <w:sz w:val="28"/>
          <w:szCs w:val="28"/>
          <w:lang w:eastAsia="en-US"/>
        </w:rPr>
        <w:t>-</w:t>
      </w:r>
    </w:p>
    <w:p w:rsidR="00907021" w:rsidRPr="00907021" w:rsidRDefault="00907021" w:rsidP="00907021">
      <w:pPr>
        <w:widowControl w:val="0"/>
        <w:overflowPunct/>
        <w:autoSpaceDE/>
        <w:autoSpaceDN/>
        <w:adjustRightInd/>
        <w:spacing w:after="280" w:line="257" w:lineRule="auto"/>
        <w:jc w:val="center"/>
        <w:textAlignment w:val="auto"/>
        <w:rPr>
          <w:sz w:val="28"/>
          <w:szCs w:val="28"/>
          <w:lang w:bidi="ru-RU"/>
        </w:rPr>
      </w:pPr>
      <w:r w:rsidRPr="00907021">
        <w:rPr>
          <w:b/>
          <w:bCs/>
          <w:sz w:val="28"/>
          <w:szCs w:val="28"/>
          <w:lang w:bidi="ru-RU"/>
        </w:rPr>
        <w:t>администрация Мокшанского района постановляет:</w:t>
      </w:r>
    </w:p>
    <w:p w:rsidR="00907021" w:rsidRDefault="00D64B35" w:rsidP="00907021">
      <w:pPr>
        <w:widowControl w:val="0"/>
        <w:numPr>
          <w:ilvl w:val="0"/>
          <w:numId w:val="25"/>
        </w:numPr>
        <w:tabs>
          <w:tab w:val="left" w:pos="828"/>
        </w:tabs>
        <w:overflowPunct/>
        <w:autoSpaceDE/>
        <w:autoSpaceDN/>
        <w:adjustRightInd/>
        <w:ind w:firstLine="440"/>
        <w:jc w:val="both"/>
        <w:textAlignment w:val="auto"/>
        <w:rPr>
          <w:sz w:val="28"/>
          <w:szCs w:val="28"/>
          <w:lang w:bidi="ru-RU"/>
        </w:rPr>
      </w:pPr>
      <w:bookmarkStart w:id="1" w:name="bookmark3"/>
      <w:bookmarkEnd w:id="1"/>
      <w:r w:rsidRPr="00D64B35">
        <w:rPr>
          <w:sz w:val="28"/>
          <w:szCs w:val="28"/>
        </w:rPr>
        <w:t xml:space="preserve">Утвердить Положение по срочному захоронению трупов людей и животных при больших потерях в условиях военного времени и крупных чрезвычайных ситуациях на территории </w:t>
      </w:r>
      <w:r w:rsidR="00907021" w:rsidRPr="00907021">
        <w:rPr>
          <w:sz w:val="28"/>
          <w:szCs w:val="28"/>
          <w:lang w:bidi="ru-RU"/>
        </w:rPr>
        <w:t>Мокшанского района Пензенской области.</w:t>
      </w:r>
    </w:p>
    <w:p w:rsidR="006C384C" w:rsidRPr="00907021" w:rsidRDefault="006C384C" w:rsidP="006C384C">
      <w:pPr>
        <w:widowControl w:val="0"/>
        <w:numPr>
          <w:ilvl w:val="0"/>
          <w:numId w:val="25"/>
        </w:numPr>
        <w:tabs>
          <w:tab w:val="left" w:pos="828"/>
        </w:tabs>
        <w:overflowPunct/>
        <w:autoSpaceDE/>
        <w:autoSpaceDN/>
        <w:adjustRightInd/>
        <w:ind w:firstLine="440"/>
        <w:jc w:val="both"/>
        <w:textAlignment w:val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Опубликовать н</w:t>
      </w:r>
      <w:r w:rsidRPr="00907021">
        <w:rPr>
          <w:sz w:val="28"/>
          <w:szCs w:val="28"/>
          <w:lang w:bidi="ru-RU"/>
        </w:rPr>
        <w:t>астоящее постановление в информационном бюллетене «Ведомости органов местного самоуправления Мокшанского района Пензенской области».</w:t>
      </w:r>
    </w:p>
    <w:p w:rsidR="006C384C" w:rsidRPr="00907021" w:rsidRDefault="006C384C" w:rsidP="006C384C">
      <w:pPr>
        <w:widowControl w:val="0"/>
        <w:numPr>
          <w:ilvl w:val="0"/>
          <w:numId w:val="25"/>
        </w:numPr>
        <w:tabs>
          <w:tab w:val="left" w:pos="828"/>
        </w:tabs>
        <w:overflowPunct/>
        <w:autoSpaceDE/>
        <w:autoSpaceDN/>
        <w:adjustRightInd/>
        <w:ind w:firstLine="440"/>
        <w:jc w:val="both"/>
        <w:textAlignment w:val="auto"/>
        <w:rPr>
          <w:sz w:val="28"/>
          <w:szCs w:val="28"/>
          <w:lang w:bidi="ru-RU"/>
        </w:rPr>
      </w:pPr>
      <w:r w:rsidRPr="00907021">
        <w:rPr>
          <w:sz w:val="28"/>
          <w:szCs w:val="28"/>
          <w:lang w:bidi="ru-RU"/>
        </w:rPr>
        <w:t xml:space="preserve">Настоящее постановление вступает в силу на следующий день после </w:t>
      </w:r>
      <w:r>
        <w:rPr>
          <w:sz w:val="28"/>
          <w:szCs w:val="28"/>
          <w:lang w:bidi="ru-RU"/>
        </w:rPr>
        <w:t xml:space="preserve">дня его </w:t>
      </w:r>
      <w:r w:rsidRPr="00907021">
        <w:rPr>
          <w:sz w:val="28"/>
          <w:szCs w:val="28"/>
          <w:lang w:bidi="ru-RU"/>
        </w:rPr>
        <w:t>официального опубликования.</w:t>
      </w:r>
    </w:p>
    <w:p w:rsidR="00907021" w:rsidRPr="006C384C" w:rsidRDefault="00907021" w:rsidP="006C384C">
      <w:pPr>
        <w:widowControl w:val="0"/>
        <w:numPr>
          <w:ilvl w:val="0"/>
          <w:numId w:val="25"/>
        </w:numPr>
        <w:tabs>
          <w:tab w:val="left" w:pos="828"/>
        </w:tabs>
        <w:overflowPunct/>
        <w:autoSpaceDE/>
        <w:autoSpaceDN/>
        <w:adjustRightInd/>
        <w:ind w:firstLine="440"/>
        <w:jc w:val="both"/>
        <w:textAlignment w:val="auto"/>
        <w:rPr>
          <w:sz w:val="28"/>
          <w:szCs w:val="28"/>
          <w:lang w:bidi="ru-RU"/>
        </w:rPr>
      </w:pPr>
      <w:bookmarkStart w:id="2" w:name="bookmark4"/>
      <w:bookmarkStart w:id="3" w:name="bookmark7"/>
      <w:bookmarkEnd w:id="2"/>
      <w:bookmarkEnd w:id="3"/>
      <w:proofErr w:type="gramStart"/>
      <w:r w:rsidRPr="006C384C">
        <w:rPr>
          <w:sz w:val="28"/>
          <w:szCs w:val="28"/>
          <w:lang w:bidi="ru-RU"/>
        </w:rPr>
        <w:t>Контроль за</w:t>
      </w:r>
      <w:proofErr w:type="gramEnd"/>
      <w:r w:rsidRPr="006C384C">
        <w:rPr>
          <w:sz w:val="28"/>
          <w:szCs w:val="28"/>
          <w:lang w:bidi="ru-RU"/>
        </w:rPr>
        <w:t xml:space="preserve"> исполнением настоящего постановления возложить на первого заместителя главы администрации Мокшанского района Пензенской области</w:t>
      </w:r>
      <w:r w:rsidR="00D64B35" w:rsidRPr="006C384C">
        <w:rPr>
          <w:sz w:val="28"/>
          <w:szCs w:val="28"/>
          <w:lang w:bidi="ru-RU"/>
        </w:rPr>
        <w:t>.</w:t>
      </w:r>
    </w:p>
    <w:p w:rsidR="00907021" w:rsidRPr="00907021" w:rsidRDefault="00907021" w:rsidP="00907021">
      <w:pPr>
        <w:widowControl w:val="0"/>
        <w:overflowPunct/>
        <w:autoSpaceDE/>
        <w:autoSpaceDN/>
        <w:adjustRightInd/>
        <w:spacing w:line="1" w:lineRule="exact"/>
        <w:textAlignment w:val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tbl>
      <w:tblPr>
        <w:tblStyle w:val="22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25"/>
        <w:gridCol w:w="3379"/>
      </w:tblGrid>
      <w:tr w:rsidR="00907021" w:rsidRPr="00907021" w:rsidTr="0049760B">
        <w:tc>
          <w:tcPr>
            <w:tcW w:w="3936" w:type="dxa"/>
          </w:tcPr>
          <w:p w:rsidR="00907021" w:rsidRPr="00907021" w:rsidRDefault="00907021" w:rsidP="00907021">
            <w:pPr>
              <w:widowControl w:val="0"/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907021" w:rsidRPr="00907021" w:rsidRDefault="00907021" w:rsidP="00907021">
            <w:pPr>
              <w:widowControl w:val="0"/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907021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Глава Мокшанского района</w:t>
            </w:r>
          </w:p>
        </w:tc>
        <w:tc>
          <w:tcPr>
            <w:tcW w:w="2825" w:type="dxa"/>
          </w:tcPr>
          <w:p w:rsidR="00907021" w:rsidRPr="00907021" w:rsidRDefault="00907021" w:rsidP="00907021">
            <w:pPr>
              <w:widowControl w:val="0"/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3379" w:type="dxa"/>
          </w:tcPr>
          <w:p w:rsidR="00907021" w:rsidRPr="00907021" w:rsidRDefault="00907021" w:rsidP="00907021">
            <w:pPr>
              <w:widowControl w:val="0"/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907021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 </w:t>
            </w:r>
          </w:p>
          <w:p w:rsidR="00907021" w:rsidRPr="00907021" w:rsidRDefault="00907021" w:rsidP="00907021">
            <w:pPr>
              <w:widowControl w:val="0"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907021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            Н.Н. Тихомиров</w:t>
            </w:r>
          </w:p>
        </w:tc>
      </w:tr>
    </w:tbl>
    <w:p w:rsidR="00D64B35" w:rsidRDefault="00D64B35" w:rsidP="00907021">
      <w:pPr>
        <w:jc w:val="center"/>
        <w:rPr>
          <w:sz w:val="28"/>
          <w:szCs w:val="28"/>
        </w:rPr>
      </w:pPr>
    </w:p>
    <w:p w:rsidR="00D64B35" w:rsidRDefault="00D64B35" w:rsidP="00907021">
      <w:pPr>
        <w:jc w:val="center"/>
        <w:rPr>
          <w:sz w:val="28"/>
          <w:szCs w:val="28"/>
        </w:rPr>
      </w:pPr>
    </w:p>
    <w:p w:rsidR="00D64B35" w:rsidRDefault="00D64B35" w:rsidP="00907021">
      <w:pPr>
        <w:jc w:val="center"/>
        <w:rPr>
          <w:sz w:val="28"/>
          <w:szCs w:val="28"/>
        </w:rPr>
      </w:pPr>
    </w:p>
    <w:p w:rsidR="00D64B35" w:rsidRPr="00D64B35" w:rsidRDefault="00D64B35" w:rsidP="00D64B35">
      <w:pPr>
        <w:jc w:val="right"/>
        <w:rPr>
          <w:sz w:val="24"/>
          <w:szCs w:val="24"/>
        </w:rPr>
      </w:pPr>
      <w:r w:rsidRPr="00D64B35">
        <w:rPr>
          <w:sz w:val="24"/>
          <w:szCs w:val="24"/>
        </w:rPr>
        <w:lastRenderedPageBreak/>
        <w:t>Приложение</w:t>
      </w:r>
    </w:p>
    <w:p w:rsidR="00D64B35" w:rsidRPr="00D64B35" w:rsidRDefault="00D64B35" w:rsidP="00D64B35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  <w:r w:rsidRPr="00D64B35">
        <w:rPr>
          <w:sz w:val="24"/>
          <w:szCs w:val="24"/>
        </w:rPr>
        <w:t xml:space="preserve"> </w:t>
      </w:r>
    </w:p>
    <w:p w:rsidR="00D64B35" w:rsidRPr="00D64B35" w:rsidRDefault="00D64B35" w:rsidP="00D64B35">
      <w:pPr>
        <w:jc w:val="right"/>
        <w:rPr>
          <w:sz w:val="24"/>
          <w:szCs w:val="24"/>
        </w:rPr>
      </w:pPr>
      <w:r w:rsidRPr="00D64B35">
        <w:rPr>
          <w:sz w:val="24"/>
          <w:szCs w:val="24"/>
        </w:rPr>
        <w:t>постановлением администрации</w:t>
      </w:r>
    </w:p>
    <w:p w:rsidR="00810473" w:rsidRDefault="00D64B35" w:rsidP="00D64B35">
      <w:pPr>
        <w:jc w:val="right"/>
        <w:rPr>
          <w:sz w:val="24"/>
          <w:szCs w:val="24"/>
        </w:rPr>
      </w:pPr>
      <w:r w:rsidRPr="00D64B35">
        <w:rPr>
          <w:sz w:val="24"/>
          <w:szCs w:val="24"/>
        </w:rPr>
        <w:t>Мокшанского района Пензенской области</w:t>
      </w:r>
      <w:r w:rsidR="00810473" w:rsidRPr="00D64B35">
        <w:rPr>
          <w:sz w:val="24"/>
          <w:szCs w:val="24"/>
        </w:rPr>
        <w:t xml:space="preserve"> </w:t>
      </w:r>
    </w:p>
    <w:p w:rsidR="00D64B35" w:rsidRDefault="00D64B35" w:rsidP="00D64B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237E1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</w:t>
      </w:r>
      <w:r w:rsidR="00237E1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от    </w:t>
      </w:r>
      <w:r w:rsidR="00237E12">
        <w:rPr>
          <w:sz w:val="24"/>
          <w:szCs w:val="24"/>
        </w:rPr>
        <w:t>28.06.2024</w:t>
      </w:r>
      <w:r>
        <w:rPr>
          <w:sz w:val="24"/>
          <w:szCs w:val="24"/>
        </w:rPr>
        <w:t xml:space="preserve">   №</w:t>
      </w:r>
      <w:r w:rsidR="00237E12">
        <w:rPr>
          <w:sz w:val="24"/>
          <w:szCs w:val="24"/>
        </w:rPr>
        <w:t xml:space="preserve"> 602</w:t>
      </w:r>
    </w:p>
    <w:p w:rsidR="00D64B35" w:rsidRDefault="00D64B35" w:rsidP="00D64B35">
      <w:pPr>
        <w:jc w:val="center"/>
        <w:rPr>
          <w:sz w:val="24"/>
          <w:szCs w:val="24"/>
        </w:rPr>
      </w:pPr>
    </w:p>
    <w:p w:rsidR="00D64B35" w:rsidRDefault="00D64B35" w:rsidP="00D64B35">
      <w:pPr>
        <w:jc w:val="center"/>
        <w:rPr>
          <w:sz w:val="24"/>
          <w:szCs w:val="24"/>
        </w:rPr>
      </w:pPr>
    </w:p>
    <w:p w:rsidR="00D64B35" w:rsidRDefault="00D64B35" w:rsidP="00D64B35">
      <w:pPr>
        <w:jc w:val="center"/>
        <w:rPr>
          <w:sz w:val="24"/>
          <w:szCs w:val="24"/>
        </w:rPr>
      </w:pPr>
    </w:p>
    <w:p w:rsidR="00D64B35" w:rsidRPr="00EA4A47" w:rsidRDefault="00D64B35" w:rsidP="00D64B35">
      <w:pPr>
        <w:jc w:val="center"/>
        <w:rPr>
          <w:b/>
          <w:sz w:val="32"/>
          <w:szCs w:val="32"/>
        </w:rPr>
      </w:pPr>
      <w:r w:rsidRPr="00EA4A47">
        <w:rPr>
          <w:b/>
          <w:sz w:val="32"/>
          <w:szCs w:val="32"/>
        </w:rPr>
        <w:t>Положение</w:t>
      </w:r>
    </w:p>
    <w:p w:rsidR="00D64B35" w:rsidRDefault="00EA4A47" w:rsidP="00D64B35">
      <w:pPr>
        <w:jc w:val="center"/>
        <w:rPr>
          <w:b/>
          <w:sz w:val="28"/>
          <w:szCs w:val="28"/>
        </w:rPr>
      </w:pPr>
      <w:r w:rsidRPr="00EA4A47">
        <w:rPr>
          <w:b/>
          <w:sz w:val="28"/>
          <w:szCs w:val="28"/>
        </w:rPr>
        <w:t xml:space="preserve">по срочному захоронению трупов в </w:t>
      </w:r>
      <w:r w:rsidR="009D1A68">
        <w:rPr>
          <w:b/>
          <w:sz w:val="28"/>
          <w:szCs w:val="28"/>
        </w:rPr>
        <w:t>военное время</w:t>
      </w:r>
    </w:p>
    <w:p w:rsidR="00EA4A47" w:rsidRDefault="00EA4A47" w:rsidP="00D64B35">
      <w:pPr>
        <w:jc w:val="center"/>
        <w:rPr>
          <w:b/>
          <w:sz w:val="28"/>
          <w:szCs w:val="28"/>
        </w:rPr>
      </w:pPr>
      <w:r w:rsidRPr="00EA4A47">
        <w:rPr>
          <w:b/>
          <w:sz w:val="28"/>
          <w:szCs w:val="28"/>
        </w:rPr>
        <w:t xml:space="preserve">и крупных чрезвычайных </w:t>
      </w:r>
      <w:proofErr w:type="gramStart"/>
      <w:r w:rsidRPr="00EA4A47">
        <w:rPr>
          <w:b/>
          <w:sz w:val="28"/>
          <w:szCs w:val="28"/>
        </w:rPr>
        <w:t>ситуациях</w:t>
      </w:r>
      <w:proofErr w:type="gramEnd"/>
      <w:r w:rsidR="009D1A68">
        <w:rPr>
          <w:b/>
          <w:sz w:val="28"/>
          <w:szCs w:val="28"/>
        </w:rPr>
        <w:t xml:space="preserve"> на территории Мокшанского района</w:t>
      </w:r>
    </w:p>
    <w:p w:rsidR="00EA4A47" w:rsidRDefault="00EA4A47" w:rsidP="00D64B35">
      <w:pPr>
        <w:jc w:val="center"/>
        <w:rPr>
          <w:b/>
          <w:sz w:val="24"/>
          <w:szCs w:val="24"/>
        </w:rPr>
      </w:pPr>
    </w:p>
    <w:p w:rsidR="009D1A68" w:rsidRDefault="009D1A68" w:rsidP="009D1A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D1A68">
        <w:rPr>
          <w:b/>
          <w:sz w:val="28"/>
          <w:szCs w:val="28"/>
        </w:rPr>
        <w:t>Общие положения</w:t>
      </w:r>
    </w:p>
    <w:p w:rsidR="009D1A68" w:rsidRPr="009D1A68" w:rsidRDefault="009D1A68" w:rsidP="009D1A68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9D1A68">
        <w:rPr>
          <w:color w:val="000000"/>
          <w:spacing w:val="15"/>
          <w:sz w:val="28"/>
          <w:szCs w:val="28"/>
        </w:rPr>
        <w:t xml:space="preserve">Основными мероприятиями по гражданской обороне, </w:t>
      </w:r>
      <w:r w:rsidRPr="009D1A68">
        <w:rPr>
          <w:color w:val="000000"/>
          <w:spacing w:val="6"/>
          <w:sz w:val="28"/>
          <w:szCs w:val="28"/>
        </w:rPr>
        <w:t xml:space="preserve">осуществляемыми в целях решения задачи, связанной со срочным </w:t>
      </w:r>
      <w:r w:rsidRPr="009D1A68">
        <w:rPr>
          <w:color w:val="000000"/>
          <w:spacing w:val="-2"/>
          <w:sz w:val="28"/>
          <w:szCs w:val="28"/>
        </w:rPr>
        <w:t>захоронением трупов в военное время, являются:</w:t>
      </w:r>
    </w:p>
    <w:p w:rsidR="009D1A68" w:rsidRPr="009D1A68" w:rsidRDefault="00C9297A" w:rsidP="009D1A68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9D1A68" w:rsidRPr="009D1A68">
        <w:rPr>
          <w:color w:val="000000"/>
          <w:spacing w:val="-1"/>
          <w:sz w:val="28"/>
          <w:szCs w:val="28"/>
        </w:rPr>
        <w:t>заблаговременное определение мест возможных захоронений;</w:t>
      </w:r>
    </w:p>
    <w:p w:rsidR="009D1A68" w:rsidRPr="009D1A68" w:rsidRDefault="00C9297A" w:rsidP="009D1A68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9D1A68" w:rsidRPr="009D1A68">
        <w:rPr>
          <w:color w:val="000000"/>
          <w:spacing w:val="1"/>
          <w:sz w:val="28"/>
          <w:szCs w:val="28"/>
        </w:rPr>
        <w:t>создание, подготовка и поддержание в готовности сил и сре</w:t>
      </w:r>
      <w:proofErr w:type="gramStart"/>
      <w:r w:rsidR="009D1A68" w:rsidRPr="009D1A68">
        <w:rPr>
          <w:color w:val="000000"/>
          <w:spacing w:val="1"/>
          <w:sz w:val="28"/>
          <w:szCs w:val="28"/>
        </w:rPr>
        <w:t xml:space="preserve">дств </w:t>
      </w:r>
      <w:r w:rsidR="009D1A68" w:rsidRPr="009D1A68">
        <w:rPr>
          <w:color w:val="000000"/>
          <w:spacing w:val="7"/>
          <w:sz w:val="28"/>
          <w:szCs w:val="28"/>
        </w:rPr>
        <w:t>гр</w:t>
      </w:r>
      <w:proofErr w:type="gramEnd"/>
      <w:r w:rsidR="009D1A68" w:rsidRPr="009D1A68">
        <w:rPr>
          <w:color w:val="000000"/>
          <w:spacing w:val="7"/>
          <w:sz w:val="28"/>
          <w:szCs w:val="28"/>
        </w:rPr>
        <w:t xml:space="preserve">ажданской обороны для обеспечения мероприятий по срочному </w:t>
      </w:r>
      <w:r w:rsidR="009D1A68" w:rsidRPr="009D1A68">
        <w:rPr>
          <w:color w:val="000000"/>
          <w:spacing w:val="-1"/>
          <w:sz w:val="28"/>
          <w:szCs w:val="28"/>
        </w:rPr>
        <w:t xml:space="preserve">захоронению трупов, в том числе на базе специализированных ритуальных </w:t>
      </w:r>
      <w:r w:rsidR="009D1A68" w:rsidRPr="009D1A68">
        <w:rPr>
          <w:color w:val="000000"/>
          <w:spacing w:val="-2"/>
          <w:sz w:val="28"/>
          <w:szCs w:val="28"/>
        </w:rPr>
        <w:t>организаций;</w:t>
      </w:r>
    </w:p>
    <w:p w:rsidR="009D1A68" w:rsidRPr="009D1A68" w:rsidRDefault="00C9297A" w:rsidP="009D1A68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9D1A68" w:rsidRPr="009D1A68">
        <w:rPr>
          <w:color w:val="000000"/>
          <w:spacing w:val="-1"/>
          <w:sz w:val="28"/>
          <w:szCs w:val="28"/>
        </w:rPr>
        <w:t xml:space="preserve">организация и проведение мероприятий по осуществлению опознания, </w:t>
      </w:r>
      <w:r w:rsidR="009D1A68" w:rsidRPr="009D1A68">
        <w:rPr>
          <w:color w:val="000000"/>
          <w:spacing w:val="3"/>
          <w:sz w:val="28"/>
          <w:szCs w:val="28"/>
        </w:rPr>
        <w:t xml:space="preserve">учету и захоронения с соблюдением установленных законодательством </w:t>
      </w:r>
      <w:r w:rsidR="009D1A68" w:rsidRPr="009D1A68">
        <w:rPr>
          <w:color w:val="000000"/>
          <w:spacing w:val="-2"/>
          <w:sz w:val="28"/>
          <w:szCs w:val="28"/>
        </w:rPr>
        <w:t>правил;</w:t>
      </w:r>
    </w:p>
    <w:p w:rsidR="009D1A68" w:rsidRPr="009D1A68" w:rsidRDefault="00C9297A" w:rsidP="009D1A68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9D1A68" w:rsidRPr="009D1A68">
        <w:rPr>
          <w:color w:val="000000"/>
          <w:spacing w:val="-1"/>
          <w:sz w:val="28"/>
          <w:szCs w:val="28"/>
        </w:rPr>
        <w:t>организация санитарно-эпидемиологического надзора.</w:t>
      </w:r>
    </w:p>
    <w:p w:rsidR="009D1A68" w:rsidRPr="009D1A68" w:rsidRDefault="009D1A68" w:rsidP="009D1A68">
      <w:pPr>
        <w:shd w:val="clear" w:color="auto" w:fill="FFFFFF"/>
        <w:ind w:right="19" w:firstLine="720"/>
        <w:jc w:val="both"/>
        <w:rPr>
          <w:sz w:val="16"/>
          <w:szCs w:val="16"/>
        </w:rPr>
      </w:pPr>
    </w:p>
    <w:p w:rsidR="009D1A68" w:rsidRPr="009D1A68" w:rsidRDefault="009D1A68" w:rsidP="009D1A6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9D1A68">
        <w:rPr>
          <w:b/>
          <w:bCs/>
          <w:sz w:val="28"/>
          <w:szCs w:val="28"/>
        </w:rPr>
        <w:t xml:space="preserve">Срочное захоронение трупов в </w:t>
      </w:r>
      <w:r w:rsidRPr="009D1A68">
        <w:rPr>
          <w:b/>
          <w:sz w:val="28"/>
          <w:szCs w:val="28"/>
        </w:rPr>
        <w:t>военное время</w:t>
      </w:r>
      <w:r w:rsidRPr="009D1A68">
        <w:rPr>
          <w:sz w:val="28"/>
          <w:szCs w:val="28"/>
        </w:rPr>
        <w:t xml:space="preserve"> </w:t>
      </w:r>
      <w:r w:rsidRPr="009D1A68">
        <w:rPr>
          <w:b/>
          <w:sz w:val="28"/>
          <w:szCs w:val="28"/>
        </w:rPr>
        <w:t>и</w:t>
      </w:r>
      <w:r w:rsidRPr="009D1A68">
        <w:rPr>
          <w:sz w:val="28"/>
          <w:szCs w:val="28"/>
        </w:rPr>
        <w:t xml:space="preserve"> </w:t>
      </w:r>
      <w:r w:rsidRPr="009D1A68">
        <w:rPr>
          <w:b/>
          <w:sz w:val="28"/>
          <w:szCs w:val="28"/>
        </w:rPr>
        <w:t>в</w:t>
      </w:r>
      <w:r w:rsidRPr="009D1A68">
        <w:rPr>
          <w:sz w:val="28"/>
          <w:szCs w:val="28"/>
        </w:rPr>
        <w:t xml:space="preserve"> </w:t>
      </w:r>
      <w:r w:rsidRPr="009D1A68">
        <w:rPr>
          <w:b/>
          <w:bCs/>
          <w:sz w:val="28"/>
          <w:szCs w:val="28"/>
        </w:rPr>
        <w:t xml:space="preserve">период </w:t>
      </w:r>
      <w:r w:rsidRPr="009D1A68">
        <w:rPr>
          <w:b/>
          <w:sz w:val="28"/>
        </w:rPr>
        <w:t>крупных чрезвычайных ситуаций</w:t>
      </w:r>
    </w:p>
    <w:p w:rsidR="009D1A68" w:rsidRPr="009D1A68" w:rsidRDefault="009D1A68" w:rsidP="009D1A68">
      <w:pPr>
        <w:jc w:val="both"/>
        <w:rPr>
          <w:sz w:val="28"/>
          <w:szCs w:val="28"/>
        </w:rPr>
      </w:pPr>
      <w:r w:rsidRPr="009D1A68">
        <w:rPr>
          <w:sz w:val="28"/>
          <w:szCs w:val="28"/>
        </w:rPr>
        <w:t xml:space="preserve">         </w:t>
      </w:r>
      <w:proofErr w:type="gramStart"/>
      <w:r w:rsidRPr="009D1A68">
        <w:rPr>
          <w:sz w:val="28"/>
          <w:szCs w:val="28"/>
        </w:rPr>
        <w:t xml:space="preserve">Срочное захоронение трупов в военное время и в </w:t>
      </w:r>
      <w:r w:rsidRPr="009D1A68">
        <w:rPr>
          <w:bCs/>
          <w:sz w:val="28"/>
          <w:szCs w:val="28"/>
        </w:rPr>
        <w:t xml:space="preserve">период </w:t>
      </w:r>
      <w:r w:rsidRPr="009D1A68">
        <w:rPr>
          <w:sz w:val="28"/>
        </w:rPr>
        <w:t>крупных чрезвычайных ситуаций</w:t>
      </w:r>
      <w:r w:rsidRPr="009D1A68">
        <w:rPr>
          <w:sz w:val="28"/>
          <w:szCs w:val="28"/>
        </w:rPr>
        <w:t xml:space="preserve"> возлагается на силы и средства структурных подразделений органов местного самоуправления, служб гражданской обороны, аварийно-спасательные формирования (коммунально-технические, специальные команды для сбора и доставки погибших к местам проведения судебной медицинской экспертизы и к месту захоронения после судмедэкспертизы); санитарного надзора, санитарно-эпидемиологического контроля (организация и проведение судебной медицинской экспертизы;</w:t>
      </w:r>
      <w:proofErr w:type="gramEnd"/>
      <w:r w:rsidRPr="009D1A68">
        <w:rPr>
          <w:sz w:val="28"/>
          <w:szCs w:val="28"/>
        </w:rPr>
        <w:t xml:space="preserve"> захоронение умерших от ран, болезней в медицинских учреждениях; создание санитарно-эпидемиологиче</w:t>
      </w:r>
      <w:r w:rsidRPr="009D1A68">
        <w:rPr>
          <w:sz w:val="28"/>
          <w:szCs w:val="28"/>
        </w:rPr>
        <w:softHyphen/>
        <w:t xml:space="preserve">ских групп для выявления и захоронения трупов в очаге особо опасных инфекций и проведение текущей и заключительной дезактивации в очаге особо опасной инфекции; транспорта, доставляющего трупы; осуществление контроля </w:t>
      </w:r>
      <w:r w:rsidR="009839DF">
        <w:rPr>
          <w:sz w:val="28"/>
          <w:szCs w:val="28"/>
        </w:rPr>
        <w:t>над</w:t>
      </w:r>
      <w:r w:rsidRPr="009D1A68">
        <w:rPr>
          <w:sz w:val="28"/>
          <w:szCs w:val="28"/>
        </w:rPr>
        <w:t xml:space="preserve"> полнотой и качеством проведения дезинфекции другими службами) и другие. Количество создаваемых для этих целей формирований зависит от плотности проживаемого на территории населения, характера </w:t>
      </w:r>
      <w:r w:rsidR="006C384C">
        <w:rPr>
          <w:sz w:val="28"/>
          <w:szCs w:val="28"/>
        </w:rPr>
        <w:t xml:space="preserve">чрезвычайной ситуации (далее – </w:t>
      </w:r>
      <w:r w:rsidRPr="009D1A68">
        <w:rPr>
          <w:sz w:val="28"/>
          <w:szCs w:val="28"/>
        </w:rPr>
        <w:t>ЧС</w:t>
      </w:r>
      <w:r w:rsidR="006C384C">
        <w:rPr>
          <w:sz w:val="28"/>
          <w:szCs w:val="28"/>
        </w:rPr>
        <w:t xml:space="preserve">) и ведения боевых действий. </w:t>
      </w:r>
      <w:r w:rsidRPr="009D1A68">
        <w:rPr>
          <w:sz w:val="28"/>
          <w:szCs w:val="28"/>
        </w:rPr>
        <w:t>При необходимости могут привлекаться воинские подразделения и формирования общего назначения.</w:t>
      </w:r>
    </w:p>
    <w:p w:rsidR="009D1A68" w:rsidRPr="009D1A68" w:rsidRDefault="009D1A68" w:rsidP="009D1A68">
      <w:pPr>
        <w:jc w:val="both"/>
        <w:rPr>
          <w:sz w:val="28"/>
          <w:szCs w:val="28"/>
        </w:rPr>
      </w:pPr>
      <w:r w:rsidRPr="009D1A68">
        <w:rPr>
          <w:sz w:val="28"/>
          <w:szCs w:val="28"/>
        </w:rPr>
        <w:tab/>
        <w:t>Сбор погибших, доставка их к местам захоронения, оформление могил и кладбищ производятся специально назначенными командами. В распоряжение этих команд выделяются необходимые транспортные средства, инструменты, материалы, обмундирование подменного фонда и дезинфицирующие средства, необходимые для производства захоронения и оформления могил и кладбищ.</w:t>
      </w:r>
    </w:p>
    <w:p w:rsidR="009D1A68" w:rsidRPr="009D1A68" w:rsidRDefault="009D1A68" w:rsidP="009D1A68">
      <w:pPr>
        <w:jc w:val="both"/>
        <w:rPr>
          <w:sz w:val="28"/>
          <w:szCs w:val="28"/>
        </w:rPr>
      </w:pPr>
      <w:r w:rsidRPr="009D1A68">
        <w:rPr>
          <w:sz w:val="28"/>
          <w:szCs w:val="28"/>
        </w:rPr>
        <w:lastRenderedPageBreak/>
        <w:tab/>
        <w:t>Личный состав команд по организации захоронения обязан знать порядок захоронения погибших. В медицинских учреждениях захоронение умерших от полученных ран (болезней), оформление могил и кладбищ производится в порядке, определенном руководителем гражданской обороны.</w:t>
      </w:r>
    </w:p>
    <w:p w:rsidR="009D1A68" w:rsidRPr="009D1A68" w:rsidRDefault="009D1A68" w:rsidP="009D1A68">
      <w:pPr>
        <w:jc w:val="both"/>
        <w:rPr>
          <w:sz w:val="28"/>
          <w:szCs w:val="28"/>
        </w:rPr>
      </w:pPr>
      <w:r w:rsidRPr="009D1A68">
        <w:rPr>
          <w:sz w:val="28"/>
          <w:szCs w:val="28"/>
        </w:rPr>
        <w:tab/>
        <w:t>Захоронение осуществляется, как правило, не позднее чем через сутки после гибели.</w:t>
      </w:r>
    </w:p>
    <w:p w:rsidR="009D1A68" w:rsidRPr="009D1A68" w:rsidRDefault="009D1A68" w:rsidP="009D1A68">
      <w:pPr>
        <w:jc w:val="both"/>
        <w:rPr>
          <w:sz w:val="28"/>
          <w:szCs w:val="28"/>
        </w:rPr>
      </w:pPr>
      <w:r w:rsidRPr="009D1A68">
        <w:rPr>
          <w:sz w:val="28"/>
          <w:szCs w:val="28"/>
        </w:rPr>
        <w:tab/>
        <w:t>Перед захоронением производится опознание погибших по имеющимся при них документам. В случае отсутствия при погибшем документов, удостоверяющих его личность, командир команды по организации захоронения немедленно докладывает об этом по команде для принятия мер по установлению личности погибшего.</w:t>
      </w:r>
    </w:p>
    <w:p w:rsidR="009D1A68" w:rsidRPr="009D1A68" w:rsidRDefault="009D1A68" w:rsidP="009D1A68">
      <w:pPr>
        <w:jc w:val="both"/>
        <w:rPr>
          <w:sz w:val="28"/>
          <w:szCs w:val="28"/>
        </w:rPr>
      </w:pPr>
      <w:r w:rsidRPr="009D1A68">
        <w:rPr>
          <w:sz w:val="28"/>
          <w:szCs w:val="28"/>
        </w:rPr>
        <w:tab/>
        <w:t>Для опознания тела погибшего назначается комиссия в составе представителей медицинской службы, прокуратуры и командира команды по организации захоронения. В случае, когда принятые для опознания меры не дали результатов, производится описание внешности (облика) погибшего, для чего составляется его карточка, или осуществляется фотографирование в анфас и профиль.</w:t>
      </w:r>
    </w:p>
    <w:p w:rsidR="009D1A68" w:rsidRPr="009D1A68" w:rsidRDefault="009D1A68" w:rsidP="009D1A68">
      <w:pPr>
        <w:jc w:val="both"/>
        <w:rPr>
          <w:sz w:val="28"/>
          <w:szCs w:val="28"/>
        </w:rPr>
      </w:pPr>
      <w:r w:rsidRPr="009D1A68">
        <w:rPr>
          <w:sz w:val="28"/>
          <w:szCs w:val="28"/>
        </w:rPr>
        <w:tab/>
        <w:t>Руководители органов исполнительной власти разрабатывают «Планы срочного захоронения трупов в военное время» и в период крупных чрезвычайных ситуаций, в которых указываются:</w:t>
      </w:r>
    </w:p>
    <w:p w:rsidR="009D1A68" w:rsidRPr="009D1A68" w:rsidRDefault="009839D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места, выделенные для захоронения; </w:t>
      </w:r>
    </w:p>
    <w:p w:rsidR="009D1A68" w:rsidRPr="009D1A68" w:rsidRDefault="009839D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маршруты вывоза трупов;</w:t>
      </w:r>
    </w:p>
    <w:p w:rsidR="009D1A68" w:rsidRPr="009D1A68" w:rsidRDefault="009839D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силы и средства, привлекаемые для захоронения трупов;</w:t>
      </w:r>
    </w:p>
    <w:p w:rsidR="009D1A68" w:rsidRPr="009D1A68" w:rsidRDefault="009839D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учреждения, осуществляющие санитарно-эпидемиологический надзор;</w:t>
      </w:r>
    </w:p>
    <w:p w:rsidR="009D1A68" w:rsidRPr="009D1A68" w:rsidRDefault="009839D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пункты санитарной обработки личного состава;</w:t>
      </w:r>
    </w:p>
    <w:p w:rsidR="009D1A68" w:rsidRPr="009D1A68" w:rsidRDefault="009839D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пункты специальной обработки одежды и обуви личного состава;</w:t>
      </w:r>
    </w:p>
    <w:p w:rsidR="009D1A68" w:rsidRPr="009D1A68" w:rsidRDefault="009839D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пункты специальной обработки техники, привлекаемой для захоронения;</w:t>
      </w:r>
    </w:p>
    <w:p w:rsidR="009D1A68" w:rsidRPr="009D1A68" w:rsidRDefault="009839D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места складирования дезинфицирующих веществ;</w:t>
      </w:r>
    </w:p>
    <w:p w:rsidR="009D1A68" w:rsidRPr="009D1A68" w:rsidRDefault="009839D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места хранения вещей погибших.</w:t>
      </w:r>
    </w:p>
    <w:p w:rsidR="009D1A68" w:rsidRPr="009D1A68" w:rsidRDefault="009D1A68" w:rsidP="009D1A68">
      <w:pPr>
        <w:ind w:firstLine="709"/>
        <w:jc w:val="both"/>
        <w:rPr>
          <w:sz w:val="28"/>
          <w:szCs w:val="28"/>
        </w:rPr>
      </w:pPr>
      <w:r w:rsidRPr="009D1A68">
        <w:rPr>
          <w:sz w:val="28"/>
          <w:szCs w:val="28"/>
        </w:rPr>
        <w:t>К плану прилагается:</w:t>
      </w:r>
    </w:p>
    <w:p w:rsidR="009D1A68" w:rsidRPr="009D1A68" w:rsidRDefault="004220A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ордера на выделение территорий для захоронения;</w:t>
      </w:r>
    </w:p>
    <w:p w:rsidR="009D1A68" w:rsidRPr="009D1A68" w:rsidRDefault="004220AF" w:rsidP="009D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1A68" w:rsidRPr="009D1A68">
        <w:rPr>
          <w:sz w:val="28"/>
          <w:szCs w:val="28"/>
        </w:rPr>
        <w:t>договора на поставку дезинфицирующих веществ, материальных средств.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ab/>
        <w:t>Выбор и выделение мест для проведения массовых погребений.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ab/>
        <w:t xml:space="preserve">Выбор и выделение мест для проведения массовых погребений определяется на основании положительной санитарно-гигиенической экспертизы в соответствии с </w:t>
      </w:r>
      <w:proofErr w:type="spellStart"/>
      <w:r w:rsidRPr="009D1A68">
        <w:rPr>
          <w:bCs/>
          <w:sz w:val="28"/>
          <w:szCs w:val="28"/>
        </w:rPr>
        <w:t>СаНПиН</w:t>
      </w:r>
      <w:proofErr w:type="spellEnd"/>
      <w:r w:rsidRPr="009D1A68">
        <w:rPr>
          <w:bCs/>
          <w:sz w:val="28"/>
          <w:szCs w:val="28"/>
        </w:rPr>
        <w:t xml:space="preserve"> 2.1. 1279-03.  Участки под захоронения выбираются сухие, открытые, на опушках лесов и рощ. Для четкой организации обеспечения похорон погибших (умерших) и осуществления взаимодействия исполнительной </w:t>
      </w:r>
      <w:r w:rsidR="004220AF">
        <w:rPr>
          <w:bCs/>
          <w:sz w:val="28"/>
          <w:szCs w:val="28"/>
        </w:rPr>
        <w:t>власти всех уровней, создается м</w:t>
      </w:r>
      <w:r w:rsidRPr="009D1A68">
        <w:rPr>
          <w:bCs/>
          <w:sz w:val="28"/>
          <w:szCs w:val="28"/>
        </w:rPr>
        <w:t xml:space="preserve">ежведомственная похоронная комиссия. В органах местной исполнительной власти создаются районные похоронные комиссии, похоронные комиссии на территории муниципальных образований сельсоветов. Определяются участки под массовое погребение. </w:t>
      </w:r>
    </w:p>
    <w:p w:rsidR="009D1A68" w:rsidRPr="009D1A68" w:rsidRDefault="009D1A68" w:rsidP="009D1A68">
      <w:pPr>
        <w:jc w:val="both"/>
        <w:rPr>
          <w:sz w:val="28"/>
          <w:szCs w:val="28"/>
        </w:rPr>
      </w:pPr>
      <w:r w:rsidRPr="009D1A68">
        <w:rPr>
          <w:bCs/>
          <w:sz w:val="28"/>
          <w:szCs w:val="28"/>
        </w:rPr>
        <w:tab/>
        <w:t>Участок для проведения массовых захоронений должен удовлетворять следующим требованиям:</w:t>
      </w:r>
    </w:p>
    <w:p w:rsidR="009D1A68" w:rsidRPr="009D1A68" w:rsidRDefault="004220AF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иметь уклон в сторону противоположную от населенного пункта, открытых водоемов, мест, из которых население использует грунтовые воды для хозяйственно-питьевых целей;</w:t>
      </w:r>
    </w:p>
    <w:p w:rsidR="009D1A68" w:rsidRPr="009D1A68" w:rsidRDefault="004220AF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9D1A68" w:rsidRPr="009D1A68">
        <w:rPr>
          <w:bCs/>
          <w:sz w:val="28"/>
          <w:szCs w:val="28"/>
        </w:rPr>
        <w:t>не затопляться при паводках;</w:t>
      </w:r>
    </w:p>
    <w:p w:rsidR="009D1A68" w:rsidRPr="009D1A68" w:rsidRDefault="004220AF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 xml:space="preserve">иметь уровень стояния грунтовых вод не менее чем в </w:t>
      </w:r>
      <w:smartTag w:uri="urn:schemas-microsoft-com:office:smarttags" w:element="metricconverter">
        <w:smartTagPr>
          <w:attr w:name="ProductID" w:val="2,5 м"/>
        </w:smartTagPr>
        <w:r w:rsidR="009D1A68" w:rsidRPr="009D1A68">
          <w:rPr>
            <w:bCs/>
            <w:sz w:val="28"/>
            <w:szCs w:val="28"/>
          </w:rPr>
          <w:t>2,5 м</w:t>
        </w:r>
      </w:smartTag>
      <w:r w:rsidR="009D1A68" w:rsidRPr="009D1A68">
        <w:rPr>
          <w:bCs/>
          <w:sz w:val="28"/>
          <w:szCs w:val="28"/>
        </w:rPr>
        <w:t xml:space="preserve"> от поверхности земли при максимальном стоянии грунтовых вод;</w:t>
      </w:r>
    </w:p>
    <w:p w:rsidR="009D1A68" w:rsidRPr="009D1A68" w:rsidRDefault="004220AF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 xml:space="preserve">иметь сухую пористую почву (супесчаную, песчаную) на глубине </w:t>
      </w:r>
      <w:smartTag w:uri="urn:schemas-microsoft-com:office:smarttags" w:element="metricconverter">
        <w:smartTagPr>
          <w:attr w:name="ProductID" w:val="1,5 м"/>
        </w:smartTagPr>
        <w:r w:rsidR="009D1A68" w:rsidRPr="009D1A68">
          <w:rPr>
            <w:bCs/>
            <w:sz w:val="28"/>
            <w:szCs w:val="28"/>
          </w:rPr>
          <w:t>1,5 м</w:t>
        </w:r>
      </w:smartTag>
      <w:r w:rsidR="009D1A68" w:rsidRPr="009D1A68">
        <w:rPr>
          <w:bCs/>
          <w:sz w:val="28"/>
          <w:szCs w:val="28"/>
        </w:rPr>
        <w:t xml:space="preserve"> и ниже, с влажностью почвы примерно 6-18%.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При определении размера участка под захоронение следует исходить из установленного строительными нормами и правилами норматива (глава П-60-75)</w:t>
      </w:r>
      <w:r w:rsidR="004220AF">
        <w:rPr>
          <w:bCs/>
          <w:sz w:val="28"/>
          <w:szCs w:val="28"/>
        </w:rPr>
        <w:t xml:space="preserve"> </w:t>
      </w:r>
      <w:r w:rsidRPr="009D1A68">
        <w:rPr>
          <w:bCs/>
          <w:sz w:val="28"/>
          <w:szCs w:val="28"/>
        </w:rPr>
        <w:t>-</w:t>
      </w:r>
      <w:r w:rsidR="004220AF">
        <w:rPr>
          <w:bCs/>
          <w:sz w:val="28"/>
          <w:szCs w:val="28"/>
        </w:rPr>
        <w:t xml:space="preserve"> </w:t>
      </w:r>
      <w:r w:rsidRPr="009D1A68">
        <w:rPr>
          <w:bCs/>
          <w:sz w:val="28"/>
          <w:szCs w:val="28"/>
        </w:rPr>
        <w:t xml:space="preserve">0,01 га на 1000 человек, расстояние до населенных пунктов и жилых кварталов должно быть не менее </w:t>
      </w:r>
      <w:smartTag w:uri="urn:schemas-microsoft-com:office:smarttags" w:element="metricconverter">
        <w:smartTagPr>
          <w:attr w:name="ProductID" w:val="300 м"/>
        </w:smartTagPr>
        <w:r w:rsidRPr="009D1A68">
          <w:rPr>
            <w:bCs/>
            <w:sz w:val="28"/>
            <w:szCs w:val="28"/>
          </w:rPr>
          <w:t>300 м</w:t>
        </w:r>
      </w:smartTag>
      <w:r w:rsidRPr="009D1A68">
        <w:rPr>
          <w:bCs/>
          <w:sz w:val="28"/>
          <w:szCs w:val="28"/>
        </w:rPr>
        <w:t>. Территория захоронения впоследствии должна быть огорожена по периметру.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Перед въездом к месту захоронения должна быть предусмотрена площадка для подвоза и разгрузки трупов. У мест захоронения предусматриваются площадки для отдачи воинских почестей и других ритуальных обрядов.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         Создаваемые массовые погребения не подлежат сносу и могут быть перенесены только по решению органов исполнительной власти субъекта Российской Федерации или органов местного самоуправления в случае угрозы затопления либо других стихийных бедствий.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Памятники, мемориальные сооружения и декоративную скульптуру на братских могилах рекомендуется устанавливать на участках вне мест размещения захоронений, для чего следует резервировать места для таких архитектурных объектов.</w:t>
      </w:r>
    </w:p>
    <w:p w:rsidR="009D1A68" w:rsidRPr="009D1A68" w:rsidRDefault="009D1A68" w:rsidP="009D1A68">
      <w:pPr>
        <w:jc w:val="both"/>
        <w:rPr>
          <w:bCs/>
          <w:sz w:val="16"/>
          <w:szCs w:val="16"/>
        </w:rPr>
      </w:pPr>
    </w:p>
    <w:p w:rsidR="009D1A68" w:rsidRPr="009D1A68" w:rsidRDefault="00BB4AE0" w:rsidP="009D1A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9D1A68" w:rsidRPr="009D1A68">
        <w:rPr>
          <w:b/>
          <w:bCs/>
          <w:sz w:val="28"/>
          <w:szCs w:val="28"/>
        </w:rPr>
        <w:t>Транспортировка погибших (умерших) к местам погребений и кремации.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        Транспортировка и доставка погибших (умерших) к местам погребения осуществляется в кратчайшие сроки с подготовленных площадок от моргов и хранилищ трупов, с оформленными документами на погребение.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В морге врачом-патологоанатомом, в результате вскрытия, оформляется врачебное свидетельство о смерти.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ab/>
        <w:t>Органы ЗАГС на основании врачебного свидетельства о смерти выдают государственное (гербовое) свидетельство о смерти, которое является основанием для выдачи тела родственникам или сопровождающим труп к месту погребения, кремации.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           Для перевозки погибших (умерших) к месту погребения, при необходимости, допускается использование автотранспорта, не перевозящего пищевое сырье и продукты питания. Отличительные знаки на транспортные средства, привлекаемые для перевозки трупов, выдаются военными комендатурами.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         По окончании перевозки и захоронения погибших (умерших) транспорт должен в обязательном порядке пройти дезинфекцию дезинфицирующими средствами, разрешенными к применению в установленном порядке.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После дезинфекции проводится </w:t>
      </w:r>
      <w:r w:rsidR="004220AF">
        <w:rPr>
          <w:bCs/>
          <w:sz w:val="28"/>
          <w:szCs w:val="28"/>
        </w:rPr>
        <w:t>санитарно-эпиде</w:t>
      </w:r>
      <w:r w:rsidRPr="009D1A68">
        <w:rPr>
          <w:bCs/>
          <w:sz w:val="28"/>
          <w:szCs w:val="28"/>
        </w:rPr>
        <w:t>миологический и дозиметрический контроль автотранспорта.</w:t>
      </w:r>
    </w:p>
    <w:p w:rsidR="004220AF" w:rsidRDefault="004220AF" w:rsidP="006C384C">
      <w:pPr>
        <w:rPr>
          <w:b/>
          <w:bCs/>
          <w:sz w:val="28"/>
          <w:szCs w:val="28"/>
        </w:rPr>
      </w:pPr>
    </w:p>
    <w:p w:rsidR="009D1A68" w:rsidRPr="009D1A68" w:rsidRDefault="00BB4AE0" w:rsidP="009D1A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9D1A68" w:rsidRPr="009D1A68">
        <w:rPr>
          <w:b/>
          <w:bCs/>
          <w:sz w:val="28"/>
          <w:szCs w:val="28"/>
        </w:rPr>
        <w:t>Проведение массовых захоронений в братских могилах.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ab/>
        <w:t xml:space="preserve">Погребение погибших (умерших) на отведенных участках, имеющих санитарно-эпидемиологическое заключение под массовые захоронения, осуществляется в гробах и без гробов (в патологоанатомических пакетах) силами </w:t>
      </w:r>
      <w:r w:rsidRPr="009D1A68">
        <w:rPr>
          <w:bCs/>
          <w:sz w:val="28"/>
          <w:szCs w:val="28"/>
        </w:rPr>
        <w:lastRenderedPageBreak/>
        <w:t>ритуальной службы и похоронными командами специализированных служб, занимающихся похоронным делом.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         Размер братской могилы определяется из расчета </w:t>
      </w:r>
      <w:smartTag w:uri="urn:schemas-microsoft-com:office:smarttags" w:element="metricconverter">
        <w:smartTagPr>
          <w:attr w:name="ProductID" w:val="1,2 м²"/>
        </w:smartTagPr>
        <w:r w:rsidRPr="009D1A68">
          <w:rPr>
            <w:bCs/>
            <w:sz w:val="28"/>
            <w:szCs w:val="28"/>
          </w:rPr>
          <w:t>1,2 м²</w:t>
        </w:r>
      </w:smartTag>
      <w:r w:rsidRPr="009D1A68">
        <w:rPr>
          <w:bCs/>
          <w:sz w:val="28"/>
          <w:szCs w:val="28"/>
        </w:rPr>
        <w:t xml:space="preserve"> площади на одного умершего.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        В одну братскую могилу можно захоронить до 100 трупов. Специальным решением административных органов, имеющих соответствующие полномочия, эта цифра может быть увеличена.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         Количество гробов, глубина и количество уровней захоронения устанавливается в зависимости от местных климатических условий и высоты стояния грунтовых вод. При захоронении без гробов количество уровней может быть увеличено.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        Расстояние между гробами по горизонтали должно быть не менее </w:t>
      </w:r>
      <w:smartTag w:uri="urn:schemas-microsoft-com:office:smarttags" w:element="metricconverter">
        <w:smartTagPr>
          <w:attr w:name="ProductID" w:val="0,5 м"/>
        </w:smartTagPr>
        <w:r w:rsidRPr="009D1A68">
          <w:rPr>
            <w:bCs/>
            <w:sz w:val="28"/>
            <w:szCs w:val="28"/>
          </w:rPr>
          <w:t>0,5 м</w:t>
        </w:r>
      </w:smartTag>
      <w:r w:rsidRPr="009D1A68">
        <w:rPr>
          <w:bCs/>
          <w:sz w:val="28"/>
          <w:szCs w:val="28"/>
        </w:rPr>
        <w:t xml:space="preserve"> и заполняется слоем земли с укладкой по верху хвороста или еловых веток.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       При размещении гробов в несколько уровней, расстояние между ними по вертикали должно быть не менее </w:t>
      </w:r>
      <w:smartTag w:uri="urn:schemas-microsoft-com:office:smarttags" w:element="metricconverter">
        <w:smartTagPr>
          <w:attr w:name="ProductID" w:val="0,5 м"/>
        </w:smartTagPr>
        <w:r w:rsidRPr="009D1A68">
          <w:rPr>
            <w:bCs/>
            <w:sz w:val="28"/>
            <w:szCs w:val="28"/>
          </w:rPr>
          <w:t>0,5 м</w:t>
        </w:r>
      </w:smartTag>
      <w:r w:rsidRPr="009D1A68">
        <w:rPr>
          <w:bCs/>
          <w:sz w:val="28"/>
          <w:szCs w:val="28"/>
        </w:rPr>
        <w:t>. Гробы верхнего ряда размещаются над промежутками между гробами нижнего ряда.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Глубина при захоронении в два уровня должна быть не менее </w:t>
      </w:r>
      <w:smartTag w:uri="urn:schemas-microsoft-com:office:smarttags" w:element="metricconverter">
        <w:smartTagPr>
          <w:attr w:name="ProductID" w:val="2,5 м"/>
        </w:smartTagPr>
        <w:r w:rsidRPr="009D1A68">
          <w:rPr>
            <w:bCs/>
            <w:sz w:val="28"/>
            <w:szCs w:val="28"/>
          </w:rPr>
          <w:t>2,5 м</w:t>
        </w:r>
      </w:smartTag>
      <w:r w:rsidRPr="009D1A68">
        <w:rPr>
          <w:bCs/>
          <w:sz w:val="28"/>
          <w:szCs w:val="28"/>
        </w:rPr>
        <w:t>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Дно могилы должно быть выше уровня грунтовых вод не менее чем на </w:t>
      </w:r>
      <w:smartTag w:uri="urn:schemas-microsoft-com:office:smarttags" w:element="metricconverter">
        <w:smartTagPr>
          <w:attr w:name="ProductID" w:val="0,5 м"/>
        </w:smartTagPr>
        <w:r w:rsidRPr="009D1A68">
          <w:rPr>
            <w:bCs/>
            <w:sz w:val="28"/>
            <w:szCs w:val="28"/>
          </w:rPr>
          <w:t>0,5 м</w:t>
        </w:r>
      </w:smartTag>
      <w:r w:rsidRPr="009D1A68">
        <w:rPr>
          <w:bCs/>
          <w:sz w:val="28"/>
          <w:szCs w:val="28"/>
        </w:rPr>
        <w:t>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Толщина земли от верхнего ряда гробов до поверхности должна быть не менее </w:t>
      </w:r>
      <w:smartTag w:uri="urn:schemas-microsoft-com:office:smarttags" w:element="metricconverter">
        <w:smartTagPr>
          <w:attr w:name="ProductID" w:val="1 м"/>
        </w:smartTagPr>
        <w:r w:rsidRPr="009D1A68">
          <w:rPr>
            <w:bCs/>
            <w:sz w:val="28"/>
            <w:szCs w:val="28"/>
          </w:rPr>
          <w:t>1 м</w:t>
        </w:r>
      </w:smartTag>
      <w:r w:rsidRPr="009D1A68">
        <w:rPr>
          <w:bCs/>
          <w:sz w:val="28"/>
          <w:szCs w:val="28"/>
        </w:rPr>
        <w:t>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Надмогильный холм устраивается высотой не менее </w:t>
      </w:r>
      <w:smartTag w:uri="urn:schemas-microsoft-com:office:smarttags" w:element="metricconverter">
        <w:smartTagPr>
          <w:attr w:name="ProductID" w:val="0,5 м"/>
        </w:smartTagPr>
        <w:r w:rsidRPr="009D1A68">
          <w:rPr>
            <w:bCs/>
            <w:sz w:val="28"/>
            <w:szCs w:val="28"/>
          </w:rPr>
          <w:t>0,5 м</w:t>
        </w:r>
      </w:smartTag>
      <w:r w:rsidRPr="009D1A68">
        <w:rPr>
          <w:bCs/>
          <w:sz w:val="28"/>
          <w:szCs w:val="28"/>
        </w:rPr>
        <w:t>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Для ускорения минерализации трупов на дне братских могил устраиваются канавки и поглощающий колодец, а также закладывается вентиляционный канал от дна до верха могилы.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Захоронение погибших (умерших), имеющих высокий радиационный фон, допускается на специально отведенных участках кладбища, в соответствии с законодательством Российской Федерации по вопросам радиационной безопасности, глубина могилы должна быть достаточно большой, чтобы не допускать повышения уровня радиации.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При погребении больных, умерших вследствие тяжелых инфекционных заболеваний, обязательна их дезинфекция. Для этого труп завертывается в ткань, пропитанную 5% раствором лизола или 10% раствором хлорной извести, засыпаемой на дно могилы слоем в 2-</w:t>
      </w:r>
      <w:smartTag w:uri="urn:schemas-microsoft-com:office:smarttags" w:element="metricconverter">
        <w:smartTagPr>
          <w:attr w:name="ProductID" w:val="3 см"/>
        </w:smartTagPr>
        <w:r w:rsidRPr="009D1A68">
          <w:rPr>
            <w:bCs/>
            <w:sz w:val="28"/>
            <w:szCs w:val="28"/>
          </w:rPr>
          <w:t>3 см</w:t>
        </w:r>
      </w:smartTag>
      <w:r w:rsidRPr="009D1A68">
        <w:rPr>
          <w:bCs/>
          <w:sz w:val="28"/>
          <w:szCs w:val="28"/>
        </w:rPr>
        <w:t>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Извлечение останков погибшего (умершего) из братской могилы возможно в случаях перезахоронения останков всех захороненных в братской могиле по решению органов местного самоуправления при наличии санитарно-эпидемиологического заключения.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Не рекомендуется проводить перезахоронение ранее одного года. </w:t>
      </w:r>
    </w:p>
    <w:p w:rsidR="009D1A68" w:rsidRPr="009D1A68" w:rsidRDefault="009D1A68" w:rsidP="009D1A68">
      <w:pPr>
        <w:jc w:val="both"/>
        <w:rPr>
          <w:bCs/>
          <w:sz w:val="16"/>
          <w:szCs w:val="16"/>
        </w:rPr>
      </w:pPr>
    </w:p>
    <w:p w:rsidR="009D1A68" w:rsidRPr="009D1A68" w:rsidRDefault="00C9297A" w:rsidP="009D1A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B4AE0">
        <w:rPr>
          <w:b/>
          <w:bCs/>
          <w:sz w:val="28"/>
          <w:szCs w:val="28"/>
        </w:rPr>
        <w:t xml:space="preserve">. </w:t>
      </w:r>
      <w:r w:rsidR="009D1A68" w:rsidRPr="009D1A68">
        <w:rPr>
          <w:b/>
          <w:bCs/>
          <w:sz w:val="28"/>
          <w:szCs w:val="28"/>
        </w:rPr>
        <w:t>Использование кремации.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           Кремация-предание тел умерших огню с соблюдением того или иного обряда погребения.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           Захоронение останков после кремации (прахов) производится в погребальных урнах, шурфах, ме</w:t>
      </w:r>
      <w:r w:rsidR="004220AF">
        <w:rPr>
          <w:bCs/>
          <w:sz w:val="28"/>
          <w:szCs w:val="28"/>
        </w:rPr>
        <w:t>тодом высыпания в могилу,</w:t>
      </w:r>
      <w:r w:rsidR="00DA0EE6">
        <w:rPr>
          <w:bCs/>
          <w:sz w:val="28"/>
          <w:szCs w:val="28"/>
        </w:rPr>
        <w:t xml:space="preserve"> путем</w:t>
      </w:r>
      <w:r w:rsidR="004220AF">
        <w:rPr>
          <w:bCs/>
          <w:sz w:val="28"/>
          <w:szCs w:val="28"/>
        </w:rPr>
        <w:t xml:space="preserve"> </w:t>
      </w:r>
      <w:proofErr w:type="spellStart"/>
      <w:r w:rsidR="004220AF">
        <w:rPr>
          <w:bCs/>
          <w:sz w:val="28"/>
          <w:szCs w:val="28"/>
        </w:rPr>
        <w:t>развеи</w:t>
      </w:r>
      <w:r w:rsidR="00DA0EE6">
        <w:rPr>
          <w:bCs/>
          <w:sz w:val="28"/>
          <w:szCs w:val="28"/>
        </w:rPr>
        <w:t>вания</w:t>
      </w:r>
      <w:proofErr w:type="spellEnd"/>
      <w:r w:rsidRPr="009D1A68">
        <w:rPr>
          <w:bCs/>
          <w:sz w:val="28"/>
          <w:szCs w:val="28"/>
        </w:rPr>
        <w:t xml:space="preserve"> на специальных участках, на кладбищах, а также над водной поверхностью, лесом с разрешения администрации по согласованию со службой Госсанэпиднадзора.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</w:p>
    <w:p w:rsidR="009D1A68" w:rsidRPr="009D1A68" w:rsidRDefault="00C9297A" w:rsidP="009D1A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BB4AE0">
        <w:rPr>
          <w:b/>
          <w:bCs/>
          <w:sz w:val="28"/>
          <w:szCs w:val="28"/>
        </w:rPr>
        <w:t xml:space="preserve">. </w:t>
      </w:r>
      <w:r w:rsidR="009D1A68" w:rsidRPr="009D1A68">
        <w:rPr>
          <w:b/>
          <w:bCs/>
          <w:sz w:val="28"/>
          <w:szCs w:val="28"/>
        </w:rPr>
        <w:t>Регистрация и учет массовых погребений.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          Регистрация и учет массовых захоронений производится на общих основаниях в книге захоронений кладбищ, на которых определены номера участков для погребения в братских могилах; 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Администрацией кладбища, на котором производится захоронение, составляется акт в 3-х экземплярах, в котором указывается: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дата захоронения;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регистрационный номер захоронения;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номер участка захоронения;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 xml:space="preserve">количество </w:t>
      </w:r>
      <w:proofErr w:type="gramStart"/>
      <w:r w:rsidR="009D1A68" w:rsidRPr="009D1A68">
        <w:rPr>
          <w:bCs/>
          <w:sz w:val="28"/>
          <w:szCs w:val="28"/>
        </w:rPr>
        <w:t>захороненных</w:t>
      </w:r>
      <w:proofErr w:type="gramEnd"/>
      <w:r w:rsidR="009D1A68" w:rsidRPr="009D1A68">
        <w:rPr>
          <w:bCs/>
          <w:sz w:val="28"/>
          <w:szCs w:val="28"/>
        </w:rPr>
        <w:t>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номер свидетельства о смерти и дата его выдачи и орган, его выдавший на каждого захороненного;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номер танатологического отделения, в котором находился труп;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регистрационный номер трупа;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фамилия, имя, отчество трупа;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адрес его обнаружения;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адрес его места жительства;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дата его рождения;</w:t>
      </w:r>
    </w:p>
    <w:p w:rsidR="009D1A68" w:rsidRPr="009D1A68" w:rsidRDefault="00DA0EE6" w:rsidP="009D1A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D1A68" w:rsidRPr="009D1A68">
        <w:rPr>
          <w:bCs/>
          <w:sz w:val="28"/>
          <w:szCs w:val="28"/>
        </w:rPr>
        <w:t>пол.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Первый экземпляр акта остается на кладбище.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Второй экземпляр акта поступает в архив.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Третий экземпляр акта передается в органы здравоохранения района.</w:t>
      </w:r>
    </w:p>
    <w:p w:rsidR="009D1A68" w:rsidRPr="009D1A68" w:rsidRDefault="009D1A68" w:rsidP="009D1A68">
      <w:pPr>
        <w:ind w:firstLine="709"/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При захоронении неопознанных тел погибших (умерших) их учет производится по той же схеме, только без паспортных данных.</w:t>
      </w:r>
    </w:p>
    <w:p w:rsidR="009D1A68" w:rsidRPr="009D1A68" w:rsidRDefault="009D1A68" w:rsidP="009D1A68">
      <w:pPr>
        <w:ind w:firstLine="709"/>
        <w:jc w:val="both"/>
        <w:rPr>
          <w:bCs/>
          <w:sz w:val="16"/>
          <w:szCs w:val="16"/>
        </w:rPr>
      </w:pPr>
    </w:p>
    <w:p w:rsidR="00DA0EE6" w:rsidRPr="00E80371" w:rsidRDefault="00C9297A" w:rsidP="00E8037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B4AE0">
        <w:rPr>
          <w:b/>
          <w:bCs/>
          <w:sz w:val="28"/>
          <w:szCs w:val="28"/>
        </w:rPr>
        <w:t xml:space="preserve">. </w:t>
      </w:r>
      <w:r w:rsidR="009D1A68" w:rsidRPr="009D1A68">
        <w:rPr>
          <w:b/>
          <w:bCs/>
          <w:sz w:val="28"/>
          <w:szCs w:val="28"/>
        </w:rPr>
        <w:t xml:space="preserve">Нормативно-правовые документы, регламентирующие </w:t>
      </w:r>
    </w:p>
    <w:p w:rsidR="009D1A68" w:rsidRPr="009D1A68" w:rsidRDefault="009D1A68" w:rsidP="009D1A68">
      <w:pPr>
        <w:ind w:firstLine="709"/>
        <w:jc w:val="center"/>
        <w:rPr>
          <w:bCs/>
          <w:sz w:val="28"/>
          <w:szCs w:val="28"/>
        </w:rPr>
      </w:pPr>
      <w:r w:rsidRPr="009D1A68">
        <w:rPr>
          <w:b/>
          <w:bCs/>
          <w:sz w:val="28"/>
          <w:szCs w:val="28"/>
        </w:rPr>
        <w:t>похоронное дело.</w:t>
      </w:r>
    </w:p>
    <w:p w:rsidR="009D1A68" w:rsidRPr="009D1A68" w:rsidRDefault="009D1A68" w:rsidP="009D1A68">
      <w:pPr>
        <w:ind w:firstLine="709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Закон РФ «О погребении и похоронном деле» от 12.01.96 № 8-ФЗ.</w:t>
      </w:r>
    </w:p>
    <w:p w:rsidR="009D1A68" w:rsidRPr="009D1A68" w:rsidRDefault="009D1A68" w:rsidP="009D1A68">
      <w:pPr>
        <w:ind w:firstLine="709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>Закон РФ «О санитарно-эпиде</w:t>
      </w:r>
      <w:r w:rsidRPr="009D1A68">
        <w:rPr>
          <w:bCs/>
          <w:sz w:val="28"/>
          <w:szCs w:val="28"/>
        </w:rPr>
        <w:softHyphen/>
        <w:t>миологическом благополучии населения» от 19.04.91 № 1034-1.</w:t>
      </w:r>
    </w:p>
    <w:p w:rsidR="009D1A68" w:rsidRPr="009D1A68" w:rsidRDefault="009D1A68" w:rsidP="009D1A68">
      <w:pPr>
        <w:jc w:val="both"/>
        <w:rPr>
          <w:bCs/>
          <w:sz w:val="28"/>
          <w:szCs w:val="28"/>
        </w:rPr>
      </w:pPr>
      <w:r w:rsidRPr="009D1A68">
        <w:rPr>
          <w:bCs/>
          <w:sz w:val="28"/>
          <w:szCs w:val="28"/>
        </w:rPr>
        <w:t xml:space="preserve">          Закон РФ «Об охране окружающей природной среды» от 19.12.91 № 2060-1.</w:t>
      </w:r>
    </w:p>
    <w:p w:rsidR="009D1A68" w:rsidRPr="009D1A68" w:rsidRDefault="009D1A68" w:rsidP="009D1A68">
      <w:pPr>
        <w:ind w:firstLine="142"/>
        <w:jc w:val="both"/>
      </w:pPr>
      <w:r w:rsidRPr="009D1A68">
        <w:rPr>
          <w:bCs/>
          <w:sz w:val="28"/>
          <w:szCs w:val="28"/>
        </w:rPr>
        <w:t xml:space="preserve">         Постановление Министерства здравоохранения Российской Федерации от 08.04.2003 № 35 «С</w:t>
      </w:r>
      <w:bookmarkStart w:id="4" w:name="_GoBack"/>
      <w:bookmarkEnd w:id="4"/>
      <w:r w:rsidRPr="009D1A68">
        <w:rPr>
          <w:bCs/>
          <w:sz w:val="28"/>
          <w:szCs w:val="28"/>
        </w:rPr>
        <w:t>анитарные правила и нормы СанПиН 2.1.1279-03».</w:t>
      </w:r>
    </w:p>
    <w:sectPr w:rsidR="009D1A68" w:rsidRPr="009D1A68" w:rsidSect="006C384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CC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3521D53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F27558"/>
    <w:multiLevelType w:val="hybridMultilevel"/>
    <w:tmpl w:val="FA541AC4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88153E2"/>
    <w:multiLevelType w:val="hybridMultilevel"/>
    <w:tmpl w:val="2DE4D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226D6C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7F82270"/>
    <w:multiLevelType w:val="hybridMultilevel"/>
    <w:tmpl w:val="30D609EC"/>
    <w:lvl w:ilvl="0" w:tplc="4CFE35B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89F275A"/>
    <w:multiLevelType w:val="hybridMultilevel"/>
    <w:tmpl w:val="9DE85DC4"/>
    <w:lvl w:ilvl="0" w:tplc="21309B4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4C2283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0C71173"/>
    <w:multiLevelType w:val="multilevel"/>
    <w:tmpl w:val="274E5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1471C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657631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72A0A55"/>
    <w:multiLevelType w:val="multilevel"/>
    <w:tmpl w:val="C5248F0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37B83D03"/>
    <w:multiLevelType w:val="hybridMultilevel"/>
    <w:tmpl w:val="9FC27EB4"/>
    <w:lvl w:ilvl="0" w:tplc="C324CA1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FAB3D2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31B1B26"/>
    <w:multiLevelType w:val="hybridMultilevel"/>
    <w:tmpl w:val="9DE85DC4"/>
    <w:lvl w:ilvl="0" w:tplc="21309B4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9A15C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5682CBC"/>
    <w:multiLevelType w:val="hybridMultilevel"/>
    <w:tmpl w:val="46C435BE"/>
    <w:lvl w:ilvl="0" w:tplc="19926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0EC1A2">
      <w:numFmt w:val="none"/>
      <w:lvlText w:val=""/>
      <w:lvlJc w:val="left"/>
      <w:pPr>
        <w:tabs>
          <w:tab w:val="num" w:pos="360"/>
        </w:tabs>
      </w:pPr>
    </w:lvl>
    <w:lvl w:ilvl="2" w:tplc="06A68894">
      <w:numFmt w:val="none"/>
      <w:lvlText w:val=""/>
      <w:lvlJc w:val="left"/>
      <w:pPr>
        <w:tabs>
          <w:tab w:val="num" w:pos="360"/>
        </w:tabs>
      </w:pPr>
    </w:lvl>
    <w:lvl w:ilvl="3" w:tplc="1CEA7D0C">
      <w:numFmt w:val="none"/>
      <w:lvlText w:val=""/>
      <w:lvlJc w:val="left"/>
      <w:pPr>
        <w:tabs>
          <w:tab w:val="num" w:pos="360"/>
        </w:tabs>
      </w:pPr>
    </w:lvl>
    <w:lvl w:ilvl="4" w:tplc="921A745E">
      <w:numFmt w:val="none"/>
      <w:lvlText w:val=""/>
      <w:lvlJc w:val="left"/>
      <w:pPr>
        <w:tabs>
          <w:tab w:val="num" w:pos="360"/>
        </w:tabs>
      </w:pPr>
    </w:lvl>
    <w:lvl w:ilvl="5" w:tplc="DEDC252E">
      <w:numFmt w:val="none"/>
      <w:lvlText w:val=""/>
      <w:lvlJc w:val="left"/>
      <w:pPr>
        <w:tabs>
          <w:tab w:val="num" w:pos="360"/>
        </w:tabs>
      </w:pPr>
    </w:lvl>
    <w:lvl w:ilvl="6" w:tplc="A090247C">
      <w:numFmt w:val="none"/>
      <w:lvlText w:val=""/>
      <w:lvlJc w:val="left"/>
      <w:pPr>
        <w:tabs>
          <w:tab w:val="num" w:pos="360"/>
        </w:tabs>
      </w:pPr>
    </w:lvl>
    <w:lvl w:ilvl="7" w:tplc="1D849B20">
      <w:numFmt w:val="none"/>
      <w:lvlText w:val=""/>
      <w:lvlJc w:val="left"/>
      <w:pPr>
        <w:tabs>
          <w:tab w:val="num" w:pos="360"/>
        </w:tabs>
      </w:pPr>
    </w:lvl>
    <w:lvl w:ilvl="8" w:tplc="A0902C6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5BF48F6"/>
    <w:multiLevelType w:val="multilevel"/>
    <w:tmpl w:val="A1D2A2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8">
    <w:nsid w:val="6098659D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4166F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D8B414F"/>
    <w:multiLevelType w:val="hybridMultilevel"/>
    <w:tmpl w:val="B672E46A"/>
    <w:lvl w:ilvl="0" w:tplc="96ACAB9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E910C86"/>
    <w:multiLevelType w:val="multilevel"/>
    <w:tmpl w:val="FE2EC08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557661D"/>
    <w:multiLevelType w:val="multilevel"/>
    <w:tmpl w:val="44FC0B4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3">
    <w:nsid w:val="7A25292D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AF150B8"/>
    <w:multiLevelType w:val="hybridMultilevel"/>
    <w:tmpl w:val="EBF841B4"/>
    <w:lvl w:ilvl="0" w:tplc="F0E8ACBA"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21"/>
  </w:num>
  <w:num w:numId="5">
    <w:abstractNumId w:val="9"/>
  </w:num>
  <w:num w:numId="6">
    <w:abstractNumId w:val="0"/>
  </w:num>
  <w:num w:numId="7">
    <w:abstractNumId w:val="13"/>
  </w:num>
  <w:num w:numId="8">
    <w:abstractNumId w:val="1"/>
  </w:num>
  <w:num w:numId="9">
    <w:abstractNumId w:val="10"/>
  </w:num>
  <w:num w:numId="10">
    <w:abstractNumId w:val="23"/>
  </w:num>
  <w:num w:numId="11">
    <w:abstractNumId w:val="15"/>
  </w:num>
  <w:num w:numId="12">
    <w:abstractNumId w:val="18"/>
  </w:num>
  <w:num w:numId="13">
    <w:abstractNumId w:val="7"/>
  </w:num>
  <w:num w:numId="14">
    <w:abstractNumId w:val="4"/>
  </w:num>
  <w:num w:numId="15">
    <w:abstractNumId w:val="17"/>
  </w:num>
  <w:num w:numId="16">
    <w:abstractNumId w:val="2"/>
  </w:num>
  <w:num w:numId="17">
    <w:abstractNumId w:val="24"/>
  </w:num>
  <w:num w:numId="18">
    <w:abstractNumId w:val="16"/>
  </w:num>
  <w:num w:numId="19">
    <w:abstractNumId w:val="20"/>
  </w:num>
  <w:num w:numId="20">
    <w:abstractNumId w:val="12"/>
  </w:num>
  <w:num w:numId="21">
    <w:abstractNumId w:val="5"/>
  </w:num>
  <w:num w:numId="22">
    <w:abstractNumId w:val="6"/>
  </w:num>
  <w:num w:numId="23">
    <w:abstractNumId w:val="1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86"/>
    <w:rsid w:val="0002039B"/>
    <w:rsid w:val="00060A7F"/>
    <w:rsid w:val="00075F20"/>
    <w:rsid w:val="000A1997"/>
    <w:rsid w:val="000C0B89"/>
    <w:rsid w:val="000D12CF"/>
    <w:rsid w:val="000D77B7"/>
    <w:rsid w:val="000E0DB7"/>
    <w:rsid w:val="000E538A"/>
    <w:rsid w:val="000E6F71"/>
    <w:rsid w:val="00104DAB"/>
    <w:rsid w:val="00116A0E"/>
    <w:rsid w:val="00132AE2"/>
    <w:rsid w:val="0014176E"/>
    <w:rsid w:val="00144DEA"/>
    <w:rsid w:val="00153B56"/>
    <w:rsid w:val="001A5A33"/>
    <w:rsid w:val="001B35F6"/>
    <w:rsid w:val="001B7D1E"/>
    <w:rsid w:val="001D3974"/>
    <w:rsid w:val="001D3AD4"/>
    <w:rsid w:val="001E062F"/>
    <w:rsid w:val="001F1AD2"/>
    <w:rsid w:val="001F53EF"/>
    <w:rsid w:val="002033B9"/>
    <w:rsid w:val="002053FF"/>
    <w:rsid w:val="00213FDA"/>
    <w:rsid w:val="002154EE"/>
    <w:rsid w:val="002226DB"/>
    <w:rsid w:val="002266C4"/>
    <w:rsid w:val="00230105"/>
    <w:rsid w:val="002361C3"/>
    <w:rsid w:val="00237E12"/>
    <w:rsid w:val="00251F8E"/>
    <w:rsid w:val="00265A04"/>
    <w:rsid w:val="00267D7F"/>
    <w:rsid w:val="00275087"/>
    <w:rsid w:val="00287047"/>
    <w:rsid w:val="002908A2"/>
    <w:rsid w:val="00291F60"/>
    <w:rsid w:val="002B4B92"/>
    <w:rsid w:val="002D3A41"/>
    <w:rsid w:val="002D65E3"/>
    <w:rsid w:val="002E4DA8"/>
    <w:rsid w:val="002F609B"/>
    <w:rsid w:val="00310135"/>
    <w:rsid w:val="00310710"/>
    <w:rsid w:val="003312F4"/>
    <w:rsid w:val="0035194A"/>
    <w:rsid w:val="003546DD"/>
    <w:rsid w:val="003713F7"/>
    <w:rsid w:val="00383B97"/>
    <w:rsid w:val="003A2DF0"/>
    <w:rsid w:val="003B1C4F"/>
    <w:rsid w:val="003C7BBE"/>
    <w:rsid w:val="003D2115"/>
    <w:rsid w:val="003E47C5"/>
    <w:rsid w:val="003E7CED"/>
    <w:rsid w:val="00407F2F"/>
    <w:rsid w:val="004220AF"/>
    <w:rsid w:val="0042356C"/>
    <w:rsid w:val="00423DF3"/>
    <w:rsid w:val="004323B5"/>
    <w:rsid w:val="00435448"/>
    <w:rsid w:val="00471786"/>
    <w:rsid w:val="0047327D"/>
    <w:rsid w:val="00476050"/>
    <w:rsid w:val="004908B1"/>
    <w:rsid w:val="004B0E6A"/>
    <w:rsid w:val="004B5D02"/>
    <w:rsid w:val="004D2EEC"/>
    <w:rsid w:val="004D79E7"/>
    <w:rsid w:val="004E209B"/>
    <w:rsid w:val="004F6063"/>
    <w:rsid w:val="004F60F0"/>
    <w:rsid w:val="00500CA1"/>
    <w:rsid w:val="005074C5"/>
    <w:rsid w:val="00512E16"/>
    <w:rsid w:val="00513C5F"/>
    <w:rsid w:val="0053606B"/>
    <w:rsid w:val="0054140A"/>
    <w:rsid w:val="0055040A"/>
    <w:rsid w:val="005626C4"/>
    <w:rsid w:val="00566B1D"/>
    <w:rsid w:val="00587BAC"/>
    <w:rsid w:val="005B10D3"/>
    <w:rsid w:val="005B342B"/>
    <w:rsid w:val="005B6A91"/>
    <w:rsid w:val="005C7CEF"/>
    <w:rsid w:val="00602039"/>
    <w:rsid w:val="006240A4"/>
    <w:rsid w:val="00624ACB"/>
    <w:rsid w:val="00640A93"/>
    <w:rsid w:val="00650887"/>
    <w:rsid w:val="00650A32"/>
    <w:rsid w:val="00660F34"/>
    <w:rsid w:val="0066238B"/>
    <w:rsid w:val="006707D9"/>
    <w:rsid w:val="0069796B"/>
    <w:rsid w:val="006A4C9C"/>
    <w:rsid w:val="006C0FB1"/>
    <w:rsid w:val="006C1323"/>
    <w:rsid w:val="006C384C"/>
    <w:rsid w:val="006D5A63"/>
    <w:rsid w:val="006E2DA3"/>
    <w:rsid w:val="006E76A9"/>
    <w:rsid w:val="007112ED"/>
    <w:rsid w:val="007119CA"/>
    <w:rsid w:val="00711E95"/>
    <w:rsid w:val="00717DBA"/>
    <w:rsid w:val="007310CB"/>
    <w:rsid w:val="00734493"/>
    <w:rsid w:val="00743714"/>
    <w:rsid w:val="00745C2D"/>
    <w:rsid w:val="007460B4"/>
    <w:rsid w:val="007612F9"/>
    <w:rsid w:val="00794D9C"/>
    <w:rsid w:val="007B1649"/>
    <w:rsid w:val="007C20E3"/>
    <w:rsid w:val="007C65C1"/>
    <w:rsid w:val="007D1CFA"/>
    <w:rsid w:val="007E2004"/>
    <w:rsid w:val="007E3989"/>
    <w:rsid w:val="008040FF"/>
    <w:rsid w:val="00810473"/>
    <w:rsid w:val="00817431"/>
    <w:rsid w:val="00842109"/>
    <w:rsid w:val="008470E9"/>
    <w:rsid w:val="008607D8"/>
    <w:rsid w:val="00872F6B"/>
    <w:rsid w:val="008A00B8"/>
    <w:rsid w:val="008A77D6"/>
    <w:rsid w:val="008B3E4C"/>
    <w:rsid w:val="008B465E"/>
    <w:rsid w:val="008C3A1B"/>
    <w:rsid w:val="008E4A97"/>
    <w:rsid w:val="008E7FB0"/>
    <w:rsid w:val="008F1C93"/>
    <w:rsid w:val="00904ABA"/>
    <w:rsid w:val="00907021"/>
    <w:rsid w:val="00922C48"/>
    <w:rsid w:val="00963F1F"/>
    <w:rsid w:val="009720E8"/>
    <w:rsid w:val="009839DF"/>
    <w:rsid w:val="009942D8"/>
    <w:rsid w:val="009968FC"/>
    <w:rsid w:val="009B7D22"/>
    <w:rsid w:val="009C44BA"/>
    <w:rsid w:val="009C61FE"/>
    <w:rsid w:val="009D0415"/>
    <w:rsid w:val="009D1A68"/>
    <w:rsid w:val="009F1BB9"/>
    <w:rsid w:val="00A024DB"/>
    <w:rsid w:val="00A13B14"/>
    <w:rsid w:val="00A304E3"/>
    <w:rsid w:val="00A35316"/>
    <w:rsid w:val="00A419B6"/>
    <w:rsid w:val="00A44F2E"/>
    <w:rsid w:val="00A451FA"/>
    <w:rsid w:val="00A57C35"/>
    <w:rsid w:val="00A61A6B"/>
    <w:rsid w:val="00A65F48"/>
    <w:rsid w:val="00A74B06"/>
    <w:rsid w:val="00A85C75"/>
    <w:rsid w:val="00AB6244"/>
    <w:rsid w:val="00AC0C9F"/>
    <w:rsid w:val="00AC718B"/>
    <w:rsid w:val="00AE544D"/>
    <w:rsid w:val="00AF5157"/>
    <w:rsid w:val="00B027C5"/>
    <w:rsid w:val="00B37DB3"/>
    <w:rsid w:val="00B4260F"/>
    <w:rsid w:val="00B56C38"/>
    <w:rsid w:val="00B6435F"/>
    <w:rsid w:val="00B67B13"/>
    <w:rsid w:val="00B7796E"/>
    <w:rsid w:val="00B80D1F"/>
    <w:rsid w:val="00B924C6"/>
    <w:rsid w:val="00BA6BC8"/>
    <w:rsid w:val="00BB3CBE"/>
    <w:rsid w:val="00BB4A8A"/>
    <w:rsid w:val="00BB4AE0"/>
    <w:rsid w:val="00BD72A1"/>
    <w:rsid w:val="00C07F73"/>
    <w:rsid w:val="00C1656B"/>
    <w:rsid w:val="00C33B1C"/>
    <w:rsid w:val="00C43206"/>
    <w:rsid w:val="00C521C6"/>
    <w:rsid w:val="00C5509D"/>
    <w:rsid w:val="00C7105C"/>
    <w:rsid w:val="00C90D14"/>
    <w:rsid w:val="00C9297A"/>
    <w:rsid w:val="00C92C92"/>
    <w:rsid w:val="00CB09FD"/>
    <w:rsid w:val="00CB315D"/>
    <w:rsid w:val="00CE7819"/>
    <w:rsid w:val="00CF2BB5"/>
    <w:rsid w:val="00D01F0E"/>
    <w:rsid w:val="00D0433D"/>
    <w:rsid w:val="00D36A1E"/>
    <w:rsid w:val="00D64597"/>
    <w:rsid w:val="00D64B35"/>
    <w:rsid w:val="00D75E4A"/>
    <w:rsid w:val="00D83B77"/>
    <w:rsid w:val="00D922FA"/>
    <w:rsid w:val="00D945CC"/>
    <w:rsid w:val="00DA0EE6"/>
    <w:rsid w:val="00DA5988"/>
    <w:rsid w:val="00DD38CB"/>
    <w:rsid w:val="00DF1C88"/>
    <w:rsid w:val="00DF1F52"/>
    <w:rsid w:val="00DF2739"/>
    <w:rsid w:val="00E004F4"/>
    <w:rsid w:val="00E0213E"/>
    <w:rsid w:val="00E04503"/>
    <w:rsid w:val="00E10A9B"/>
    <w:rsid w:val="00E24D45"/>
    <w:rsid w:val="00E35E50"/>
    <w:rsid w:val="00E372EA"/>
    <w:rsid w:val="00E41444"/>
    <w:rsid w:val="00E42B58"/>
    <w:rsid w:val="00E718C5"/>
    <w:rsid w:val="00E73765"/>
    <w:rsid w:val="00E75006"/>
    <w:rsid w:val="00E761F1"/>
    <w:rsid w:val="00E775C4"/>
    <w:rsid w:val="00E80371"/>
    <w:rsid w:val="00EA4A47"/>
    <w:rsid w:val="00EB1602"/>
    <w:rsid w:val="00EB5318"/>
    <w:rsid w:val="00EC04EB"/>
    <w:rsid w:val="00ED4942"/>
    <w:rsid w:val="00EF2560"/>
    <w:rsid w:val="00F14109"/>
    <w:rsid w:val="00F22AE6"/>
    <w:rsid w:val="00F25BBD"/>
    <w:rsid w:val="00F31652"/>
    <w:rsid w:val="00F50010"/>
    <w:rsid w:val="00F6464E"/>
    <w:rsid w:val="00F675C5"/>
    <w:rsid w:val="00F7649F"/>
    <w:rsid w:val="00FA3E7F"/>
    <w:rsid w:val="00FB2CD9"/>
    <w:rsid w:val="00FE0CF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78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4717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11E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717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17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10A9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471786"/>
    <w:pPr>
      <w:tabs>
        <w:tab w:val="num" w:pos="0"/>
      </w:tabs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styleId="a3">
    <w:name w:val="Body Text Indent"/>
    <w:basedOn w:val="a"/>
    <w:rsid w:val="00711E95"/>
    <w:pPr>
      <w:spacing w:after="120"/>
      <w:ind w:left="283"/>
    </w:pPr>
  </w:style>
  <w:style w:type="paragraph" w:customStyle="1" w:styleId="ConsNormal">
    <w:name w:val="ConsNormal"/>
    <w:rsid w:val="00711E95"/>
    <w:pPr>
      <w:widowControl w:val="0"/>
      <w:ind w:firstLine="720"/>
    </w:pPr>
    <w:rPr>
      <w:rFonts w:ascii="Arial" w:hAnsi="Arial"/>
    </w:rPr>
  </w:style>
  <w:style w:type="paragraph" w:styleId="a4">
    <w:name w:val="Body Text"/>
    <w:basedOn w:val="a"/>
    <w:rsid w:val="00E10A9B"/>
    <w:pPr>
      <w:spacing w:after="120"/>
    </w:pPr>
  </w:style>
  <w:style w:type="paragraph" w:styleId="31">
    <w:name w:val="Body Text 3"/>
    <w:basedOn w:val="a"/>
    <w:rsid w:val="00E10A9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a5">
    <w:name w:val="Title"/>
    <w:basedOn w:val="a"/>
    <w:qFormat/>
    <w:rsid w:val="00E10A9B"/>
    <w:pPr>
      <w:overflowPunct/>
      <w:autoSpaceDE/>
      <w:autoSpaceDN/>
      <w:adjustRightInd/>
      <w:jc w:val="center"/>
      <w:textAlignment w:val="auto"/>
    </w:pPr>
    <w:rPr>
      <w:sz w:val="28"/>
      <w:szCs w:val="28"/>
    </w:rPr>
  </w:style>
  <w:style w:type="paragraph" w:styleId="a6">
    <w:name w:val="Subtitle"/>
    <w:basedOn w:val="a"/>
    <w:qFormat/>
    <w:rsid w:val="00E10A9B"/>
    <w:pPr>
      <w:overflowPunct/>
      <w:autoSpaceDE/>
      <w:autoSpaceDN/>
      <w:adjustRightInd/>
      <w:jc w:val="center"/>
      <w:textAlignment w:val="auto"/>
    </w:pPr>
    <w:rPr>
      <w:b/>
      <w:bCs/>
      <w:kern w:val="2"/>
      <w:sz w:val="28"/>
      <w:szCs w:val="32"/>
    </w:rPr>
  </w:style>
  <w:style w:type="paragraph" w:styleId="a7">
    <w:name w:val="header"/>
    <w:basedOn w:val="a"/>
    <w:rsid w:val="00B027C5"/>
    <w:pPr>
      <w:widowControl w:val="0"/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paragraph" w:customStyle="1" w:styleId="a8">
    <w:name w:val="Знак Знак Знак Знак"/>
    <w:basedOn w:val="a"/>
    <w:rsid w:val="00B027C5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table" w:styleId="a9">
    <w:name w:val="Table Grid"/>
    <w:basedOn w:val="a1"/>
    <w:rsid w:val="00B027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10710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61A6B"/>
    <w:pPr>
      <w:spacing w:after="120" w:line="480" w:lineRule="auto"/>
    </w:pPr>
  </w:style>
  <w:style w:type="paragraph" w:customStyle="1" w:styleId="ConsNonformat">
    <w:name w:val="ConsNonformat"/>
    <w:rsid w:val="00E004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E004F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3A2DF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707D9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707D9"/>
    <w:rPr>
      <w:rFonts w:ascii="Arial" w:hAnsi="Arial" w:cs="Arial"/>
      <w:b/>
      <w:bCs/>
      <w:sz w:val="26"/>
      <w:szCs w:val="26"/>
    </w:rPr>
  </w:style>
  <w:style w:type="paragraph" w:styleId="ac">
    <w:name w:val="Normal (Web)"/>
    <w:basedOn w:val="a"/>
    <w:unhideWhenUsed/>
    <w:rsid w:val="002361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1">
    <w:name w:val="Гиперссылка1"/>
    <w:basedOn w:val="a0"/>
    <w:rsid w:val="002361C3"/>
  </w:style>
  <w:style w:type="character" w:customStyle="1" w:styleId="ad">
    <w:name w:val="Основной текст + Полужирный"/>
    <w:rsid w:val="00F1410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Основной текст (3)_"/>
    <w:link w:val="33"/>
    <w:rsid w:val="00F14109"/>
    <w:rPr>
      <w:b/>
      <w:bCs/>
      <w:sz w:val="35"/>
      <w:szCs w:val="3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4109"/>
    <w:pPr>
      <w:shd w:val="clear" w:color="auto" w:fill="FFFFFF"/>
      <w:overflowPunct/>
      <w:autoSpaceDE/>
      <w:autoSpaceDN/>
      <w:adjustRightInd/>
      <w:spacing w:before="2940" w:after="780" w:line="538" w:lineRule="exact"/>
      <w:jc w:val="center"/>
      <w:textAlignment w:val="auto"/>
    </w:pPr>
    <w:rPr>
      <w:b/>
      <w:bCs/>
      <w:sz w:val="35"/>
      <w:szCs w:val="35"/>
    </w:rPr>
  </w:style>
  <w:style w:type="character" w:customStyle="1" w:styleId="14">
    <w:name w:val="Основной текст (14)_"/>
    <w:link w:val="141"/>
    <w:rsid w:val="00F14109"/>
    <w:rPr>
      <w:sz w:val="21"/>
      <w:szCs w:val="21"/>
      <w:shd w:val="clear" w:color="auto" w:fill="FFFFFF"/>
    </w:rPr>
  </w:style>
  <w:style w:type="character" w:customStyle="1" w:styleId="19">
    <w:name w:val="Основной текст (19)_"/>
    <w:link w:val="190"/>
    <w:rsid w:val="00F14109"/>
    <w:rPr>
      <w:rFonts w:ascii="Arial" w:hAnsi="Arial"/>
      <w:spacing w:val="-10"/>
      <w:sz w:val="23"/>
      <w:szCs w:val="23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14109"/>
    <w:pPr>
      <w:shd w:val="clear" w:color="auto" w:fill="FFFFFF"/>
      <w:overflowPunct/>
      <w:autoSpaceDE/>
      <w:autoSpaceDN/>
      <w:adjustRightInd/>
      <w:spacing w:after="120" w:line="240" w:lineRule="atLeast"/>
      <w:textAlignment w:val="auto"/>
    </w:pPr>
    <w:rPr>
      <w:sz w:val="21"/>
      <w:szCs w:val="21"/>
    </w:rPr>
  </w:style>
  <w:style w:type="paragraph" w:customStyle="1" w:styleId="190">
    <w:name w:val="Основной текст (19)"/>
    <w:basedOn w:val="a"/>
    <w:link w:val="19"/>
    <w:rsid w:val="00F14109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rFonts w:ascii="Arial" w:hAnsi="Arial"/>
      <w:spacing w:val="-10"/>
      <w:sz w:val="23"/>
      <w:szCs w:val="23"/>
    </w:rPr>
  </w:style>
  <w:style w:type="character" w:customStyle="1" w:styleId="12">
    <w:name w:val="Заголовок №1_"/>
    <w:link w:val="13"/>
    <w:rsid w:val="00F1410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14109"/>
    <w:pPr>
      <w:shd w:val="clear" w:color="auto" w:fill="FFFFFF"/>
      <w:overflowPunct/>
      <w:autoSpaceDE/>
      <w:autoSpaceDN/>
      <w:adjustRightInd/>
      <w:spacing w:after="180" w:line="240" w:lineRule="atLeast"/>
      <w:textAlignment w:val="auto"/>
      <w:outlineLvl w:val="0"/>
    </w:pPr>
    <w:rPr>
      <w:b/>
      <w:bCs/>
      <w:sz w:val="27"/>
      <w:szCs w:val="27"/>
    </w:rPr>
  </w:style>
  <w:style w:type="character" w:customStyle="1" w:styleId="11pt">
    <w:name w:val="Основной текст + 11 pt"/>
    <w:rsid w:val="00F14109"/>
    <w:rPr>
      <w:rFonts w:ascii="Times New Roman" w:hAnsi="Times New Roman" w:cs="Times New Roman"/>
      <w:sz w:val="22"/>
      <w:szCs w:val="22"/>
      <w:u w:val="none"/>
    </w:rPr>
  </w:style>
  <w:style w:type="character" w:styleId="ae">
    <w:name w:val="annotation reference"/>
    <w:basedOn w:val="a0"/>
    <w:rsid w:val="00E42B58"/>
    <w:rPr>
      <w:sz w:val="16"/>
      <w:szCs w:val="16"/>
    </w:rPr>
  </w:style>
  <w:style w:type="paragraph" w:styleId="af">
    <w:name w:val="annotation text"/>
    <w:basedOn w:val="a"/>
    <w:link w:val="af0"/>
    <w:rsid w:val="00E42B58"/>
  </w:style>
  <w:style w:type="character" w:customStyle="1" w:styleId="af0">
    <w:name w:val="Текст примечания Знак"/>
    <w:basedOn w:val="a0"/>
    <w:link w:val="af"/>
    <w:rsid w:val="00E42B58"/>
  </w:style>
  <w:style w:type="paragraph" w:styleId="af1">
    <w:name w:val="annotation subject"/>
    <w:basedOn w:val="af"/>
    <w:next w:val="af"/>
    <w:link w:val="af2"/>
    <w:rsid w:val="00E42B58"/>
    <w:rPr>
      <w:b/>
      <w:bCs/>
    </w:rPr>
  </w:style>
  <w:style w:type="character" w:customStyle="1" w:styleId="af2">
    <w:name w:val="Тема примечания Знак"/>
    <w:basedOn w:val="af0"/>
    <w:link w:val="af1"/>
    <w:rsid w:val="00E42B58"/>
    <w:rPr>
      <w:b/>
      <w:bCs/>
    </w:rPr>
  </w:style>
  <w:style w:type="paragraph" w:styleId="af3">
    <w:name w:val="footer"/>
    <w:basedOn w:val="a"/>
    <w:link w:val="af4"/>
    <w:rsid w:val="00E42B5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42B58"/>
  </w:style>
  <w:style w:type="character" w:styleId="af5">
    <w:name w:val="page number"/>
    <w:basedOn w:val="a0"/>
    <w:rsid w:val="00E42B58"/>
  </w:style>
  <w:style w:type="table" w:customStyle="1" w:styleId="22">
    <w:name w:val="Сетка таблицы2"/>
    <w:basedOn w:val="a1"/>
    <w:next w:val="a9"/>
    <w:uiPriority w:val="59"/>
    <w:rsid w:val="009070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78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4717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11E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717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17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10A9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471786"/>
    <w:pPr>
      <w:tabs>
        <w:tab w:val="num" w:pos="0"/>
      </w:tabs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styleId="a3">
    <w:name w:val="Body Text Indent"/>
    <w:basedOn w:val="a"/>
    <w:rsid w:val="00711E95"/>
    <w:pPr>
      <w:spacing w:after="120"/>
      <w:ind w:left="283"/>
    </w:pPr>
  </w:style>
  <w:style w:type="paragraph" w:customStyle="1" w:styleId="ConsNormal">
    <w:name w:val="ConsNormal"/>
    <w:rsid w:val="00711E95"/>
    <w:pPr>
      <w:widowControl w:val="0"/>
      <w:ind w:firstLine="720"/>
    </w:pPr>
    <w:rPr>
      <w:rFonts w:ascii="Arial" w:hAnsi="Arial"/>
    </w:rPr>
  </w:style>
  <w:style w:type="paragraph" w:styleId="a4">
    <w:name w:val="Body Text"/>
    <w:basedOn w:val="a"/>
    <w:rsid w:val="00E10A9B"/>
    <w:pPr>
      <w:spacing w:after="120"/>
    </w:pPr>
  </w:style>
  <w:style w:type="paragraph" w:styleId="31">
    <w:name w:val="Body Text 3"/>
    <w:basedOn w:val="a"/>
    <w:rsid w:val="00E10A9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a5">
    <w:name w:val="Title"/>
    <w:basedOn w:val="a"/>
    <w:qFormat/>
    <w:rsid w:val="00E10A9B"/>
    <w:pPr>
      <w:overflowPunct/>
      <w:autoSpaceDE/>
      <w:autoSpaceDN/>
      <w:adjustRightInd/>
      <w:jc w:val="center"/>
      <w:textAlignment w:val="auto"/>
    </w:pPr>
    <w:rPr>
      <w:sz w:val="28"/>
      <w:szCs w:val="28"/>
    </w:rPr>
  </w:style>
  <w:style w:type="paragraph" w:styleId="a6">
    <w:name w:val="Subtitle"/>
    <w:basedOn w:val="a"/>
    <w:qFormat/>
    <w:rsid w:val="00E10A9B"/>
    <w:pPr>
      <w:overflowPunct/>
      <w:autoSpaceDE/>
      <w:autoSpaceDN/>
      <w:adjustRightInd/>
      <w:jc w:val="center"/>
      <w:textAlignment w:val="auto"/>
    </w:pPr>
    <w:rPr>
      <w:b/>
      <w:bCs/>
      <w:kern w:val="2"/>
      <w:sz w:val="28"/>
      <w:szCs w:val="32"/>
    </w:rPr>
  </w:style>
  <w:style w:type="paragraph" w:styleId="a7">
    <w:name w:val="header"/>
    <w:basedOn w:val="a"/>
    <w:rsid w:val="00B027C5"/>
    <w:pPr>
      <w:widowControl w:val="0"/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paragraph" w:customStyle="1" w:styleId="a8">
    <w:name w:val="Знак Знак Знак Знак"/>
    <w:basedOn w:val="a"/>
    <w:rsid w:val="00B027C5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table" w:styleId="a9">
    <w:name w:val="Table Grid"/>
    <w:basedOn w:val="a1"/>
    <w:rsid w:val="00B027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10710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61A6B"/>
    <w:pPr>
      <w:spacing w:after="120" w:line="480" w:lineRule="auto"/>
    </w:pPr>
  </w:style>
  <w:style w:type="paragraph" w:customStyle="1" w:styleId="ConsNonformat">
    <w:name w:val="ConsNonformat"/>
    <w:rsid w:val="00E004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E004F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3A2DF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707D9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707D9"/>
    <w:rPr>
      <w:rFonts w:ascii="Arial" w:hAnsi="Arial" w:cs="Arial"/>
      <w:b/>
      <w:bCs/>
      <w:sz w:val="26"/>
      <w:szCs w:val="26"/>
    </w:rPr>
  </w:style>
  <w:style w:type="paragraph" w:styleId="ac">
    <w:name w:val="Normal (Web)"/>
    <w:basedOn w:val="a"/>
    <w:unhideWhenUsed/>
    <w:rsid w:val="002361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1">
    <w:name w:val="Гиперссылка1"/>
    <w:basedOn w:val="a0"/>
    <w:rsid w:val="002361C3"/>
  </w:style>
  <w:style w:type="character" w:customStyle="1" w:styleId="ad">
    <w:name w:val="Основной текст + Полужирный"/>
    <w:rsid w:val="00F1410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Основной текст (3)_"/>
    <w:link w:val="33"/>
    <w:rsid w:val="00F14109"/>
    <w:rPr>
      <w:b/>
      <w:bCs/>
      <w:sz w:val="35"/>
      <w:szCs w:val="3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4109"/>
    <w:pPr>
      <w:shd w:val="clear" w:color="auto" w:fill="FFFFFF"/>
      <w:overflowPunct/>
      <w:autoSpaceDE/>
      <w:autoSpaceDN/>
      <w:adjustRightInd/>
      <w:spacing w:before="2940" w:after="780" w:line="538" w:lineRule="exact"/>
      <w:jc w:val="center"/>
      <w:textAlignment w:val="auto"/>
    </w:pPr>
    <w:rPr>
      <w:b/>
      <w:bCs/>
      <w:sz w:val="35"/>
      <w:szCs w:val="35"/>
    </w:rPr>
  </w:style>
  <w:style w:type="character" w:customStyle="1" w:styleId="14">
    <w:name w:val="Основной текст (14)_"/>
    <w:link w:val="141"/>
    <w:rsid w:val="00F14109"/>
    <w:rPr>
      <w:sz w:val="21"/>
      <w:szCs w:val="21"/>
      <w:shd w:val="clear" w:color="auto" w:fill="FFFFFF"/>
    </w:rPr>
  </w:style>
  <w:style w:type="character" w:customStyle="1" w:styleId="19">
    <w:name w:val="Основной текст (19)_"/>
    <w:link w:val="190"/>
    <w:rsid w:val="00F14109"/>
    <w:rPr>
      <w:rFonts w:ascii="Arial" w:hAnsi="Arial"/>
      <w:spacing w:val="-10"/>
      <w:sz w:val="23"/>
      <w:szCs w:val="23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14109"/>
    <w:pPr>
      <w:shd w:val="clear" w:color="auto" w:fill="FFFFFF"/>
      <w:overflowPunct/>
      <w:autoSpaceDE/>
      <w:autoSpaceDN/>
      <w:adjustRightInd/>
      <w:spacing w:after="120" w:line="240" w:lineRule="atLeast"/>
      <w:textAlignment w:val="auto"/>
    </w:pPr>
    <w:rPr>
      <w:sz w:val="21"/>
      <w:szCs w:val="21"/>
    </w:rPr>
  </w:style>
  <w:style w:type="paragraph" w:customStyle="1" w:styleId="190">
    <w:name w:val="Основной текст (19)"/>
    <w:basedOn w:val="a"/>
    <w:link w:val="19"/>
    <w:rsid w:val="00F14109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rFonts w:ascii="Arial" w:hAnsi="Arial"/>
      <w:spacing w:val="-10"/>
      <w:sz w:val="23"/>
      <w:szCs w:val="23"/>
    </w:rPr>
  </w:style>
  <w:style w:type="character" w:customStyle="1" w:styleId="12">
    <w:name w:val="Заголовок №1_"/>
    <w:link w:val="13"/>
    <w:rsid w:val="00F1410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14109"/>
    <w:pPr>
      <w:shd w:val="clear" w:color="auto" w:fill="FFFFFF"/>
      <w:overflowPunct/>
      <w:autoSpaceDE/>
      <w:autoSpaceDN/>
      <w:adjustRightInd/>
      <w:spacing w:after="180" w:line="240" w:lineRule="atLeast"/>
      <w:textAlignment w:val="auto"/>
      <w:outlineLvl w:val="0"/>
    </w:pPr>
    <w:rPr>
      <w:b/>
      <w:bCs/>
      <w:sz w:val="27"/>
      <w:szCs w:val="27"/>
    </w:rPr>
  </w:style>
  <w:style w:type="character" w:customStyle="1" w:styleId="11pt">
    <w:name w:val="Основной текст + 11 pt"/>
    <w:rsid w:val="00F14109"/>
    <w:rPr>
      <w:rFonts w:ascii="Times New Roman" w:hAnsi="Times New Roman" w:cs="Times New Roman"/>
      <w:sz w:val="22"/>
      <w:szCs w:val="22"/>
      <w:u w:val="none"/>
    </w:rPr>
  </w:style>
  <w:style w:type="character" w:styleId="ae">
    <w:name w:val="annotation reference"/>
    <w:basedOn w:val="a0"/>
    <w:rsid w:val="00E42B58"/>
    <w:rPr>
      <w:sz w:val="16"/>
      <w:szCs w:val="16"/>
    </w:rPr>
  </w:style>
  <w:style w:type="paragraph" w:styleId="af">
    <w:name w:val="annotation text"/>
    <w:basedOn w:val="a"/>
    <w:link w:val="af0"/>
    <w:rsid w:val="00E42B58"/>
  </w:style>
  <w:style w:type="character" w:customStyle="1" w:styleId="af0">
    <w:name w:val="Текст примечания Знак"/>
    <w:basedOn w:val="a0"/>
    <w:link w:val="af"/>
    <w:rsid w:val="00E42B58"/>
  </w:style>
  <w:style w:type="paragraph" w:styleId="af1">
    <w:name w:val="annotation subject"/>
    <w:basedOn w:val="af"/>
    <w:next w:val="af"/>
    <w:link w:val="af2"/>
    <w:rsid w:val="00E42B58"/>
    <w:rPr>
      <w:b/>
      <w:bCs/>
    </w:rPr>
  </w:style>
  <w:style w:type="character" w:customStyle="1" w:styleId="af2">
    <w:name w:val="Тема примечания Знак"/>
    <w:basedOn w:val="af0"/>
    <w:link w:val="af1"/>
    <w:rsid w:val="00E42B58"/>
    <w:rPr>
      <w:b/>
      <w:bCs/>
    </w:rPr>
  </w:style>
  <w:style w:type="paragraph" w:styleId="af3">
    <w:name w:val="footer"/>
    <w:basedOn w:val="a"/>
    <w:link w:val="af4"/>
    <w:rsid w:val="00E42B5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42B58"/>
  </w:style>
  <w:style w:type="character" w:styleId="af5">
    <w:name w:val="page number"/>
    <w:basedOn w:val="a0"/>
    <w:rsid w:val="00E42B58"/>
  </w:style>
  <w:style w:type="table" w:customStyle="1" w:styleId="22">
    <w:name w:val="Сетка таблицы2"/>
    <w:basedOn w:val="a1"/>
    <w:next w:val="a9"/>
    <w:uiPriority w:val="59"/>
    <w:rsid w:val="009070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E030-5211-44DF-830C-7C2BF97E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Kond-Adm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</dc:creator>
  <cp:lastModifiedBy>Admin</cp:lastModifiedBy>
  <cp:revision>2</cp:revision>
  <cp:lastPrinted>2024-06-21T05:25:00Z</cp:lastPrinted>
  <dcterms:created xsi:type="dcterms:W3CDTF">2024-06-28T09:52:00Z</dcterms:created>
  <dcterms:modified xsi:type="dcterms:W3CDTF">2024-06-28T09:52:00Z</dcterms:modified>
</cp:coreProperties>
</file>