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2647477</wp:posOffset>
            </wp:positionH>
            <wp:positionV relativeFrom="paragraph">
              <wp:posOffset>-17145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B12358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16.03.2023</w:t>
            </w: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B12358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12358" w:rsidRDefault="00162D33" w:rsidP="00B123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4F43">
        <w:rPr>
          <w:rFonts w:ascii="Times New Roman" w:hAnsi="Times New Roman"/>
          <w:b/>
          <w:sz w:val="28"/>
          <w:szCs w:val="28"/>
        </w:rPr>
        <w:t xml:space="preserve">О внесении изменений в Порядок </w:t>
      </w:r>
      <w:r w:rsidR="00677212" w:rsidRPr="00ED4F43">
        <w:rPr>
          <w:rFonts w:ascii="Times New Roman" w:hAnsi="Times New Roman"/>
          <w:b/>
          <w:bCs/>
          <w:sz w:val="28"/>
          <w:szCs w:val="28"/>
        </w:rPr>
        <w:t xml:space="preserve">принятия решения о </w:t>
      </w:r>
      <w:r w:rsidR="00677212" w:rsidRPr="00ED4F43">
        <w:rPr>
          <w:rFonts w:ascii="Times New Roman" w:hAnsi="Times New Roman"/>
          <w:b/>
          <w:sz w:val="28"/>
          <w:szCs w:val="28"/>
        </w:rPr>
        <w:t xml:space="preserve">подготовке </w:t>
      </w:r>
    </w:p>
    <w:p w:rsidR="00B12358" w:rsidRDefault="00677212" w:rsidP="00B123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D4F43">
        <w:rPr>
          <w:rFonts w:ascii="Times New Roman" w:hAnsi="Times New Roman"/>
          <w:b/>
          <w:sz w:val="28"/>
          <w:szCs w:val="28"/>
        </w:rPr>
        <w:t>и реализации бюджетных инвестиций в объекты муниципальной собственности Мокшанского района Пензенской области</w:t>
      </w:r>
      <w:r w:rsidR="007123B3" w:rsidRPr="00ED4F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</w:p>
    <w:p w:rsidR="000124F8" w:rsidRPr="00ED4F43" w:rsidRDefault="00162D33" w:rsidP="00B123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D4F43">
        <w:rPr>
          <w:rFonts w:ascii="Times New Roman" w:hAnsi="Times New Roman"/>
          <w:b/>
          <w:sz w:val="28"/>
          <w:szCs w:val="28"/>
        </w:rPr>
        <w:t>утвержденн</w:t>
      </w:r>
      <w:r w:rsidR="001419B0">
        <w:rPr>
          <w:rFonts w:ascii="Times New Roman" w:hAnsi="Times New Roman"/>
          <w:b/>
          <w:sz w:val="28"/>
          <w:szCs w:val="28"/>
        </w:rPr>
        <w:t>ый</w:t>
      </w:r>
      <w:proofErr w:type="gramEnd"/>
      <w:r w:rsidRPr="00ED4F43">
        <w:rPr>
          <w:rFonts w:ascii="Times New Roman" w:hAnsi="Times New Roman"/>
          <w:b/>
          <w:sz w:val="28"/>
          <w:szCs w:val="28"/>
        </w:rPr>
        <w:t xml:space="preserve"> постановлением администрации Мокшанского района Пензенской области </w:t>
      </w:r>
      <w:r w:rsidR="002C33E3" w:rsidRPr="00ED4F43">
        <w:rPr>
          <w:rFonts w:ascii="Times New Roman" w:hAnsi="Times New Roman"/>
          <w:b/>
          <w:sz w:val="28"/>
          <w:szCs w:val="28"/>
        </w:rPr>
        <w:t xml:space="preserve">от </w:t>
      </w:r>
      <w:r w:rsidR="00677212" w:rsidRPr="00ED4F43">
        <w:rPr>
          <w:rFonts w:ascii="Times New Roman" w:hAnsi="Times New Roman"/>
          <w:b/>
          <w:sz w:val="28"/>
          <w:szCs w:val="28"/>
        </w:rPr>
        <w:t>21.10.2019</w:t>
      </w:r>
      <w:r w:rsidR="002C33E3" w:rsidRPr="00ED4F43">
        <w:rPr>
          <w:rFonts w:ascii="Times New Roman" w:hAnsi="Times New Roman"/>
          <w:b/>
          <w:sz w:val="28"/>
          <w:szCs w:val="28"/>
        </w:rPr>
        <w:t xml:space="preserve"> № </w:t>
      </w:r>
      <w:r w:rsidR="00677212" w:rsidRPr="00ED4F43">
        <w:rPr>
          <w:rFonts w:ascii="Times New Roman" w:hAnsi="Times New Roman"/>
          <w:b/>
          <w:sz w:val="28"/>
          <w:szCs w:val="28"/>
        </w:rPr>
        <w:t>893</w:t>
      </w:r>
    </w:p>
    <w:p w:rsidR="000124F8" w:rsidRPr="00A57635" w:rsidRDefault="000124F8" w:rsidP="00B12358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C33E3" w:rsidRPr="002C33E3" w:rsidRDefault="002C33E3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>В соответствии со</w:t>
      </w:r>
      <w:hyperlink r:id="rId9" w:history="1"/>
      <w:r w:rsidRPr="002C33E3">
        <w:rPr>
          <w:rFonts w:ascii="Times New Roman" w:hAnsi="Times New Roman"/>
          <w:sz w:val="28"/>
          <w:szCs w:val="28"/>
        </w:rPr>
        <w:t xml:space="preserve"> статьей </w:t>
      </w:r>
      <w:r w:rsidR="00677212">
        <w:rPr>
          <w:rFonts w:ascii="Times New Roman" w:hAnsi="Times New Roman"/>
          <w:sz w:val="28"/>
          <w:szCs w:val="28"/>
        </w:rPr>
        <w:t>79</w:t>
      </w:r>
      <w:r w:rsidRPr="002C33E3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  </w:t>
      </w: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007AD" w:rsidRPr="00D676B3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A57635">
        <w:rPr>
          <w:rFonts w:ascii="Times New Roman" w:hAnsi="Times New Roman"/>
          <w:sz w:val="28"/>
          <w:szCs w:val="28"/>
        </w:rPr>
        <w:t xml:space="preserve">1. Внести изменения в Порядок </w:t>
      </w:r>
      <w:r w:rsidR="0059791B" w:rsidRPr="00677212">
        <w:rPr>
          <w:rFonts w:ascii="Times New Roman" w:hAnsi="Times New Roman"/>
          <w:bCs/>
          <w:sz w:val="28"/>
          <w:szCs w:val="28"/>
        </w:rPr>
        <w:t xml:space="preserve">принятия решения о </w:t>
      </w:r>
      <w:r w:rsidR="0059791B" w:rsidRPr="00677212">
        <w:rPr>
          <w:rFonts w:ascii="Times New Roman" w:hAnsi="Times New Roman"/>
          <w:sz w:val="28"/>
          <w:szCs w:val="28"/>
        </w:rPr>
        <w:t>подготовке и реализации бюджетных инвестиций в объекты муниципальной собственности Мокшанского района Пензенской области</w:t>
      </w:r>
      <w:r w:rsidR="0059791B" w:rsidRPr="0067721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59791B" w:rsidRPr="00677212">
        <w:rPr>
          <w:rFonts w:ascii="Times New Roman" w:hAnsi="Times New Roman"/>
          <w:sz w:val="28"/>
          <w:szCs w:val="28"/>
        </w:rPr>
        <w:t>утвержденны</w:t>
      </w:r>
      <w:r w:rsidR="001419B0">
        <w:rPr>
          <w:rFonts w:ascii="Times New Roman" w:hAnsi="Times New Roman"/>
          <w:sz w:val="28"/>
          <w:szCs w:val="28"/>
        </w:rPr>
        <w:t>й</w:t>
      </w:r>
      <w:r w:rsidR="0059791B" w:rsidRPr="00677212">
        <w:rPr>
          <w:rFonts w:ascii="Times New Roman" w:hAnsi="Times New Roman"/>
          <w:sz w:val="28"/>
          <w:szCs w:val="28"/>
        </w:rPr>
        <w:t xml:space="preserve"> постановлением администрации Мокшанского района Пензенской области от 21.10.2019 № 893</w:t>
      </w:r>
      <w:r w:rsidR="00837741">
        <w:rPr>
          <w:rFonts w:ascii="Times New Roman" w:hAnsi="Times New Roman"/>
          <w:sz w:val="28"/>
          <w:szCs w:val="28"/>
        </w:rPr>
        <w:t xml:space="preserve"> </w:t>
      </w:r>
      <w:r w:rsidR="00070C8E">
        <w:rPr>
          <w:rFonts w:ascii="Times New Roman" w:hAnsi="Times New Roman"/>
          <w:sz w:val="28"/>
          <w:szCs w:val="28"/>
        </w:rPr>
        <w:t>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:rsidR="00776869" w:rsidRPr="00776869" w:rsidRDefault="00776869" w:rsidP="00776869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776869">
        <w:rPr>
          <w:color w:val="000000"/>
          <w:sz w:val="28"/>
          <w:szCs w:val="28"/>
        </w:rPr>
        <w:t>.1. в пункте 2 раздела I "Основные положения" слова "экономически эффективной проектной документация повторного использования в соответствии со статьей 48.2 Градостроительного кодекса Российской Федерации, типовой проектной документации, информация о которой включена в реестр типовой проектной документации" заменить словами "типовой проектной документации в соответствии со статьей 48.2 Градостроительного кодекса Российской Федерации";</w:t>
      </w:r>
    </w:p>
    <w:p w:rsidR="00776869" w:rsidRPr="00776869" w:rsidRDefault="00776869" w:rsidP="00776869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776869">
        <w:rPr>
          <w:color w:val="000000"/>
          <w:sz w:val="28"/>
          <w:szCs w:val="28"/>
        </w:rPr>
        <w:t>.2. в подпункте "а" пункта 7 раздела II "Подготовка проекта решения" слова "экономически эффективной проектной документация повторного использования" заменить словами "типовой проектной документации";</w:t>
      </w:r>
    </w:p>
    <w:p w:rsidR="00776869" w:rsidRPr="00776869" w:rsidRDefault="00776869" w:rsidP="00776869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</w:t>
      </w:r>
      <w:r w:rsidRPr="00776869">
        <w:rPr>
          <w:color w:val="000000"/>
          <w:sz w:val="28"/>
          <w:szCs w:val="28"/>
        </w:rPr>
        <w:t>.3. в подпунктах "ж", "з", "и", "к" пункта 7 раздела II "Подготовка проекта решения" слова "экономически эффективной проектной документация повторного использования в соответствии со статьей 48.2 Градостроительного кодекса Российской Федерации, типовой проектной документации, информация о которой включена в реестр типовой проектной документации" заменить словами "типовой проектной документации в соответствии со статьей 48.2 Градостроительного кодекса Российской Федерации";</w:t>
      </w:r>
      <w:proofErr w:type="gramEnd"/>
    </w:p>
    <w:p w:rsidR="00776869" w:rsidRPr="00776869" w:rsidRDefault="00776869" w:rsidP="00776869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1</w:t>
      </w:r>
      <w:r w:rsidRPr="00776869">
        <w:rPr>
          <w:color w:val="000000"/>
          <w:sz w:val="28"/>
          <w:szCs w:val="28"/>
        </w:rPr>
        <w:t>.4. в пункте 8 раздела II "Подготовка проекта решения" слова "экономически эффективной проектной документация повторного использования в соответствии со статьей 48.2 Градостроительного кодекса Российской Федерации, типовой проектной документации, информация о которой включена в реестр типовой проектной документации" заменить словами "типовой проектной документации в соответствии со статьей 48.2 Градостроительного кодекса Российской Федерации".</w:t>
      </w:r>
      <w:proofErr w:type="gramEnd"/>
    </w:p>
    <w:p w:rsidR="00162D33" w:rsidRPr="00A57635" w:rsidRDefault="00BA007B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BA007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776869" w:rsidRDefault="00776869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1"/>
    <w:tbl>
      <w:tblPr>
        <w:tblW w:w="10565" w:type="dxa"/>
        <w:tblLook w:val="01E0" w:firstRow="1" w:lastRow="1" w:firstColumn="1" w:lastColumn="1" w:noHBand="0" w:noVBand="0"/>
      </w:tblPr>
      <w:tblGrid>
        <w:gridCol w:w="4219"/>
        <w:gridCol w:w="3122"/>
        <w:gridCol w:w="3224"/>
      </w:tblGrid>
      <w:tr w:rsidR="000124F8" w:rsidRPr="00A57635" w:rsidTr="001419B0">
        <w:trPr>
          <w:trHeight w:val="679"/>
        </w:trPr>
        <w:tc>
          <w:tcPr>
            <w:tcW w:w="4219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  <w:bookmarkStart w:id="3" w:name="_GoBack"/>
      <w:bookmarkEnd w:id="3"/>
    </w:p>
    <w:sectPr w:rsidR="00F9419A" w:rsidSect="00B12358">
      <w:pgSz w:w="11905" w:h="16838"/>
      <w:pgMar w:top="851" w:right="851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7C9" w:rsidRDefault="00D417C9" w:rsidP="0030421C">
      <w:pPr>
        <w:spacing w:after="0" w:line="240" w:lineRule="auto"/>
      </w:pPr>
      <w:r>
        <w:separator/>
      </w:r>
    </w:p>
  </w:endnote>
  <w:endnote w:type="continuationSeparator" w:id="0">
    <w:p w:rsidR="00D417C9" w:rsidRDefault="00D417C9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7C9" w:rsidRDefault="00D417C9" w:rsidP="0030421C">
      <w:pPr>
        <w:spacing w:after="0" w:line="240" w:lineRule="auto"/>
      </w:pPr>
      <w:r>
        <w:separator/>
      </w:r>
    </w:p>
  </w:footnote>
  <w:footnote w:type="continuationSeparator" w:id="0">
    <w:p w:rsidR="00D417C9" w:rsidRDefault="00D417C9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9B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0015"/>
    <w:rsid w:val="00342791"/>
    <w:rsid w:val="00351001"/>
    <w:rsid w:val="00353DF8"/>
    <w:rsid w:val="00356000"/>
    <w:rsid w:val="00356364"/>
    <w:rsid w:val="00356EBD"/>
    <w:rsid w:val="00365C75"/>
    <w:rsid w:val="00374009"/>
    <w:rsid w:val="0038069C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5635"/>
    <w:rsid w:val="00547D2C"/>
    <w:rsid w:val="005506FD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9791B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7721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7BB"/>
    <w:rsid w:val="007708D7"/>
    <w:rsid w:val="00776869"/>
    <w:rsid w:val="00776FBF"/>
    <w:rsid w:val="00781B6E"/>
    <w:rsid w:val="00782FEC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37741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24B9"/>
    <w:rsid w:val="009C435B"/>
    <w:rsid w:val="009C4CA0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466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2358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667B"/>
    <w:rsid w:val="00B87AA7"/>
    <w:rsid w:val="00B87C0D"/>
    <w:rsid w:val="00B92AF1"/>
    <w:rsid w:val="00BA007B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34EF3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17C9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0B9E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4F43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77EF1"/>
    <w:rsid w:val="00F80F8C"/>
    <w:rsid w:val="00F849DB"/>
    <w:rsid w:val="00F90949"/>
    <w:rsid w:val="00F9419A"/>
    <w:rsid w:val="00F97AE9"/>
    <w:rsid w:val="00FA00AB"/>
    <w:rsid w:val="00FA01A9"/>
    <w:rsid w:val="00FA204D"/>
    <w:rsid w:val="00FA5482"/>
    <w:rsid w:val="00FA707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BA0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BA0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75D06D0811E00535AAB4EF1F26CE5E66CDB4C0A442CA8B66E291B4AFEC2A2834B42A87B037116B88002B6C94891A114B407E6D5CD2A97sAb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388D5-1F39-4D35-9B83-AA201D1CE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2822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2023-03-16T11:45:00Z</cp:lastPrinted>
  <dcterms:created xsi:type="dcterms:W3CDTF">2023-03-16T11:45:00Z</dcterms:created>
  <dcterms:modified xsi:type="dcterms:W3CDTF">2023-03-16T11:45:00Z</dcterms:modified>
</cp:coreProperties>
</file>