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2E4978" w:rsidP="00C47E64">
      <w:pPr>
        <w:ind w:left="5529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584D5C1" wp14:editId="14092395">
            <wp:simplePos x="0" y="0"/>
            <wp:positionH relativeFrom="column">
              <wp:posOffset>2519045</wp:posOffset>
            </wp:positionH>
            <wp:positionV relativeFrom="paragraph">
              <wp:posOffset>29845</wp:posOffset>
            </wp:positionV>
            <wp:extent cx="720090" cy="864235"/>
            <wp:effectExtent l="0" t="0" r="3810" b="0"/>
            <wp:wrapNone/>
            <wp:docPr id="10" name="Рисунок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6510EE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19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942" w:rsidRDefault="00532942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532942" w:rsidRDefault="00532942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6510EE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254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2942" w:rsidRDefault="00532942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532942" w:rsidRDefault="00532942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532942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17.10.2023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532942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890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DA5EB4" w:rsidRDefault="00DA5EB4" w:rsidP="00C47E64">
      <w:pPr>
        <w:rPr>
          <w:sz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администрации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Во исполнение Указа Президента Российской Федерации</w:t>
      </w:r>
      <w:r w:rsidRPr="005844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 07.05.2012 № 597 «О мероприятиях по реализации государственной социальной политики»,  в соответствии с Федеральным законом от 29.12.2012 № 273-ФЗ «Об образовании в Российской Федерации», руководствуясь Уставом Мокшанского района</w:t>
      </w:r>
      <w:r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с целью приведения нормативного акта в соответствие с  требованиями действующего законодательства 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042E2" w:rsidRPr="001042E2" w:rsidRDefault="00C47E64" w:rsidP="001042E2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постановление главы администрации   Мокшанского   района   Пензенской  области  от  30.12.2008 № 885 «Об утверждении Положения о системе оплаты труда работников муниципальных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Мокшанского района Пензенской области» (далее – постановление), изложив 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 xml:space="preserve">п.5 постановления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 xml:space="preserve">следующей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 xml:space="preserve"> редакции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1042E2" w:rsidRDefault="001042E2" w:rsidP="001042E2">
      <w:pPr>
        <w:pStyle w:val="ConsPlusTitle"/>
        <w:widowControl/>
        <w:tabs>
          <w:tab w:val="left" w:pos="993"/>
        </w:tabs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«5.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заместителя главы Мокшанского района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Жучкину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Е.В.»</w:t>
      </w:r>
    </w:p>
    <w:p w:rsidR="00A549E8" w:rsidRPr="00A549E8" w:rsidRDefault="00A549E8" w:rsidP="001042E2">
      <w:pPr>
        <w:pStyle w:val="ConsPlusTitle"/>
        <w:widowControl/>
        <w:tabs>
          <w:tab w:val="left" w:pos="993"/>
        </w:tabs>
        <w:ind w:firstLine="85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 xml:space="preserve">2. Внести  в </w:t>
      </w:r>
      <w:r w:rsidR="001042E2" w:rsidRPr="001042E2">
        <w:rPr>
          <w:rFonts w:ascii="Times New Roman" w:hAnsi="Times New Roman" w:cs="Times New Roman"/>
          <w:b w:val="0"/>
          <w:sz w:val="28"/>
          <w:szCs w:val="28"/>
        </w:rPr>
        <w:t>Положени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>е</w:t>
      </w:r>
      <w:r w:rsidR="001042E2" w:rsidRPr="001042E2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образовательных организаций Мокшанского района Пензенской обла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 xml:space="preserve">сти, утвержденного  </w:t>
      </w:r>
      <w:r w:rsidR="001042E2"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>м</w:t>
      </w:r>
      <w:r w:rsidR="001042E2"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 w:rsidR="001042E2">
        <w:rPr>
          <w:rFonts w:ascii="Times New Roman" w:hAnsi="Times New Roman" w:cs="Times New Roman"/>
          <w:b w:val="0"/>
          <w:sz w:val="28"/>
          <w:szCs w:val="28"/>
        </w:rPr>
        <w:t>, изменения, изложив его в новой редакции с</w:t>
      </w:r>
      <w:r>
        <w:rPr>
          <w:rFonts w:ascii="Times New Roman" w:hAnsi="Times New Roman" w:cs="Times New Roman"/>
          <w:b w:val="0"/>
          <w:sz w:val="28"/>
          <w:szCs w:val="28"/>
        </w:rPr>
        <w:t>огласно приложению.</w:t>
      </w:r>
    </w:p>
    <w:p w:rsidR="001042E2" w:rsidRDefault="001042E2" w:rsidP="001042E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>
        <w:rPr>
          <w:sz w:val="28"/>
          <w:szCs w:val="28"/>
        </w:rPr>
        <w:t>. Признать утратившим</w:t>
      </w:r>
      <w:r>
        <w:rPr>
          <w:sz w:val="28"/>
          <w:szCs w:val="28"/>
        </w:rPr>
        <w:t xml:space="preserve"> силу п.5 постановления </w:t>
      </w:r>
      <w:r w:rsidRPr="001042E2">
        <w:rPr>
          <w:sz w:val="28"/>
          <w:szCs w:val="28"/>
        </w:rPr>
        <w:t>главы администрации   Мокшанского   района   Пензенской  области  от  30.12.2008 № 885 «Об утверждении Положения о системе оплаты труда работников муниципальных образовательных организаций Мокшанского района Пензенской области»</w:t>
      </w:r>
      <w:r w:rsidR="00CF4424">
        <w:rPr>
          <w:sz w:val="28"/>
          <w:szCs w:val="28"/>
        </w:rPr>
        <w:t>.</w:t>
      </w:r>
    </w:p>
    <w:p w:rsidR="002E4978" w:rsidRDefault="002E4978" w:rsidP="001042E2">
      <w:pPr>
        <w:ind w:firstLine="993"/>
        <w:jc w:val="both"/>
        <w:rPr>
          <w:sz w:val="28"/>
          <w:szCs w:val="28"/>
        </w:rPr>
      </w:pPr>
    </w:p>
    <w:p w:rsidR="00C47E64" w:rsidRDefault="001042E2" w:rsidP="001042E2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C47E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утратившими силу </w:t>
      </w:r>
      <w:r w:rsidR="00C47E64">
        <w:rPr>
          <w:sz w:val="28"/>
          <w:szCs w:val="28"/>
        </w:rPr>
        <w:t>следующие постановления администрации Мокшанского района Пензенской области</w:t>
      </w:r>
      <w:r>
        <w:rPr>
          <w:sz w:val="28"/>
          <w:szCs w:val="28"/>
        </w:rPr>
        <w:t xml:space="preserve"> </w:t>
      </w:r>
    </w:p>
    <w:p w:rsidR="00E776DA" w:rsidRPr="00E776DA" w:rsidRDefault="00E776DA" w:rsidP="00E776DA">
      <w:pPr>
        <w:ind w:firstLine="540"/>
        <w:jc w:val="both"/>
        <w:rPr>
          <w:sz w:val="28"/>
          <w:szCs w:val="28"/>
        </w:rPr>
      </w:pPr>
      <w:r w:rsidRPr="00E776DA">
        <w:rPr>
          <w:sz w:val="28"/>
          <w:szCs w:val="28"/>
        </w:rPr>
        <w:t xml:space="preserve">- от </w:t>
      </w:r>
      <w:r w:rsidR="001042E2">
        <w:rPr>
          <w:sz w:val="28"/>
          <w:szCs w:val="28"/>
        </w:rPr>
        <w:t>04.03.2009</w:t>
      </w:r>
      <w:r w:rsidRPr="00E776DA">
        <w:rPr>
          <w:sz w:val="28"/>
          <w:szCs w:val="28"/>
        </w:rPr>
        <w:t xml:space="preserve"> № </w:t>
      </w:r>
      <w:r w:rsidR="001042E2">
        <w:rPr>
          <w:sz w:val="28"/>
          <w:szCs w:val="28"/>
        </w:rPr>
        <w:t>177</w:t>
      </w:r>
      <w:r w:rsidRPr="00E776DA">
        <w:rPr>
          <w:sz w:val="28"/>
          <w:szCs w:val="28"/>
        </w:rPr>
        <w:t xml:space="preserve"> «О внесении изменений в Положение об оплате  труда работников муниципальных образовательных организаций Мокшанского района Пензенской области, утвержденное постановлением главы администрации   Мокшанского   района   Пензенской  области  от  30.12.2008 № 885»;</w:t>
      </w:r>
    </w:p>
    <w:p w:rsidR="00C47E64" w:rsidRDefault="00C47E64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42E2">
        <w:rPr>
          <w:sz w:val="28"/>
          <w:szCs w:val="28"/>
        </w:rPr>
        <w:t>от 11.10.2013</w:t>
      </w:r>
      <w:r>
        <w:rPr>
          <w:sz w:val="28"/>
          <w:szCs w:val="28"/>
        </w:rPr>
        <w:t xml:space="preserve"> № </w:t>
      </w:r>
      <w:r w:rsidR="009D408E">
        <w:rPr>
          <w:sz w:val="28"/>
          <w:szCs w:val="28"/>
        </w:rPr>
        <w:t>12</w:t>
      </w:r>
      <w:r w:rsidR="001042E2">
        <w:rPr>
          <w:sz w:val="28"/>
          <w:szCs w:val="28"/>
        </w:rPr>
        <w:t>09</w:t>
      </w:r>
      <w:r>
        <w:rPr>
          <w:sz w:val="28"/>
          <w:szCs w:val="28"/>
        </w:rPr>
        <w:t xml:space="preserve">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="00A549E8"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1042E2" w:rsidRDefault="001042E2" w:rsidP="001042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30.09.2015 № 1237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1042E2" w:rsidRDefault="001042E2" w:rsidP="001042E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15.11.2017 № 1096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B07820" w:rsidRDefault="00B07820" w:rsidP="00B078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28.08.2020 № 561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B07820" w:rsidRDefault="00B07820" w:rsidP="00B078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20.07.2021 № 636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B07820" w:rsidRDefault="00B07820" w:rsidP="00B078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31.02.2022 № 290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B07820" w:rsidRDefault="00B07820" w:rsidP="00B0782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23.06.2021 № 548 «О внесении изменений в Положение об 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 xml:space="preserve">труда работников муниципальных </w:t>
      </w:r>
      <w:r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B07820" w:rsidRDefault="00B07820" w:rsidP="00B07820">
      <w:pPr>
        <w:ind w:firstLine="540"/>
        <w:jc w:val="both"/>
        <w:rPr>
          <w:sz w:val="28"/>
          <w:szCs w:val="28"/>
        </w:rPr>
      </w:pPr>
      <w:r w:rsidRPr="00B07820">
        <w:rPr>
          <w:sz w:val="28"/>
          <w:szCs w:val="28"/>
        </w:rPr>
        <w:t xml:space="preserve">- от </w:t>
      </w:r>
      <w:r>
        <w:rPr>
          <w:sz w:val="28"/>
          <w:szCs w:val="28"/>
        </w:rPr>
        <w:t>31.08</w:t>
      </w:r>
      <w:r w:rsidRPr="00B07820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B07820">
        <w:rPr>
          <w:sz w:val="28"/>
          <w:szCs w:val="28"/>
        </w:rPr>
        <w:t xml:space="preserve"> № </w:t>
      </w:r>
      <w:r>
        <w:rPr>
          <w:sz w:val="28"/>
          <w:szCs w:val="28"/>
        </w:rPr>
        <w:t>754</w:t>
      </w:r>
      <w:r w:rsidRPr="00B07820">
        <w:rPr>
          <w:sz w:val="28"/>
          <w:szCs w:val="28"/>
        </w:rPr>
        <w:t xml:space="preserve"> «О внесении изменений в Положение об оплате  труда работников муниципальных образовательных организаций Мокшанского района Пензенской области, утвержденное постановлением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B07820" w:rsidRDefault="00B07820" w:rsidP="00B07820">
      <w:pPr>
        <w:ind w:firstLine="540"/>
        <w:jc w:val="both"/>
        <w:rPr>
          <w:sz w:val="28"/>
          <w:szCs w:val="28"/>
        </w:rPr>
      </w:pPr>
      <w:r w:rsidRPr="00B07820">
        <w:rPr>
          <w:sz w:val="28"/>
          <w:szCs w:val="28"/>
        </w:rPr>
        <w:lastRenderedPageBreak/>
        <w:t xml:space="preserve">- от </w:t>
      </w:r>
      <w:r>
        <w:rPr>
          <w:sz w:val="28"/>
          <w:szCs w:val="28"/>
        </w:rPr>
        <w:t>22.09</w:t>
      </w:r>
      <w:r w:rsidRPr="00B07820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B07820">
        <w:rPr>
          <w:sz w:val="28"/>
          <w:szCs w:val="28"/>
        </w:rPr>
        <w:t xml:space="preserve"> № </w:t>
      </w:r>
      <w:r>
        <w:rPr>
          <w:sz w:val="28"/>
          <w:szCs w:val="28"/>
        </w:rPr>
        <w:t>787</w:t>
      </w:r>
      <w:r w:rsidRPr="00B07820">
        <w:rPr>
          <w:sz w:val="28"/>
          <w:szCs w:val="28"/>
        </w:rPr>
        <w:t xml:space="preserve"> «О внесении изменений в Положение об оплате  труда работников муниципальных образовательных организаций Мокшанского района Пензенской области, утвержденное постановлением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».</w:t>
      </w:r>
    </w:p>
    <w:p w:rsidR="00C47E64" w:rsidRPr="00ED1540" w:rsidRDefault="00CF4424" w:rsidP="00CF44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7E64">
        <w:rPr>
          <w:sz w:val="28"/>
          <w:szCs w:val="28"/>
        </w:rPr>
        <w:t xml:space="preserve">. 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CF4424" w:rsidP="00CF44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47E64" w:rsidRPr="00ED1540">
        <w:rPr>
          <w:sz w:val="28"/>
          <w:szCs w:val="28"/>
        </w:rPr>
        <w:t xml:space="preserve"> </w:t>
      </w:r>
      <w:r w:rsidR="00C47E64">
        <w:rPr>
          <w:sz w:val="28"/>
          <w:szCs w:val="28"/>
        </w:rPr>
        <w:t xml:space="preserve"> </w:t>
      </w:r>
      <w:r w:rsidR="00C47E64" w:rsidRPr="00ED1540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на следующий день </w:t>
      </w:r>
      <w:r w:rsidR="00C47E64">
        <w:rPr>
          <w:sz w:val="28"/>
          <w:szCs w:val="28"/>
        </w:rPr>
        <w:t>после его опубликования</w:t>
      </w:r>
      <w:r w:rsidR="00EB0261">
        <w:rPr>
          <w:sz w:val="28"/>
          <w:szCs w:val="28"/>
        </w:rPr>
        <w:t xml:space="preserve">, распространяется на </w:t>
      </w:r>
      <w:proofErr w:type="gramStart"/>
      <w:r w:rsidR="00EB0261">
        <w:rPr>
          <w:sz w:val="28"/>
          <w:szCs w:val="28"/>
        </w:rPr>
        <w:t>правоотношения, возникшие с 01.09.2023</w:t>
      </w:r>
      <w:r w:rsidR="00C47E64" w:rsidRPr="00ED1540">
        <w:rPr>
          <w:sz w:val="28"/>
          <w:szCs w:val="28"/>
        </w:rPr>
        <w:t xml:space="preserve"> и действует</w:t>
      </w:r>
      <w:proofErr w:type="gramEnd"/>
      <w:r w:rsidR="00C47E64" w:rsidRPr="00ED1540">
        <w:rPr>
          <w:sz w:val="28"/>
          <w:szCs w:val="28"/>
        </w:rPr>
        <w:t xml:space="preserve">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области.</w:t>
      </w:r>
    </w:p>
    <w:p w:rsidR="00C47E64" w:rsidRPr="00ED1540" w:rsidRDefault="00CF4424" w:rsidP="00CF442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47E64">
        <w:rPr>
          <w:sz w:val="28"/>
          <w:szCs w:val="28"/>
        </w:rPr>
        <w:t xml:space="preserve">.   </w:t>
      </w:r>
      <w:r w:rsidR="00C47E64" w:rsidRPr="00ED1540">
        <w:rPr>
          <w:sz w:val="28"/>
          <w:szCs w:val="28"/>
        </w:rPr>
        <w:t xml:space="preserve"> </w:t>
      </w:r>
      <w:r w:rsidR="00C47E64">
        <w:rPr>
          <w:sz w:val="28"/>
          <w:szCs w:val="28"/>
        </w:rPr>
        <w:t xml:space="preserve">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Мокшанского района </w:t>
      </w:r>
      <w:proofErr w:type="spellStart"/>
      <w:r w:rsidR="00B03226">
        <w:rPr>
          <w:sz w:val="28"/>
          <w:szCs w:val="28"/>
        </w:rPr>
        <w:t>Жучкину</w:t>
      </w:r>
      <w:proofErr w:type="spellEnd"/>
      <w:r w:rsidR="00B03226">
        <w:rPr>
          <w:sz w:val="28"/>
          <w:szCs w:val="28"/>
        </w:rPr>
        <w:t xml:space="preserve"> Е.В.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Pr="00BA3744" w:rsidRDefault="00C47E64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B03226">
        <w:rPr>
          <w:rFonts w:ascii="Times New Roman" w:hAnsi="Times New Roman" w:cs="Times New Roman"/>
          <w:sz w:val="28"/>
          <w:szCs w:val="28"/>
        </w:rPr>
        <w:t xml:space="preserve">Мокшанского района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37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C1AC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Н.Н.Тихомиров</w:t>
      </w:r>
      <w:proofErr w:type="spellEnd"/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D944C2" w:rsidRDefault="00D944C2"/>
    <w:p w:rsidR="0059140F" w:rsidRDefault="0059140F"/>
    <w:p w:rsidR="0059140F" w:rsidRDefault="0059140F"/>
    <w:p w:rsidR="0059140F" w:rsidRDefault="0059140F"/>
    <w:p w:rsidR="0059140F" w:rsidRDefault="0059140F"/>
    <w:p w:rsidR="0059140F" w:rsidRDefault="0059140F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32942" w:rsidRDefault="00532942"/>
    <w:p w:rsidR="00532942" w:rsidRDefault="00532942"/>
    <w:p w:rsidR="00532942" w:rsidRDefault="00532942"/>
    <w:p w:rsidR="00532942" w:rsidRDefault="00532942" w:rsidP="00FA6573">
      <w:pPr>
        <w:ind w:left="5529"/>
        <w:rPr>
          <w:b/>
          <w:sz w:val="24"/>
          <w:szCs w:val="24"/>
        </w:rPr>
      </w:pPr>
    </w:p>
    <w:p w:rsidR="00532942" w:rsidRDefault="00532942" w:rsidP="00FA6573">
      <w:pPr>
        <w:ind w:left="5529"/>
        <w:rPr>
          <w:b/>
          <w:sz w:val="24"/>
          <w:szCs w:val="24"/>
        </w:rPr>
      </w:pPr>
    </w:p>
    <w:p w:rsidR="00532942" w:rsidRDefault="00532942" w:rsidP="00FA6573">
      <w:pPr>
        <w:ind w:left="5529"/>
        <w:rPr>
          <w:b/>
          <w:sz w:val="24"/>
          <w:szCs w:val="24"/>
        </w:rPr>
      </w:pPr>
    </w:p>
    <w:p w:rsidR="00532942" w:rsidRDefault="00532942" w:rsidP="00FA6573">
      <w:pPr>
        <w:ind w:left="5529"/>
        <w:rPr>
          <w:b/>
          <w:sz w:val="24"/>
          <w:szCs w:val="24"/>
        </w:rPr>
      </w:pPr>
    </w:p>
    <w:p w:rsidR="00532942" w:rsidRDefault="00532942" w:rsidP="00FA6573">
      <w:pPr>
        <w:ind w:left="5529"/>
        <w:rPr>
          <w:b/>
          <w:sz w:val="24"/>
          <w:szCs w:val="24"/>
        </w:rPr>
      </w:pPr>
    </w:p>
    <w:p w:rsidR="002E4978" w:rsidRDefault="002E4978" w:rsidP="00FA6573">
      <w:pPr>
        <w:ind w:left="5529"/>
        <w:rPr>
          <w:b/>
          <w:sz w:val="24"/>
          <w:szCs w:val="24"/>
        </w:rPr>
      </w:pPr>
    </w:p>
    <w:p w:rsidR="002E4978" w:rsidRDefault="002E4978" w:rsidP="00FA6573">
      <w:pPr>
        <w:ind w:left="5529"/>
        <w:rPr>
          <w:b/>
          <w:sz w:val="24"/>
          <w:szCs w:val="24"/>
        </w:rPr>
      </w:pPr>
    </w:p>
    <w:p w:rsidR="00FA6573" w:rsidRPr="00C42C7B" w:rsidRDefault="008C737B" w:rsidP="00FA6573">
      <w:pPr>
        <w:ind w:left="5529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</w:t>
      </w:r>
    </w:p>
    <w:p w:rsidR="00FA6573" w:rsidRPr="00C42C7B" w:rsidRDefault="008C737B" w:rsidP="00FA6573">
      <w:pPr>
        <w:ind w:left="552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r w:rsidR="00FA6573">
        <w:rPr>
          <w:b/>
          <w:sz w:val="24"/>
          <w:szCs w:val="24"/>
        </w:rPr>
        <w:t>п</w:t>
      </w:r>
      <w:r w:rsidR="00FA6573" w:rsidRPr="00C42C7B">
        <w:rPr>
          <w:b/>
          <w:sz w:val="24"/>
          <w:szCs w:val="24"/>
        </w:rPr>
        <w:t>остановлени</w:t>
      </w:r>
      <w:r>
        <w:rPr>
          <w:b/>
          <w:sz w:val="24"/>
          <w:szCs w:val="24"/>
        </w:rPr>
        <w:t>ю</w:t>
      </w:r>
      <w:r w:rsidR="00FA6573" w:rsidRPr="00C42C7B">
        <w:rPr>
          <w:b/>
          <w:sz w:val="24"/>
          <w:szCs w:val="24"/>
        </w:rPr>
        <w:t xml:space="preserve"> администрации </w:t>
      </w:r>
    </w:p>
    <w:p w:rsidR="00FA6573" w:rsidRPr="00C42C7B" w:rsidRDefault="00FA6573" w:rsidP="00FA6573">
      <w:pPr>
        <w:ind w:left="5529"/>
        <w:rPr>
          <w:b/>
          <w:sz w:val="24"/>
          <w:szCs w:val="24"/>
        </w:rPr>
      </w:pPr>
      <w:r w:rsidRPr="00C42C7B">
        <w:rPr>
          <w:b/>
          <w:sz w:val="24"/>
          <w:szCs w:val="24"/>
        </w:rPr>
        <w:t>Мокшанского района</w:t>
      </w:r>
    </w:p>
    <w:p w:rsidR="00FA6573" w:rsidRPr="00C42C7B" w:rsidRDefault="00FA6573" w:rsidP="00FA6573">
      <w:pPr>
        <w:ind w:left="5529"/>
        <w:rPr>
          <w:b/>
          <w:sz w:val="24"/>
          <w:szCs w:val="24"/>
        </w:rPr>
      </w:pPr>
      <w:r w:rsidRPr="00C42C7B">
        <w:rPr>
          <w:b/>
          <w:sz w:val="24"/>
          <w:szCs w:val="24"/>
        </w:rPr>
        <w:t xml:space="preserve">Пензенской области  </w:t>
      </w:r>
      <w:r>
        <w:rPr>
          <w:b/>
          <w:sz w:val="24"/>
          <w:szCs w:val="24"/>
        </w:rPr>
        <w:t xml:space="preserve">                                                 </w:t>
      </w:r>
    </w:p>
    <w:p w:rsidR="00FA6573" w:rsidRDefault="008C737B" w:rsidP="008C737B">
      <w:pPr>
        <w:ind w:left="5529"/>
        <w:rPr>
          <w:b/>
          <w:sz w:val="28"/>
          <w:szCs w:val="28"/>
        </w:rPr>
      </w:pPr>
      <w:r w:rsidRPr="008C737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т  </w:t>
      </w:r>
      <w:r w:rsidR="00532942">
        <w:rPr>
          <w:b/>
          <w:sz w:val="24"/>
          <w:szCs w:val="24"/>
        </w:rPr>
        <w:t>17.10.2023</w:t>
      </w:r>
      <w:r w:rsidR="00CF4424">
        <w:rPr>
          <w:b/>
          <w:sz w:val="24"/>
          <w:szCs w:val="24"/>
        </w:rPr>
        <w:t xml:space="preserve"> № </w:t>
      </w:r>
      <w:r w:rsidR="00532942">
        <w:rPr>
          <w:b/>
          <w:sz w:val="24"/>
          <w:szCs w:val="24"/>
        </w:rPr>
        <w:t xml:space="preserve"> 890</w:t>
      </w:r>
      <w:r>
        <w:rPr>
          <w:b/>
          <w:sz w:val="24"/>
          <w:szCs w:val="24"/>
        </w:rPr>
        <w:t xml:space="preserve"> </w:t>
      </w:r>
    </w:p>
    <w:p w:rsidR="00FA6573" w:rsidRDefault="00FA6573" w:rsidP="00FA6573">
      <w:pPr>
        <w:ind w:hanging="40"/>
        <w:jc w:val="center"/>
        <w:rPr>
          <w:b/>
          <w:sz w:val="28"/>
          <w:szCs w:val="28"/>
        </w:rPr>
      </w:pPr>
    </w:p>
    <w:p w:rsidR="00FA6573" w:rsidRPr="0085625A" w:rsidRDefault="00FA6573" w:rsidP="00532942">
      <w:pPr>
        <w:ind w:hanging="40"/>
        <w:jc w:val="center"/>
        <w:rPr>
          <w:b/>
          <w:sz w:val="26"/>
          <w:szCs w:val="26"/>
        </w:rPr>
      </w:pPr>
      <w:proofErr w:type="gramStart"/>
      <w:r w:rsidRPr="0085625A">
        <w:rPr>
          <w:b/>
          <w:sz w:val="26"/>
          <w:szCs w:val="26"/>
        </w:rPr>
        <w:t>П</w:t>
      </w:r>
      <w:proofErr w:type="gramEnd"/>
      <w:r w:rsidRPr="0085625A">
        <w:rPr>
          <w:b/>
          <w:sz w:val="26"/>
          <w:szCs w:val="26"/>
        </w:rPr>
        <w:t xml:space="preserve"> О Л О Ж Е Н И Е </w:t>
      </w:r>
    </w:p>
    <w:p w:rsidR="00FA6573" w:rsidRDefault="00FA6573" w:rsidP="00532942">
      <w:pPr>
        <w:ind w:hanging="40"/>
        <w:jc w:val="center"/>
        <w:rPr>
          <w:b/>
          <w:sz w:val="16"/>
          <w:szCs w:val="16"/>
        </w:rPr>
      </w:pPr>
      <w:r w:rsidRPr="0085625A">
        <w:rPr>
          <w:b/>
          <w:sz w:val="26"/>
          <w:szCs w:val="26"/>
        </w:rPr>
        <w:t>о системе оплаты труда работников муниципальных</w:t>
      </w:r>
      <w:r w:rsidR="00532942">
        <w:rPr>
          <w:b/>
          <w:sz w:val="26"/>
          <w:szCs w:val="26"/>
        </w:rPr>
        <w:t xml:space="preserve"> </w:t>
      </w:r>
      <w:r w:rsidRPr="0085625A">
        <w:rPr>
          <w:b/>
          <w:sz w:val="26"/>
          <w:szCs w:val="26"/>
        </w:rPr>
        <w:t>образовательных организаций Мокшанского района Пензенской области</w:t>
      </w:r>
    </w:p>
    <w:p w:rsidR="00532942" w:rsidRPr="00532942" w:rsidRDefault="00532942" w:rsidP="00532942">
      <w:pPr>
        <w:ind w:hanging="40"/>
        <w:jc w:val="center"/>
        <w:rPr>
          <w:b/>
          <w:sz w:val="16"/>
          <w:szCs w:val="16"/>
        </w:rPr>
      </w:pPr>
    </w:p>
    <w:p w:rsidR="00FA6573" w:rsidRPr="0085625A" w:rsidRDefault="00FA6573" w:rsidP="00532942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85625A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1 . Общие положения</w:t>
      </w:r>
    </w:p>
    <w:p w:rsidR="0059140F" w:rsidRPr="0085625A" w:rsidRDefault="0059140F" w:rsidP="00591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85625A">
        <w:rPr>
          <w:rFonts w:ascii="Times New Roman" w:hAnsi="Times New Roman" w:cs="Times New Roman"/>
          <w:sz w:val="26"/>
          <w:szCs w:val="26"/>
        </w:rPr>
        <w:t xml:space="preserve">Предметом регулирования настоящего Положения о системе оплаты труда работников муниципальных  образовательных организаций Мокшанского района Пензенской области (далее - Положение) являются отношения, связанные с определением правовых и организационных основ установления системы оплаты труда работников муниципальных образовательных организаций Мокшанского Пензенской области (далее - образовательные организации), и порядок ее применения с целью реализации приоритетных направлений развития образовательной системы </w:t>
      </w:r>
      <w:r w:rsidR="00FA6573" w:rsidRPr="0085625A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Pr="0085625A">
        <w:rPr>
          <w:rFonts w:ascii="Times New Roman" w:hAnsi="Times New Roman" w:cs="Times New Roman"/>
          <w:sz w:val="26"/>
          <w:szCs w:val="26"/>
        </w:rPr>
        <w:t>Пензенской области.</w:t>
      </w:r>
      <w:proofErr w:type="gramEnd"/>
    </w:p>
    <w:p w:rsidR="00647F64" w:rsidRDefault="0059140F" w:rsidP="00647F6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1.2. 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47F64" w:rsidRPr="00647F64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 Трудовым кодексом Российской Федерации, Бюджетным кодексом Российской Федерации, Указом Президента Российской Федерации от 7.05.2012 № 597 "О мероприятиях по реализации государственной социальной политики", Федеральным законом от 29.12.2012 № 273-ФЗ "Об образовании в Российской Федерации" (с последующими изменениями), приказом Министерства образования и науки Российской Федерации от 22.12.2014 № 1601 "О продолжительности рабочего времени (нормах часов педагогической работы за</w:t>
      </w:r>
      <w:proofErr w:type="gramEnd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47F64" w:rsidRPr="00647F64">
        <w:rPr>
          <w:rFonts w:ascii="Times New Roman" w:hAnsi="Times New Roman" w:cs="Times New Roman"/>
          <w:sz w:val="26"/>
          <w:szCs w:val="26"/>
        </w:rPr>
        <w:t>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(с последующими изменениями), Законом Пензенской области от 02.11.2004 № 674-ЗПО "Об оплате труда работников государственных учреждений Пензенской области" (с последующими изменениями), Программой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№ 2190-р (с</w:t>
      </w:r>
      <w:proofErr w:type="gramEnd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47F64" w:rsidRPr="00647F64">
        <w:rPr>
          <w:rFonts w:ascii="Times New Roman" w:hAnsi="Times New Roman" w:cs="Times New Roman"/>
          <w:sz w:val="26"/>
          <w:szCs w:val="26"/>
        </w:rPr>
        <w:t>последующими изменениями), Рекомендациями</w:t>
      </w:r>
      <w:r w:rsidR="00647F64" w:rsidRPr="00647F64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>248н "Об утверждении профессиональных квалификационных групп общеотраслевых профессий рабочих" (с последующими изменениями), от 29.12.2007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 (с последующими изменениями), другими законодательными и иными нормативными правовыми актами Российской Федерации и Пензенской области, регулирующим</w:t>
      </w:r>
      <w:r w:rsidR="00647F64">
        <w:rPr>
          <w:rFonts w:ascii="Times New Roman" w:hAnsi="Times New Roman" w:cs="Times New Roman"/>
          <w:sz w:val="26"/>
          <w:szCs w:val="26"/>
        </w:rPr>
        <w:t>и вопросы оплаты</w:t>
      </w:r>
      <w:proofErr w:type="gramEnd"/>
      <w:r w:rsidR="00647F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47F64">
        <w:rPr>
          <w:rFonts w:ascii="Times New Roman" w:hAnsi="Times New Roman" w:cs="Times New Roman"/>
          <w:sz w:val="26"/>
          <w:szCs w:val="26"/>
        </w:rPr>
        <w:t>труда "О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б условиях оплаты труда работников образовательных учреждений (приложение к письму </w:t>
      </w:r>
      <w:proofErr w:type="spellStart"/>
      <w:r w:rsidR="00647F64" w:rsidRPr="00647F64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 России и Профсоюза работников народного образования и науки России от 26.10.2004 № АФ-947/96), Едиными рекомендациями по установлению</w:t>
      </w:r>
      <w:r w:rsidR="00532942">
        <w:rPr>
          <w:rFonts w:ascii="Times New Roman" w:hAnsi="Times New Roman" w:cs="Times New Roman"/>
          <w:sz w:val="26"/>
          <w:szCs w:val="26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 на федеральном,</w:t>
      </w:r>
      <w:r w:rsidR="00532942">
        <w:rPr>
          <w:rFonts w:ascii="Times New Roman" w:hAnsi="Times New Roman" w:cs="Times New Roman"/>
          <w:sz w:val="26"/>
          <w:szCs w:val="26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 региональном</w:t>
      </w:r>
      <w:r w:rsidR="00532942">
        <w:rPr>
          <w:rFonts w:ascii="Times New Roman" w:hAnsi="Times New Roman" w:cs="Times New Roman"/>
          <w:sz w:val="26"/>
          <w:szCs w:val="26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 и </w:t>
      </w:r>
      <w:r w:rsidR="00532942">
        <w:rPr>
          <w:rFonts w:ascii="Times New Roman" w:hAnsi="Times New Roman" w:cs="Times New Roman"/>
          <w:sz w:val="26"/>
          <w:szCs w:val="26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>местном</w:t>
      </w:r>
      <w:r w:rsidR="00532942">
        <w:rPr>
          <w:rFonts w:ascii="Times New Roman" w:hAnsi="Times New Roman" w:cs="Times New Roman"/>
          <w:sz w:val="26"/>
          <w:szCs w:val="26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 xml:space="preserve"> уровнях </w:t>
      </w:r>
      <w:r w:rsidR="00532942">
        <w:rPr>
          <w:rFonts w:ascii="Times New Roman" w:hAnsi="Times New Roman" w:cs="Times New Roman"/>
          <w:sz w:val="26"/>
          <w:szCs w:val="26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>систем оплаты труда работников государственных и муниципальных учреждений на 2023 год, утвержденными решением Российской трехсторонней комиссии по регулированию социально-трудовых отношений от 23.12.2022 протокол 11, приказами</w:t>
      </w:r>
      <w:proofErr w:type="gramEnd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Министерства здравоохранения и социального развития Российской Федерации от 05.05.2008 № 216н "Об утверждении профессиональных квалификационных групп должностей работников образования" (с последующими </w:t>
      </w:r>
      <w:r w:rsidR="00647F64" w:rsidRPr="00647F64">
        <w:rPr>
          <w:rFonts w:ascii="Times New Roman" w:hAnsi="Times New Roman" w:cs="Times New Roman"/>
          <w:sz w:val="26"/>
          <w:szCs w:val="26"/>
        </w:rPr>
        <w:lastRenderedPageBreak/>
        <w:t>изменениями), от 05.05.2008 № 217н "Об утверждении профессиональных квалификационных групп должностей работников высшего и дополнительного профессионального образования",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изменениями), от 29.05.2008 №</w:t>
      </w:r>
      <w:r w:rsidR="00647F64" w:rsidRPr="00647F64">
        <w:rPr>
          <w:rFonts w:ascii="Liberation Serif" w:eastAsiaTheme="minorHAns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647F64" w:rsidRPr="00647F64">
        <w:rPr>
          <w:rFonts w:ascii="Times New Roman" w:hAnsi="Times New Roman" w:cs="Times New Roman"/>
          <w:sz w:val="26"/>
          <w:szCs w:val="26"/>
        </w:rPr>
        <w:t>248н "Об утверждении профессиональных квалификационных</w:t>
      </w:r>
      <w:proofErr w:type="gramEnd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647F64" w:rsidRPr="00647F64">
        <w:rPr>
          <w:rFonts w:ascii="Times New Roman" w:hAnsi="Times New Roman" w:cs="Times New Roman"/>
          <w:sz w:val="26"/>
          <w:szCs w:val="26"/>
        </w:rPr>
        <w:t xml:space="preserve">групп общеотраслевых профессий рабочих" (с последующими изменениями), от 29.12.2007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 (с последующими изменениями), другими законодательными и иными нормативными правовыми актами Российской Федерации и Пензенской области, регулирующими вопросы оплаты труда. </w:t>
      </w:r>
      <w:proofErr w:type="gramEnd"/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1.3. Основу настоящего Положения составляют следующие основные принципы оплаты труда: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а) установление размеров окладов (ставок) работников в зависимости от должности по соответствующим профессиональным квалификационным группам и квалификационным уровням;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б) установление повышающих коэффициентов к окладу (ставке) в зависимости от специфики работы в образовательных организациях;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в) осуществление выплат компенсационного характера: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с вредными и (или) опасными условиями труда;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г) оплата дополнительных видов и объемов работ;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д) материальное стимулирование за высокие результаты и качество работы.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Со дня вступления в силу Федерального </w:t>
      </w:r>
      <w:hyperlink r:id="rId8" w:tooltip="Федеральный закон от 29.12.2012 N 273-ФЗ (ред. от 03.07.2016, с изм. от 19.12.2016) &quot;Об образовании в Российской Федерации&quot;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от 29.12.2012 N 273-ФЗ "Об образовании в Российской Федерации" в установленные на день вступления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562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Система оплаты труда работников образовательных организаций </w:t>
      </w:r>
      <w:r>
        <w:rPr>
          <w:rFonts w:ascii="Times New Roman" w:hAnsi="Times New Roman" w:cs="Times New Roman"/>
          <w:sz w:val="26"/>
          <w:szCs w:val="26"/>
        </w:rPr>
        <w:t xml:space="preserve">должна </w:t>
      </w:r>
      <w:r w:rsidRPr="0085625A">
        <w:rPr>
          <w:rFonts w:ascii="Times New Roman" w:hAnsi="Times New Roman" w:cs="Times New Roman"/>
          <w:sz w:val="26"/>
          <w:szCs w:val="26"/>
        </w:rPr>
        <w:t>обеспечивать: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дифференциацию оплаты труда работников, выполняющих работы различной сложности;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установление оплаты труда в зависимости от качества оказываемых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85625A">
        <w:rPr>
          <w:rFonts w:ascii="Times New Roman" w:hAnsi="Times New Roman" w:cs="Times New Roman"/>
          <w:sz w:val="26"/>
          <w:szCs w:val="26"/>
        </w:rPr>
        <w:t>ных услуг (выполняемых работ).</w:t>
      </w:r>
    </w:p>
    <w:p w:rsidR="0085625A" w:rsidRDefault="0085625A" w:rsidP="00532942">
      <w:pPr>
        <w:pStyle w:val="ConsPlusNormal"/>
        <w:ind w:right="-8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Оплата труда работников, состоящая из вознаграждения за труд в зависимости от квалификации работника, сложности, количества и условий выполняемой работы, компенсационных выплат, доплат за дополнительные виды и объемы работы и стимулирующих выплат за качество выполненной работы, не может быть менее минимального </w:t>
      </w:r>
      <w:proofErr w:type="gramStart"/>
      <w:r w:rsidRPr="0085625A">
        <w:rPr>
          <w:rFonts w:ascii="Times New Roman" w:hAnsi="Times New Roman" w:cs="Times New Roman"/>
          <w:sz w:val="26"/>
          <w:szCs w:val="26"/>
        </w:rPr>
        <w:t>размера оплаты труда</w:t>
      </w:r>
      <w:proofErr w:type="gramEnd"/>
      <w:r w:rsidRPr="0085625A">
        <w:rPr>
          <w:rFonts w:ascii="Times New Roman" w:hAnsi="Times New Roman" w:cs="Times New Roman"/>
          <w:sz w:val="26"/>
          <w:szCs w:val="26"/>
        </w:rPr>
        <w:t>, установленного федеральным законодательством.</w:t>
      </w:r>
    </w:p>
    <w:p w:rsidR="0051015D" w:rsidRDefault="0051015D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отдельных случаях работникам, в том числе педагогическим, устанавливается</w:t>
      </w:r>
      <w:r w:rsidR="003F295D">
        <w:rPr>
          <w:rFonts w:ascii="Times New Roman" w:hAnsi="Times New Roman" w:cs="Times New Roman"/>
          <w:sz w:val="26"/>
          <w:szCs w:val="26"/>
        </w:rPr>
        <w:t xml:space="preserve"> персональный повышающий коэффициент к окладу (ставке) в пределах фонда оплаты труда.</w:t>
      </w:r>
    </w:p>
    <w:p w:rsidR="003F295D" w:rsidRPr="003F295D" w:rsidRDefault="003F295D" w:rsidP="003F295D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t xml:space="preserve">Решение об установлении персонального повышающего коэффициента к окладу и его размере принимается руководителем образовательной организации персонально </w:t>
      </w:r>
      <w:r w:rsidRPr="003F295D">
        <w:rPr>
          <w:rFonts w:ascii="Times New Roman CYR" w:hAnsi="Times New Roman CYR" w:cs="Times New Roman CYR"/>
          <w:sz w:val="26"/>
          <w:szCs w:val="26"/>
        </w:rPr>
        <w:lastRenderedPageBreak/>
        <w:t>в отношении конкретного работника.</w:t>
      </w:r>
    </w:p>
    <w:p w:rsidR="003F295D" w:rsidRPr="003F295D" w:rsidRDefault="003F295D" w:rsidP="003F295D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t>Персональный повышающий коэффициент к окладу устанавливается работнику с учетом уровня его квалификации,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Применение всех повышающих коэффициентов к окладу не образует новый оклад и не учитывается при начислении компенсационных, стимулирующих выплат, выплат за дополнительные виды и объемы работ.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Заработная плата работника предельными размерами не ограничивается, за исключением случаев, предусмотренных Трудовым </w:t>
      </w:r>
      <w:hyperlink r:id="rId9" w:tooltip="&quot;Трудовой кодекс Российской Федерации&quot; от 30.12.2001 N 197-ФЗ (ред. от 03.07.2016)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647F64" w:rsidRPr="0085625A" w:rsidRDefault="00647F64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47F64">
        <w:rPr>
          <w:rFonts w:ascii="Times New Roman" w:hAnsi="Times New Roman" w:cs="Times New Roman"/>
          <w:sz w:val="26"/>
          <w:szCs w:val="26"/>
        </w:rPr>
        <w:t>Индексация базовых окладов производится в соответствии нормативными правовыми актами Правительства Пензенской области</w:t>
      </w:r>
    </w:p>
    <w:p w:rsidR="00A54367" w:rsidRPr="00A54367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 xml:space="preserve">1.4. </w:t>
      </w:r>
      <w:proofErr w:type="gramStart"/>
      <w:r w:rsidRPr="00A54367">
        <w:rPr>
          <w:rFonts w:ascii="Times New Roman" w:hAnsi="Times New Roman" w:cs="Times New Roman"/>
          <w:sz w:val="26"/>
          <w:szCs w:val="26"/>
        </w:rPr>
        <w:t>В случаях, когда с учетом установленного должностного оклада, а также выплаты (невыплаты) повышающих коэффициентов, выплат за дополнительные виды и объемы работ, выплат компенсационного и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</w:t>
      </w:r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законодательством (далее - МРОТ), указанному работнику производится доплата</w:t>
      </w:r>
      <w:proofErr w:type="gramEnd"/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за счет средств фонда оплаты труда в размере не ниже разницы </w:t>
      </w:r>
      <w:proofErr w:type="gramStart"/>
      <w:r w:rsidR="00A54367" w:rsidRPr="00A54367">
        <w:rPr>
          <w:rFonts w:ascii="Times New Roman" w:hAnsi="Times New Roman" w:cs="Times New Roman"/>
          <w:sz w:val="26"/>
          <w:szCs w:val="26"/>
        </w:rPr>
        <w:t>между</w:t>
      </w:r>
      <w:proofErr w:type="gramEnd"/>
      <w:r w:rsidR="00A54367" w:rsidRPr="00A5436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54367" w:rsidRPr="00A54367">
        <w:rPr>
          <w:rFonts w:ascii="Times New Roman" w:hAnsi="Times New Roman" w:cs="Times New Roman"/>
          <w:sz w:val="26"/>
          <w:szCs w:val="26"/>
        </w:rPr>
        <w:t>МРОТ</w:t>
      </w:r>
      <w:proofErr w:type="gramEnd"/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и размером начисленной заработной платы.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1.5</w:t>
      </w:r>
      <w:r w:rsidR="003F295D">
        <w:rPr>
          <w:rFonts w:ascii="Times New Roman" w:hAnsi="Times New Roman" w:cs="Times New Roman"/>
          <w:sz w:val="26"/>
          <w:szCs w:val="26"/>
        </w:rPr>
        <w:t>.</w:t>
      </w:r>
      <w:r w:rsidRPr="00A54367">
        <w:rPr>
          <w:rFonts w:ascii="Times New Roman" w:hAnsi="Times New Roman" w:cs="Times New Roman"/>
          <w:sz w:val="26"/>
          <w:szCs w:val="26"/>
        </w:rPr>
        <w:t xml:space="preserve"> Конкретный размер выплат компенсационного, стимулирующего характера, выплат за дополнительные виды и объемы работ определяется в процентах к окладу (ставке) или в абсолютном размере.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Размеры и условия осуществления выплат стимулирующего характера устанавливаются коллективными договорами, соглашениями, локальными нормативными актами с учетом разрабатываемых в образовательных организациях показателей и критериев оценки эффективности труда работников.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 xml:space="preserve">1.6. </w:t>
      </w:r>
      <w:proofErr w:type="gramStart"/>
      <w:r w:rsidRPr="00A54367">
        <w:rPr>
          <w:rFonts w:ascii="Times New Roman" w:hAnsi="Times New Roman" w:cs="Times New Roman"/>
          <w:sz w:val="26"/>
          <w:szCs w:val="26"/>
        </w:rPr>
        <w:t xml:space="preserve">Система оплаты труда в образовательных организациях регулируется коллективным договором (соглашением), другими локальными нормативными актами в соответствии с нормативными правовыми актами Российской Федерации и Пензенской области, содержащими нормы трудового права, настоящим Положением, Единым тарифно-квалификационным </w:t>
      </w:r>
      <w:hyperlink r:id="rId10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A54367">
          <w:rPr>
            <w:rFonts w:ascii="Times New Roman" w:hAnsi="Times New Roman" w:cs="Times New Roman"/>
            <w:sz w:val="26"/>
            <w:szCs w:val="26"/>
          </w:rPr>
          <w:t>справочником</w:t>
        </w:r>
      </w:hyperlink>
      <w:r w:rsidRPr="00A54367">
        <w:rPr>
          <w:rFonts w:ascii="Times New Roman" w:hAnsi="Times New Roman" w:cs="Times New Roman"/>
          <w:sz w:val="26"/>
          <w:szCs w:val="26"/>
        </w:rPr>
        <w:t xml:space="preserve"> работ и профессий рабочих, Единым квалификационным справочником должностей руководителей, специалистов и служащих и другими государственными гарантиями по оплате труда с учетом мнения соответствующих профсоюзов.</w:t>
      </w:r>
      <w:proofErr w:type="gramEnd"/>
    </w:p>
    <w:p w:rsidR="00127C26" w:rsidRDefault="00127C26" w:rsidP="00127C26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27C26">
        <w:rPr>
          <w:rFonts w:ascii="Times New Roman" w:hAnsi="Times New Roman" w:cs="Times New Roman"/>
          <w:sz w:val="26"/>
          <w:szCs w:val="26"/>
        </w:rPr>
        <w:t>Расчетный среднемесячный уровень зарабо</w:t>
      </w:r>
      <w:r w:rsidR="00084DC8">
        <w:rPr>
          <w:rFonts w:ascii="Times New Roman" w:hAnsi="Times New Roman" w:cs="Times New Roman"/>
          <w:sz w:val="26"/>
          <w:szCs w:val="26"/>
        </w:rPr>
        <w:t>тной платы работников учреждений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не может превышать расчетный среднемесячный уровень оплаты труда </w:t>
      </w:r>
      <w:r>
        <w:rPr>
          <w:rFonts w:ascii="Times New Roman" w:hAnsi="Times New Roman" w:cs="Times New Roman"/>
          <w:sz w:val="26"/>
          <w:szCs w:val="26"/>
        </w:rPr>
        <w:t>муниципальн</w:t>
      </w:r>
      <w:r w:rsidRPr="00127C26">
        <w:rPr>
          <w:rFonts w:ascii="Times New Roman" w:hAnsi="Times New Roman" w:cs="Times New Roman"/>
          <w:sz w:val="26"/>
          <w:szCs w:val="26"/>
        </w:rPr>
        <w:t xml:space="preserve">ых служащих </w:t>
      </w:r>
      <w:r>
        <w:rPr>
          <w:rFonts w:ascii="Times New Roman" w:hAnsi="Times New Roman" w:cs="Times New Roman"/>
          <w:sz w:val="26"/>
          <w:szCs w:val="26"/>
        </w:rPr>
        <w:t>Мокшанского района</w:t>
      </w:r>
      <w:r w:rsidRPr="00127C26">
        <w:rPr>
          <w:rFonts w:ascii="Times New Roman" w:hAnsi="Times New Roman" w:cs="Times New Roman"/>
          <w:sz w:val="26"/>
          <w:szCs w:val="26"/>
        </w:rPr>
        <w:t xml:space="preserve">, замещающих должности </w:t>
      </w:r>
      <w:r w:rsidR="00DE375C">
        <w:rPr>
          <w:rFonts w:ascii="Times New Roman" w:hAnsi="Times New Roman" w:cs="Times New Roman"/>
          <w:sz w:val="26"/>
          <w:szCs w:val="26"/>
        </w:rPr>
        <w:t>муниципальной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DE375C">
        <w:rPr>
          <w:rFonts w:ascii="Times New Roman" w:hAnsi="Times New Roman" w:cs="Times New Roman"/>
          <w:sz w:val="26"/>
          <w:szCs w:val="26"/>
        </w:rPr>
        <w:t>Мокшанского района</w:t>
      </w:r>
      <w:r w:rsidRPr="00127C26">
        <w:rPr>
          <w:rFonts w:ascii="Times New Roman" w:hAnsi="Times New Roman" w:cs="Times New Roman"/>
          <w:sz w:val="26"/>
          <w:szCs w:val="26"/>
        </w:rPr>
        <w:t xml:space="preserve"> в </w:t>
      </w:r>
      <w:r w:rsidR="00990CBE">
        <w:rPr>
          <w:rFonts w:ascii="Times New Roman" w:hAnsi="Times New Roman" w:cs="Times New Roman"/>
          <w:sz w:val="26"/>
          <w:szCs w:val="26"/>
        </w:rPr>
        <w:t>муниципальном органе, осуществляющем функции и полномочии учредителя учреждений</w:t>
      </w:r>
      <w:r w:rsidRPr="00127C26">
        <w:rPr>
          <w:rFonts w:ascii="Times New Roman" w:hAnsi="Times New Roman" w:cs="Times New Roman"/>
          <w:sz w:val="26"/>
          <w:szCs w:val="26"/>
        </w:rPr>
        <w:t xml:space="preserve">, и работников, замещающих должности, не являющиеся должностями </w:t>
      </w:r>
      <w:r w:rsidR="00DE375C">
        <w:rPr>
          <w:rFonts w:ascii="Times New Roman" w:hAnsi="Times New Roman" w:cs="Times New Roman"/>
          <w:sz w:val="26"/>
          <w:szCs w:val="26"/>
        </w:rPr>
        <w:t>муниципальной</w:t>
      </w:r>
      <w:r w:rsidRPr="00127C26">
        <w:rPr>
          <w:rFonts w:ascii="Times New Roman" w:hAnsi="Times New Roman" w:cs="Times New Roman"/>
          <w:sz w:val="26"/>
          <w:szCs w:val="26"/>
        </w:rPr>
        <w:t xml:space="preserve"> службы </w:t>
      </w:r>
      <w:r w:rsidR="00DE375C">
        <w:rPr>
          <w:rFonts w:ascii="Times New Roman" w:hAnsi="Times New Roman" w:cs="Times New Roman"/>
          <w:sz w:val="26"/>
          <w:szCs w:val="26"/>
        </w:rPr>
        <w:t>Мокшанского района</w:t>
      </w:r>
      <w:r w:rsidR="00990CBE">
        <w:rPr>
          <w:rFonts w:ascii="Times New Roman" w:hAnsi="Times New Roman" w:cs="Times New Roman"/>
          <w:sz w:val="26"/>
          <w:szCs w:val="26"/>
        </w:rPr>
        <w:t xml:space="preserve"> </w:t>
      </w:r>
      <w:r w:rsidR="00F80ADF">
        <w:rPr>
          <w:rFonts w:ascii="Times New Roman" w:hAnsi="Times New Roman" w:cs="Times New Roman"/>
          <w:sz w:val="26"/>
          <w:szCs w:val="26"/>
        </w:rPr>
        <w:t>(далее – служащие и работники У</w:t>
      </w:r>
      <w:r w:rsidR="00990CBE">
        <w:rPr>
          <w:rFonts w:ascii="Times New Roman" w:hAnsi="Times New Roman" w:cs="Times New Roman"/>
          <w:sz w:val="26"/>
          <w:szCs w:val="26"/>
        </w:rPr>
        <w:t>чредителя</w:t>
      </w:r>
      <w:r w:rsidR="00F80ADF">
        <w:rPr>
          <w:rFonts w:ascii="Times New Roman" w:hAnsi="Times New Roman" w:cs="Times New Roman"/>
          <w:sz w:val="26"/>
          <w:szCs w:val="26"/>
        </w:rPr>
        <w:t>)</w:t>
      </w:r>
      <w:r w:rsidR="00F56338">
        <w:rPr>
          <w:rFonts w:ascii="Times New Roman" w:hAnsi="Times New Roman" w:cs="Times New Roman"/>
          <w:sz w:val="26"/>
          <w:szCs w:val="26"/>
        </w:rPr>
        <w:t>.</w:t>
      </w:r>
    </w:p>
    <w:p w:rsidR="00F56338" w:rsidRDefault="00084DC8" w:rsidP="00084DC8">
      <w:pPr>
        <w:pStyle w:val="ConsPlusNormal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84DC8">
        <w:rPr>
          <w:rFonts w:ascii="Times New Roman" w:hAnsi="Times New Roman" w:cs="Times New Roman"/>
          <w:sz w:val="26"/>
          <w:szCs w:val="26"/>
        </w:rPr>
        <w:t xml:space="preserve">В целях настоящего Положения расчетный среднемесячный уровень оплаты труда служащих и работников </w:t>
      </w:r>
      <w:r w:rsidR="00892925">
        <w:rPr>
          <w:rFonts w:ascii="Times New Roman" w:hAnsi="Times New Roman" w:cs="Times New Roman"/>
          <w:sz w:val="26"/>
          <w:szCs w:val="26"/>
        </w:rPr>
        <w:t xml:space="preserve">Учредителя </w:t>
      </w:r>
      <w:r w:rsidRPr="00084DC8">
        <w:rPr>
          <w:rFonts w:ascii="Times New Roman" w:hAnsi="Times New Roman" w:cs="Times New Roman"/>
          <w:sz w:val="26"/>
          <w:szCs w:val="26"/>
        </w:rPr>
        <w:t xml:space="preserve">определяется путем деления установленного объема бюджетных ассигнований на оплату труда служащих </w:t>
      </w:r>
      <w:r w:rsidR="00F80ADF">
        <w:rPr>
          <w:rFonts w:ascii="Times New Roman" w:hAnsi="Times New Roman" w:cs="Times New Roman"/>
          <w:sz w:val="26"/>
          <w:szCs w:val="26"/>
        </w:rPr>
        <w:t>У</w:t>
      </w:r>
      <w:r w:rsidR="00892925">
        <w:rPr>
          <w:rFonts w:ascii="Times New Roman" w:hAnsi="Times New Roman" w:cs="Times New Roman"/>
          <w:sz w:val="26"/>
          <w:szCs w:val="26"/>
        </w:rPr>
        <w:t>чредителя</w:t>
      </w:r>
      <w:r w:rsidR="00F80ADF">
        <w:rPr>
          <w:rFonts w:ascii="Times New Roman" w:hAnsi="Times New Roman" w:cs="Times New Roman"/>
          <w:sz w:val="26"/>
          <w:szCs w:val="26"/>
        </w:rPr>
        <w:t xml:space="preserve"> </w:t>
      </w:r>
      <w:r w:rsidRPr="00084DC8">
        <w:rPr>
          <w:rFonts w:ascii="Times New Roman" w:hAnsi="Times New Roman" w:cs="Times New Roman"/>
          <w:sz w:val="26"/>
          <w:szCs w:val="26"/>
        </w:rPr>
        <w:t xml:space="preserve"> на установленную численность служащих и работников </w:t>
      </w:r>
      <w:r w:rsidR="00FD5AD8">
        <w:rPr>
          <w:rFonts w:ascii="Times New Roman" w:hAnsi="Times New Roman" w:cs="Times New Roman"/>
          <w:sz w:val="26"/>
          <w:szCs w:val="26"/>
        </w:rPr>
        <w:t>Учредителя</w:t>
      </w:r>
      <w:r w:rsidRPr="00084DC8">
        <w:rPr>
          <w:rFonts w:ascii="Times New Roman" w:hAnsi="Times New Roman" w:cs="Times New Roman"/>
          <w:sz w:val="26"/>
          <w:szCs w:val="26"/>
        </w:rPr>
        <w:t xml:space="preserve"> и деления полученного результата на 12 (количество месяцев в году) и доводится </w:t>
      </w:r>
      <w:r w:rsidR="00FD5AD8">
        <w:rPr>
          <w:rFonts w:ascii="Times New Roman" w:hAnsi="Times New Roman" w:cs="Times New Roman"/>
          <w:sz w:val="26"/>
          <w:szCs w:val="26"/>
        </w:rPr>
        <w:t>У</w:t>
      </w:r>
      <w:r w:rsidR="00892925">
        <w:rPr>
          <w:rFonts w:ascii="Times New Roman" w:hAnsi="Times New Roman" w:cs="Times New Roman"/>
          <w:sz w:val="26"/>
          <w:szCs w:val="26"/>
        </w:rPr>
        <w:t>чредителем</w:t>
      </w:r>
      <w:r w:rsidRPr="00084DC8">
        <w:rPr>
          <w:rFonts w:ascii="Times New Roman" w:hAnsi="Times New Roman" w:cs="Times New Roman"/>
          <w:sz w:val="26"/>
          <w:szCs w:val="26"/>
        </w:rPr>
        <w:t xml:space="preserve"> до руководителя </w:t>
      </w:r>
      <w:r w:rsidR="00F80ADF">
        <w:rPr>
          <w:rFonts w:ascii="Times New Roman" w:hAnsi="Times New Roman" w:cs="Times New Roman"/>
          <w:sz w:val="26"/>
          <w:szCs w:val="26"/>
        </w:rPr>
        <w:t xml:space="preserve">подведомственного муниципального </w:t>
      </w:r>
      <w:r w:rsidRPr="00084DC8">
        <w:rPr>
          <w:rFonts w:ascii="Times New Roman" w:hAnsi="Times New Roman" w:cs="Times New Roman"/>
          <w:sz w:val="26"/>
          <w:szCs w:val="26"/>
        </w:rPr>
        <w:t>Учреждения.</w:t>
      </w:r>
    </w:p>
    <w:p w:rsidR="00347788" w:rsidRDefault="00347788" w:rsidP="00347788">
      <w:pPr>
        <w:pStyle w:val="ConsPlusNormal"/>
        <w:ind w:left="851"/>
        <w:jc w:val="both"/>
        <w:rPr>
          <w:rFonts w:ascii="Times New Roman" w:hAnsi="Times New Roman" w:cs="Times New Roman"/>
          <w:sz w:val="26"/>
          <w:szCs w:val="26"/>
        </w:rPr>
      </w:pPr>
    </w:p>
    <w:p w:rsidR="00D851E6" w:rsidRP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D851E6">
        <w:rPr>
          <w:rFonts w:ascii="Times New Roman" w:hAnsi="Times New Roman" w:cs="Times New Roman"/>
          <w:sz w:val="26"/>
          <w:szCs w:val="26"/>
        </w:rPr>
        <w:lastRenderedPageBreak/>
        <w:t>Пункты 1.7 и 1.8 настоящего Положения применяются в отношении учреждений:</w:t>
      </w:r>
    </w:p>
    <w:p w:rsidR="00D851E6" w:rsidRPr="00D851E6" w:rsidRDefault="00D851E6" w:rsidP="00532942">
      <w:pPr>
        <w:pStyle w:val="ConsPlusNormal"/>
        <w:ind w:right="-144" w:firstLine="851"/>
        <w:rPr>
          <w:rFonts w:ascii="Times New Roman" w:hAnsi="Times New Roman" w:cs="Times New Roman"/>
          <w:sz w:val="26"/>
          <w:szCs w:val="26"/>
        </w:rPr>
      </w:pPr>
      <w:r w:rsidRPr="00D851E6">
        <w:rPr>
          <w:rFonts w:ascii="Times New Roman" w:hAnsi="Times New Roman" w:cs="Times New Roman"/>
          <w:sz w:val="26"/>
          <w:szCs w:val="26"/>
        </w:rPr>
        <w:t xml:space="preserve">- осуществляющих исполнение </w:t>
      </w:r>
      <w:r>
        <w:rPr>
          <w:rFonts w:ascii="Times New Roman" w:hAnsi="Times New Roman" w:cs="Times New Roman"/>
          <w:sz w:val="26"/>
          <w:szCs w:val="26"/>
        </w:rPr>
        <w:t>муниципальны</w:t>
      </w:r>
      <w:r w:rsidRPr="00D851E6">
        <w:rPr>
          <w:rFonts w:ascii="Times New Roman" w:hAnsi="Times New Roman" w:cs="Times New Roman"/>
          <w:sz w:val="26"/>
          <w:szCs w:val="26"/>
        </w:rPr>
        <w:t>х функций</w:t>
      </w:r>
      <w:r w:rsidR="004567E4">
        <w:rPr>
          <w:rFonts w:ascii="Times New Roman" w:hAnsi="Times New Roman" w:cs="Times New Roman"/>
          <w:sz w:val="26"/>
          <w:szCs w:val="26"/>
        </w:rPr>
        <w:t>, наделенных полномочиями по их осуществлению в случаях, предусмотренных</w:t>
      </w:r>
      <w:r w:rsidR="00532942">
        <w:rPr>
          <w:rFonts w:ascii="Times New Roman" w:hAnsi="Times New Roman" w:cs="Times New Roman"/>
          <w:sz w:val="26"/>
          <w:szCs w:val="26"/>
        </w:rPr>
        <w:t xml:space="preserve"> </w:t>
      </w:r>
      <w:r w:rsidR="004567E4">
        <w:rPr>
          <w:rFonts w:ascii="Times New Roman" w:hAnsi="Times New Roman" w:cs="Times New Roman"/>
          <w:sz w:val="26"/>
          <w:szCs w:val="26"/>
        </w:rPr>
        <w:t>законодательством</w:t>
      </w:r>
      <w:r w:rsidRPr="00D851E6">
        <w:rPr>
          <w:rFonts w:ascii="Times New Roman" w:hAnsi="Times New Roman" w:cs="Times New Roman"/>
          <w:sz w:val="26"/>
          <w:szCs w:val="26"/>
        </w:rPr>
        <w:t>;</w:t>
      </w:r>
    </w:p>
    <w:p w:rsidR="00D851E6" w:rsidRDefault="00D851E6" w:rsidP="00D851E6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851E6">
        <w:rPr>
          <w:rFonts w:ascii="Times New Roman" w:hAnsi="Times New Roman" w:cs="Times New Roman"/>
          <w:sz w:val="26"/>
          <w:szCs w:val="26"/>
        </w:rPr>
        <w:t xml:space="preserve"> обеспечивающих деятельность</w:t>
      </w:r>
      <w:r w:rsidR="00F576E6">
        <w:rPr>
          <w:rFonts w:ascii="Times New Roman" w:hAnsi="Times New Roman" w:cs="Times New Roman"/>
          <w:sz w:val="26"/>
          <w:szCs w:val="26"/>
        </w:rPr>
        <w:t xml:space="preserve"> Управления образованием </w:t>
      </w:r>
      <w:r w:rsidR="00892925">
        <w:rPr>
          <w:rFonts w:ascii="Times New Roman" w:hAnsi="Times New Roman" w:cs="Times New Roman"/>
          <w:sz w:val="26"/>
          <w:szCs w:val="26"/>
        </w:rPr>
        <w:t xml:space="preserve">администрации Мокшанского района </w:t>
      </w:r>
      <w:r w:rsidRPr="00D851E6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4567E4">
        <w:rPr>
          <w:rFonts w:ascii="Times New Roman" w:hAnsi="Times New Roman" w:cs="Times New Roman"/>
          <w:sz w:val="26"/>
          <w:szCs w:val="26"/>
        </w:rPr>
        <w:t xml:space="preserve">и муниципальных </w:t>
      </w:r>
      <w:r w:rsidR="006C2A11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4567E4">
        <w:rPr>
          <w:rFonts w:ascii="Times New Roman" w:hAnsi="Times New Roman" w:cs="Times New Roman"/>
          <w:sz w:val="26"/>
          <w:szCs w:val="26"/>
        </w:rPr>
        <w:t xml:space="preserve">учреждений </w:t>
      </w:r>
      <w:r w:rsidRPr="00D851E6">
        <w:rPr>
          <w:rFonts w:ascii="Times New Roman" w:hAnsi="Times New Roman" w:cs="Times New Roman"/>
          <w:sz w:val="26"/>
          <w:szCs w:val="26"/>
        </w:rPr>
        <w:t>(административно-хозяйственное, информационно-техническое и кадровое обеспечение, делопроизводство, бухгалтерский учет и отчетность).</w:t>
      </w:r>
    </w:p>
    <w:p w:rsid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2. Порядок расчета заработной платы работников</w:t>
      </w: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образовательных организаций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6A99">
        <w:rPr>
          <w:rFonts w:ascii="Times New Roman" w:hAnsi="Times New Roman" w:cs="Times New Roman"/>
          <w:sz w:val="26"/>
          <w:szCs w:val="26"/>
        </w:rPr>
        <w:t>2</w:t>
      </w:r>
      <w:r w:rsidRPr="002105EB">
        <w:rPr>
          <w:rFonts w:ascii="Times New Roman" w:hAnsi="Times New Roman" w:cs="Times New Roman"/>
          <w:sz w:val="26"/>
          <w:szCs w:val="26"/>
        </w:rPr>
        <w:t>.1. Система оплаты труда включает: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должностные оклады руководителей;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- оклады (ставки) специалистов (педагогических работников, специалистов из числа учебно-вспомогательного и обслуживающего персонала), </w:t>
      </w:r>
      <w:proofErr w:type="gramStart"/>
      <w:r w:rsidRPr="002105EB">
        <w:rPr>
          <w:rFonts w:ascii="Times New Roman" w:hAnsi="Times New Roman" w:cs="Times New Roman"/>
          <w:sz w:val="26"/>
          <w:szCs w:val="26"/>
        </w:rPr>
        <w:t xml:space="preserve">технических </w:t>
      </w:r>
      <w:r w:rsidR="00A73D31">
        <w:rPr>
          <w:rFonts w:ascii="Times New Roman" w:hAnsi="Times New Roman" w:cs="Times New Roman"/>
          <w:sz w:val="26"/>
          <w:szCs w:val="26"/>
        </w:rPr>
        <w:t>исполнителей</w:t>
      </w:r>
      <w:proofErr w:type="gramEnd"/>
      <w:r w:rsidRPr="002105EB">
        <w:rPr>
          <w:rFonts w:ascii="Times New Roman" w:hAnsi="Times New Roman" w:cs="Times New Roman"/>
          <w:sz w:val="26"/>
          <w:szCs w:val="26"/>
        </w:rPr>
        <w:t>, рабочих;</w:t>
      </w: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ставки по рабочим должностям в соответствии с квалификационными разрядами;</w:t>
      </w:r>
    </w:p>
    <w:p w:rsidR="00A73D31" w:rsidRPr="002105EB" w:rsidRDefault="00A73D31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73D31">
        <w:rPr>
          <w:rFonts w:ascii="Times New Roman" w:hAnsi="Times New Roman" w:cs="Times New Roman"/>
          <w:sz w:val="26"/>
          <w:szCs w:val="26"/>
        </w:rPr>
        <w:t>повышающие коэффициенты в зависимости от специфики работы в образовательных организациях; уровня управления (для руководителей образовательных организаций и руководителей структурных подразделений образовательных организаций);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компенсационные выплаты;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доплаты за дополнительные виды и объемы работы;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стимулирующие выплаты.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2.2. Системы оплаты труда работников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105EB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устанавливаются коллективными договорами (для руководителя - учредителем), соглашениями, локальными нормативными актами в соответствии с действующим законодательством Российской Федерации, законами и иными нормативными правовыми актами Пензенской области, настоящим Положением, а также с учетом мнения представительного органа работников.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2.3. Размеры и порядок установления повышающих коэффициентов, выплат, доплат, надбавок работникам образовательных организаций определяются образовательной организацией самостоятельно в соответствии с действующим законодательством и закрепляются в коллективном договоре (и) или иных локальных нормативных актах.</w:t>
      </w: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заработной платы, а также размер поощрения за достижение коллективных результатов труда. Условия получения заработной платы должны быть понятны работодателю и работнику и не допускать двойного толкования.</w:t>
      </w:r>
    </w:p>
    <w:p w:rsidR="00E7312A" w:rsidRPr="002105EB" w:rsidRDefault="00E7312A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312A">
        <w:rPr>
          <w:rFonts w:ascii="Times New Roman" w:hAnsi="Times New Roman" w:cs="Times New Roman"/>
          <w:sz w:val="26"/>
          <w:szCs w:val="26"/>
        </w:rPr>
        <w:t>Предельная доля расходов на оплату труда административно-управленческого и вспомогательного персонала в фонде оплаты труда образовательной организации должна составлять не более 40 процентов.</w:t>
      </w:r>
    </w:p>
    <w:p w:rsidR="002105EB" w:rsidRPr="00532942" w:rsidRDefault="002105EB" w:rsidP="002105EB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105EB" w:rsidRPr="000470AB" w:rsidRDefault="002105EB" w:rsidP="002105E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t xml:space="preserve">Порядок расчета заработной платы </w:t>
      </w:r>
      <w:proofErr w:type="gramStart"/>
      <w:r w:rsidRPr="000470AB">
        <w:rPr>
          <w:rFonts w:ascii="Times New Roman" w:hAnsi="Times New Roman" w:cs="Times New Roman"/>
          <w:b/>
          <w:sz w:val="26"/>
          <w:szCs w:val="26"/>
        </w:rPr>
        <w:t>педагогических</w:t>
      </w:r>
      <w:proofErr w:type="gramEnd"/>
    </w:p>
    <w:p w:rsidR="002105EB" w:rsidRPr="000470AB" w:rsidRDefault="002105EB" w:rsidP="002105E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t>работников</w:t>
      </w: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2.4</w:t>
      </w:r>
      <w:r w:rsidR="009D2B52">
        <w:rPr>
          <w:rFonts w:ascii="Times New Roman" w:hAnsi="Times New Roman" w:cs="Times New Roman"/>
          <w:sz w:val="26"/>
          <w:szCs w:val="26"/>
        </w:rPr>
        <w:t>.</w:t>
      </w:r>
      <w:r w:rsidR="0029612B" w:rsidRPr="0029612B">
        <w:rPr>
          <w:color w:val="444444"/>
          <w:shd w:val="clear" w:color="auto" w:fill="FFFFFF"/>
        </w:rPr>
        <w:t xml:space="preserve"> </w:t>
      </w:r>
      <w:r w:rsidR="0029612B" w:rsidRPr="0029612B">
        <w:rPr>
          <w:rFonts w:ascii="Times New Roman" w:hAnsi="Times New Roman" w:cs="Times New Roman"/>
          <w:sz w:val="26"/>
          <w:szCs w:val="26"/>
        </w:rPr>
        <w:t>Размер оклада (ставки) за ставку работников образовательных организаций рассчитывается с учетом выплат за специфики работы в образовательных организациях</w:t>
      </w:r>
      <w:r w:rsidRPr="002105EB">
        <w:rPr>
          <w:rFonts w:ascii="Times New Roman" w:hAnsi="Times New Roman" w:cs="Times New Roman"/>
          <w:sz w:val="26"/>
          <w:szCs w:val="26"/>
        </w:rPr>
        <w:t xml:space="preserve"> </w:t>
      </w:r>
      <w:hyperlink w:anchor="Par1220" w:tooltip="РЕКОМЕНДУЕМЫЕ КОЭФФИЦИЕНТЫ" w:history="1">
        <w:r w:rsidRPr="002105EB">
          <w:rPr>
            <w:rFonts w:ascii="Times New Roman" w:hAnsi="Times New Roman" w:cs="Times New Roman"/>
            <w:sz w:val="26"/>
            <w:szCs w:val="26"/>
          </w:rPr>
          <w:t xml:space="preserve">(приложение </w:t>
        </w:r>
        <w:r w:rsidR="00591FE3">
          <w:rPr>
            <w:rFonts w:ascii="Times New Roman" w:hAnsi="Times New Roman" w:cs="Times New Roman"/>
            <w:sz w:val="26"/>
            <w:szCs w:val="26"/>
          </w:rPr>
          <w:t>№</w:t>
        </w:r>
        <w:r w:rsidRPr="002105EB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2D26B1">
          <w:rPr>
            <w:rFonts w:ascii="Times New Roman" w:hAnsi="Times New Roman" w:cs="Times New Roman"/>
            <w:sz w:val="26"/>
            <w:szCs w:val="26"/>
          </w:rPr>
          <w:t>6</w:t>
        </w:r>
        <w:r w:rsidRPr="002105EB">
          <w:rPr>
            <w:rFonts w:ascii="Times New Roman" w:hAnsi="Times New Roman" w:cs="Times New Roman"/>
            <w:sz w:val="26"/>
            <w:szCs w:val="26"/>
          </w:rPr>
          <w:t>)</w:t>
        </w:r>
      </w:hyperlink>
      <w:r w:rsidRPr="002105EB">
        <w:rPr>
          <w:rFonts w:ascii="Times New Roman" w:hAnsi="Times New Roman" w:cs="Times New Roman"/>
          <w:sz w:val="26"/>
          <w:szCs w:val="26"/>
        </w:rPr>
        <w:t>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2.5. </w:t>
      </w:r>
      <w:hyperlink w:anchor="Par366" w:tooltip="Рекомендуемые оклады (ставки)" w:history="1">
        <w:r w:rsidRPr="000470AB">
          <w:rPr>
            <w:rFonts w:ascii="Times New Roman" w:hAnsi="Times New Roman" w:cs="Times New Roman"/>
            <w:sz w:val="26"/>
            <w:szCs w:val="26"/>
          </w:rPr>
          <w:t>Оклады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(ставки) педагогическим работникам устанавливаются при </w:t>
      </w:r>
      <w:r w:rsidRPr="000470AB">
        <w:rPr>
          <w:rFonts w:ascii="Times New Roman" w:hAnsi="Times New Roman" w:cs="Times New Roman"/>
          <w:sz w:val="26"/>
          <w:szCs w:val="26"/>
        </w:rPr>
        <w:lastRenderedPageBreak/>
        <w:t xml:space="preserve">выполнении нормы труда за ставку заработной платы в соответствии с </w:t>
      </w:r>
      <w:hyperlink r:id="rId11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0470AB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22.12.2014 N 1601 (приложение </w:t>
      </w:r>
      <w:r w:rsidR="002D26B1">
        <w:rPr>
          <w:rFonts w:ascii="Times New Roman" w:hAnsi="Times New Roman" w:cs="Times New Roman"/>
          <w:sz w:val="26"/>
          <w:szCs w:val="26"/>
        </w:rPr>
        <w:t>№</w:t>
      </w:r>
      <w:r w:rsidRPr="000470AB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2.6. Оклад (ставка) педагогического работника </w:t>
      </w: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, исчисленный с </w:t>
      </w:r>
      <w:proofErr w:type="gramStart"/>
      <w:r w:rsidRPr="000470AB">
        <w:rPr>
          <w:rFonts w:ascii="Times New Roman" w:hAnsi="Times New Roman" w:cs="Times New Roman"/>
          <w:sz w:val="26"/>
          <w:szCs w:val="26"/>
        </w:rPr>
        <w:t>учетом</w:t>
      </w:r>
      <w:proofErr w:type="gramEnd"/>
      <w:r w:rsidRPr="000470AB">
        <w:rPr>
          <w:rFonts w:ascii="Times New Roman" w:hAnsi="Times New Roman" w:cs="Times New Roman"/>
          <w:sz w:val="26"/>
          <w:szCs w:val="26"/>
        </w:rPr>
        <w:t xml:space="preserve"> установленного по тарификации объема учебной нагрузки, определяется: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>- для педагогических работников образовательных организаций по следующей формуле:</w:t>
      </w:r>
    </w:p>
    <w:p w:rsidR="000470AB" w:rsidRPr="000470AB" w:rsidRDefault="000470AB" w:rsidP="000470A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800225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57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работника, исчисленный с </w:t>
      </w:r>
      <w:proofErr w:type="gramStart"/>
      <w:r w:rsidRPr="000470AB">
        <w:rPr>
          <w:rFonts w:ascii="Times New Roman" w:hAnsi="Times New Roman" w:cs="Times New Roman"/>
          <w:sz w:val="26"/>
          <w:szCs w:val="26"/>
        </w:rPr>
        <w:t>учетом</w:t>
      </w:r>
      <w:proofErr w:type="gramEnd"/>
      <w:r w:rsidRPr="000470AB">
        <w:rPr>
          <w:rFonts w:ascii="Times New Roman" w:hAnsi="Times New Roman" w:cs="Times New Roman"/>
          <w:sz w:val="26"/>
          <w:szCs w:val="26"/>
        </w:rPr>
        <w:t xml:space="preserve"> установленного по тарификации объема учебной нагрузки;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 за выполнение нормы труда за ставку заработной платы с учетом выплат </w:t>
      </w:r>
      <w:r w:rsidR="009D2B52">
        <w:rPr>
          <w:rFonts w:ascii="Times New Roman" w:hAnsi="Times New Roman" w:cs="Times New Roman"/>
          <w:sz w:val="26"/>
          <w:szCs w:val="26"/>
        </w:rPr>
        <w:t xml:space="preserve">за </w:t>
      </w:r>
      <w:r w:rsidRPr="000470AB">
        <w:rPr>
          <w:rFonts w:ascii="Times New Roman" w:hAnsi="Times New Roman" w:cs="Times New Roman"/>
          <w:sz w:val="26"/>
          <w:szCs w:val="26"/>
        </w:rPr>
        <w:t>специфику работы в образовательной организации;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00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фактическая учебная нагрузка педагогического работника в неделю;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71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норма часов педагогической работы в неделю за ставку заработной платы;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>100 - включается взамен размера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 xml:space="preserve">В расчет включается </w:t>
      </w:r>
      <w:hyperlink r:id="rId18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CD7710">
          <w:rPr>
            <w:rFonts w:ascii="Times New Roman" w:hAnsi="Times New Roman" w:cs="Times New Roman"/>
            <w:sz w:val="26"/>
            <w:szCs w:val="26"/>
          </w:rPr>
          <w:t>норма</w:t>
        </w:r>
      </w:hyperlink>
      <w:r w:rsidRPr="00CD7710">
        <w:rPr>
          <w:rFonts w:ascii="Times New Roman" w:hAnsi="Times New Roman" w:cs="Times New Roman"/>
          <w:sz w:val="26"/>
          <w:szCs w:val="26"/>
        </w:rPr>
        <w:t xml:space="preserve"> часов педагогической работы за ставку заработной платы, утвержденная приказом Министерства образования и науки Российской Федерации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2.7. Тарификация педагогических работников производится один раз в год. Если учебными планами на каждое полугодие предусматривается разное количество часов на предметы, то тарификация осуществляется раздельно по полугодиям.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Результаты тарификации оформляются в виде тарификационных списков, составляемых в образовательной организации.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</w:t>
      </w:r>
      <w:r w:rsidR="00EE3116">
        <w:rPr>
          <w:rFonts w:ascii="Times New Roman" w:hAnsi="Times New Roman" w:cs="Times New Roman"/>
          <w:sz w:val="26"/>
          <w:szCs w:val="26"/>
        </w:rPr>
        <w:t>8</w:t>
      </w:r>
      <w:r w:rsidRPr="00CD7710">
        <w:rPr>
          <w:rFonts w:ascii="Times New Roman" w:hAnsi="Times New Roman" w:cs="Times New Roman"/>
          <w:sz w:val="26"/>
          <w:szCs w:val="26"/>
        </w:rPr>
        <w:t>. Установленная педагогическим работникам при тарификации заработная плата выплачивается ежемесячно, независимо от числа недель и рабочих дней в разные месяцы года.</w:t>
      </w:r>
    </w:p>
    <w:p w:rsidR="00CD7710" w:rsidRPr="00CD7710" w:rsidRDefault="00EE3116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. Исчисление заработной платы педагогических работников за работу по обучению детей, находящихся на длительном лечении в медицинских организациях, а </w:t>
      </w:r>
      <w:r w:rsidR="00CD7710">
        <w:rPr>
          <w:rFonts w:ascii="Times New Roman" w:hAnsi="Times New Roman" w:cs="Times New Roman"/>
          <w:sz w:val="26"/>
          <w:szCs w:val="26"/>
        </w:rPr>
        <w:t>также педагогических работников</w:t>
      </w:r>
      <w:proofErr w:type="gramStart"/>
      <w:r w:rsidR="00CD771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D771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D7710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CD7710">
        <w:rPr>
          <w:rFonts w:ascii="Times New Roman" w:hAnsi="Times New Roman" w:cs="Times New Roman"/>
          <w:sz w:val="26"/>
          <w:szCs w:val="26"/>
        </w:rPr>
        <w:t>аботающих в классах очно-заочного и заочного обучения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 в зависимости от объема их учебной нагрузки производится два раза в год - на начало первого и второго учебных полугодий.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При невыполнении по не зависящим от учителя причинам объема учебной нагрузки, установленной при тарификации, уменьшение заработной платы не производится.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0</w:t>
      </w:r>
      <w:r w:rsidRPr="00785354">
        <w:rPr>
          <w:rFonts w:ascii="Times New Roman" w:hAnsi="Times New Roman" w:cs="Times New Roman"/>
          <w:sz w:val="26"/>
          <w:szCs w:val="26"/>
        </w:rPr>
        <w:t>. В учебную нагрузку педагогических работников за работу с заочниками включаются часы, отведенные на полугодие учебным планом на групповые и индивидуальные консультации, а также 70 процентов от объема часов, отведенных на прием устных и письменных зачетов. Расчет часов в учебном плане на прием устных и письменных зачетов производится на среднее количество обучающихся.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1</w:t>
      </w:r>
      <w:r w:rsidRPr="0078535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85354">
        <w:rPr>
          <w:rFonts w:ascii="Times New Roman" w:hAnsi="Times New Roman" w:cs="Times New Roman"/>
          <w:sz w:val="26"/>
          <w:szCs w:val="26"/>
        </w:rPr>
        <w:t xml:space="preserve">За время работы в период осенних, зимних, весенних и летних каникул обучающихся, а также в периоды отмены учебных занятий (образовательного </w:t>
      </w:r>
      <w:r w:rsidRPr="00785354">
        <w:rPr>
          <w:rFonts w:ascii="Times New Roman" w:hAnsi="Times New Roman" w:cs="Times New Roman"/>
          <w:sz w:val="26"/>
          <w:szCs w:val="26"/>
        </w:rPr>
        <w:lastRenderedPageBreak/>
        <w:t>процесса) для обучающихся, воспитанников по санитарно-эпидемиологическим, климатическим и другим основаниям, оплата труда педагогических работников и лиц из числа административно-управленческого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</w:t>
      </w:r>
      <w:proofErr w:type="gramEnd"/>
      <w:r w:rsidRPr="00785354">
        <w:rPr>
          <w:rFonts w:ascii="Times New Roman" w:hAnsi="Times New Roman" w:cs="Times New Roman"/>
          <w:sz w:val="26"/>
          <w:szCs w:val="26"/>
        </w:rPr>
        <w:t>, установленной при тарификации, предшествующей началу каникул или периоду отмены учебных занятий (образовательного процесса) по указанным выше причинам.</w:t>
      </w:r>
    </w:p>
    <w:p w:rsidR="00785354" w:rsidRPr="00785354" w:rsidRDefault="00532942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411" w:tooltip="Порядок и условия" w:history="1">
        <w:r w:rsidR="00785354" w:rsidRPr="00785354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785354" w:rsidRPr="00785354">
        <w:rPr>
          <w:rFonts w:ascii="Times New Roman" w:hAnsi="Times New Roman" w:cs="Times New Roman"/>
          <w:sz w:val="26"/>
          <w:szCs w:val="26"/>
        </w:rPr>
        <w:t xml:space="preserve"> и условия почасовой оплаты труда приведен в приложении </w:t>
      </w:r>
      <w:r w:rsidR="002D26B1">
        <w:rPr>
          <w:rFonts w:ascii="Times New Roman" w:hAnsi="Times New Roman" w:cs="Times New Roman"/>
          <w:sz w:val="26"/>
          <w:szCs w:val="26"/>
        </w:rPr>
        <w:t>№ 9</w:t>
      </w:r>
      <w:r w:rsidR="00785354" w:rsidRPr="00785354">
        <w:rPr>
          <w:rFonts w:ascii="Times New Roman" w:hAnsi="Times New Roman" w:cs="Times New Roman"/>
          <w:sz w:val="26"/>
          <w:szCs w:val="26"/>
        </w:rPr>
        <w:t>. Лицам, работающим на условиях почасовой оплаты и не ведущим педагогическую работу во время каникул, оплата за это время не производится.</w:t>
      </w:r>
    </w:p>
    <w:p w:rsid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2</w:t>
      </w:r>
      <w:r w:rsidRPr="00785354">
        <w:rPr>
          <w:rFonts w:ascii="Times New Roman" w:hAnsi="Times New Roman" w:cs="Times New Roman"/>
          <w:sz w:val="26"/>
          <w:szCs w:val="26"/>
        </w:rPr>
        <w:t xml:space="preserve">. Заработная плата педагогических работников определяется как сумма оклада (ставки), исчисленного с </w:t>
      </w:r>
      <w:proofErr w:type="gramStart"/>
      <w:r w:rsidRPr="00785354">
        <w:rPr>
          <w:rFonts w:ascii="Times New Roman" w:hAnsi="Times New Roman" w:cs="Times New Roman"/>
          <w:sz w:val="26"/>
          <w:szCs w:val="26"/>
        </w:rPr>
        <w:t>учетом</w:t>
      </w:r>
      <w:proofErr w:type="gramEnd"/>
      <w:r w:rsidRPr="00785354">
        <w:rPr>
          <w:rFonts w:ascii="Times New Roman" w:hAnsi="Times New Roman" w:cs="Times New Roman"/>
          <w:sz w:val="26"/>
          <w:szCs w:val="26"/>
        </w:rPr>
        <w:t xml:space="preserve"> установленного по тарификации объема учебной нагрузки, выплат по персональному коэффициенту, выплат компенсационного характера, доплат за дополнительные виды и объемы работы, стимулирующих выплат.</w:t>
      </w:r>
    </w:p>
    <w:p w:rsidR="000B4DFC" w:rsidRPr="00532942" w:rsidRDefault="000B4DFC" w:rsidP="0078535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B4DFC" w:rsidRPr="000B4DFC" w:rsidRDefault="000B4DFC" w:rsidP="000B4D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</w:t>
      </w: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административно-управленческого персонала</w:t>
      </w:r>
    </w:p>
    <w:p w:rsidR="000B4DFC" w:rsidRPr="00532942" w:rsidRDefault="000B4DFC" w:rsidP="000B4DFC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3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руководителей 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их заместителей состоит из должностных окладов, выплат компенсационного и стимулирующего характера.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Должностной оклад руководителя образовательной организации устанавливается исходя из средней заработной платы работников данной образовательной организации за предыдущий финансовый год и повышающего коэффициента, соответствующего группе по оплате труда руководителей в соответствии с нормативным правовым актом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Размер должностного оклада руководителя каждой образовательной организации определяется трудовым договором.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Должностные оклады заместителей руководителей и главных бухгалтеров образовательных организаций устанавливаются </w:t>
      </w:r>
      <w:r w:rsidR="00ED7FB0">
        <w:rPr>
          <w:rFonts w:ascii="Times New Roman" w:hAnsi="Times New Roman" w:cs="Times New Roman"/>
          <w:sz w:val="26"/>
          <w:szCs w:val="26"/>
        </w:rPr>
        <w:t xml:space="preserve">приказом руководителя образовательной организации </w:t>
      </w:r>
      <w:r w:rsidRPr="000B4DFC">
        <w:rPr>
          <w:rFonts w:ascii="Times New Roman" w:hAnsi="Times New Roman" w:cs="Times New Roman"/>
          <w:sz w:val="26"/>
          <w:szCs w:val="26"/>
        </w:rPr>
        <w:t>на 10 - 30 процентов ниже должностных окладов руководителей этих образовательных организаций.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Отнесение образовательных организаций к группе по оплате труда руководителей осуществляется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B5BCA">
        <w:rPr>
          <w:rFonts w:ascii="Times New Roman" w:hAnsi="Times New Roman" w:cs="Times New Roman"/>
          <w:sz w:val="26"/>
          <w:szCs w:val="26"/>
        </w:rPr>
        <w:t xml:space="preserve">нормативно-правовым актом </w:t>
      </w:r>
      <w:r w:rsidR="009F25E3">
        <w:rPr>
          <w:rFonts w:ascii="Times New Roman" w:hAnsi="Times New Roman" w:cs="Times New Roman"/>
          <w:sz w:val="26"/>
          <w:szCs w:val="26"/>
        </w:rPr>
        <w:t>у</w:t>
      </w:r>
      <w:r w:rsidR="00ED7FB0">
        <w:rPr>
          <w:rFonts w:ascii="Times New Roman" w:hAnsi="Times New Roman" w:cs="Times New Roman"/>
          <w:sz w:val="26"/>
          <w:szCs w:val="26"/>
        </w:rPr>
        <w:t>чредителя</w:t>
      </w:r>
      <w:r w:rsidR="002D26B1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В случае реорганизации образовательной организации,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устанавливается </w:t>
      </w:r>
      <w:r w:rsidR="009F25E3">
        <w:rPr>
          <w:rFonts w:ascii="Times New Roman" w:hAnsi="Times New Roman" w:cs="Times New Roman"/>
          <w:sz w:val="26"/>
          <w:szCs w:val="26"/>
        </w:rPr>
        <w:t>учредителем</w:t>
      </w:r>
      <w:r w:rsidRPr="000B4DFC">
        <w:rPr>
          <w:rFonts w:ascii="Times New Roman" w:hAnsi="Times New Roman" w:cs="Times New Roman"/>
          <w:sz w:val="26"/>
          <w:szCs w:val="26"/>
        </w:rPr>
        <w:t xml:space="preserve"> в соответствии с группой по оплате труда 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В трудовом договоре должны быть предусмотрены конкретные показатели и критерии оценки деятельности руководителя, размеры и условия назначения ему стимулирующих выплат,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4</w:t>
      </w:r>
      <w:r w:rsidRPr="000B4DFC">
        <w:rPr>
          <w:rFonts w:ascii="Times New Roman" w:hAnsi="Times New Roman" w:cs="Times New Roman"/>
          <w:sz w:val="26"/>
          <w:szCs w:val="26"/>
        </w:rPr>
        <w:t>. Оклад других работников из числа административно-управленческого персонала (АУП) (руководителей структурных подразделений, главных специалистов) определяется с учетом выплат</w:t>
      </w:r>
      <w:r w:rsidR="009D2B52">
        <w:rPr>
          <w:rFonts w:ascii="Times New Roman" w:hAnsi="Times New Roman" w:cs="Times New Roman"/>
          <w:sz w:val="26"/>
          <w:szCs w:val="26"/>
        </w:rPr>
        <w:t xml:space="preserve"> за</w:t>
      </w:r>
      <w:r w:rsidRPr="000B4DFC">
        <w:rPr>
          <w:rFonts w:ascii="Times New Roman" w:hAnsi="Times New Roman" w:cs="Times New Roman"/>
          <w:sz w:val="26"/>
          <w:szCs w:val="26"/>
        </w:rPr>
        <w:t xml:space="preserve"> специфику работы в образовательной организации.</w:t>
      </w:r>
    </w:p>
    <w:p w:rsidR="000B4DFC" w:rsidRPr="002D26B1" w:rsidRDefault="00532942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594" w:tooltip="Рекомендуемые оклады" w:history="1">
        <w:r w:rsidR="000B4DFC" w:rsidRPr="000B4DFC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0B4DFC" w:rsidRPr="000B4DFC">
        <w:rPr>
          <w:rFonts w:ascii="Times New Roman" w:hAnsi="Times New Roman" w:cs="Times New Roman"/>
          <w:sz w:val="26"/>
          <w:szCs w:val="26"/>
        </w:rPr>
        <w:t xml:space="preserve"> окладов руководителей структурных подразделений образовательной организации даны в </w:t>
      </w:r>
      <w:r w:rsidR="000B4DFC" w:rsidRPr="002D26B1">
        <w:rPr>
          <w:rFonts w:ascii="Times New Roman" w:hAnsi="Times New Roman" w:cs="Times New Roman"/>
          <w:sz w:val="26"/>
          <w:szCs w:val="26"/>
        </w:rPr>
        <w:t>приложении N 2.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работников АУП (руководителей образовательной организации, их заместителей, руководи</w:t>
      </w:r>
      <w:r w:rsidR="00393BFB">
        <w:rPr>
          <w:rFonts w:ascii="Times New Roman" w:hAnsi="Times New Roman" w:cs="Times New Roman"/>
          <w:sz w:val="26"/>
          <w:szCs w:val="26"/>
        </w:rPr>
        <w:t>телей структурных подразделений</w:t>
      </w:r>
      <w:r w:rsidRPr="000B4DFC">
        <w:rPr>
          <w:rFonts w:ascii="Times New Roman" w:hAnsi="Times New Roman" w:cs="Times New Roman"/>
          <w:sz w:val="26"/>
          <w:szCs w:val="26"/>
        </w:rPr>
        <w:t>) определяется по следующей формуле:</w:t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81325" cy="2571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340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оклад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0075" cy="2286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доплаты (в том числе компенсационные выплаты) руководителям и другим работникам из числа АУП за дополнительные виды и объемы работы;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000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стимулирующие выплаты руководителям и другим работникам из числа АУП.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Конкретный размер выплат руководителю устанавливается </w:t>
      </w:r>
      <w:r w:rsidR="0049080D">
        <w:rPr>
          <w:rFonts w:ascii="Times New Roman" w:hAnsi="Times New Roman" w:cs="Times New Roman"/>
          <w:sz w:val="26"/>
          <w:szCs w:val="26"/>
        </w:rPr>
        <w:t>учредителем</w:t>
      </w:r>
      <w:r w:rsidR="00393BFB">
        <w:rPr>
          <w:rFonts w:ascii="Times New Roman" w:hAnsi="Times New Roman" w:cs="Times New Roman"/>
          <w:sz w:val="26"/>
          <w:szCs w:val="26"/>
        </w:rPr>
        <w:t xml:space="preserve"> </w:t>
      </w:r>
      <w:r w:rsidRPr="000B4DFC">
        <w:rPr>
          <w:rFonts w:ascii="Times New Roman" w:hAnsi="Times New Roman" w:cs="Times New Roman"/>
          <w:sz w:val="26"/>
          <w:szCs w:val="26"/>
        </w:rPr>
        <w:t>исходя из оценки результатов деятельности 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Премирование руководителей образовательных организаций осуществляется в соответствии с </w:t>
      </w:r>
      <w:r w:rsidR="00800E3A" w:rsidRPr="00800E3A">
        <w:rPr>
          <w:rFonts w:ascii="Times New Roman" w:hAnsi="Times New Roman" w:cs="Times New Roman"/>
          <w:sz w:val="26"/>
          <w:szCs w:val="26"/>
        </w:rPr>
        <w:t>Положени</w:t>
      </w:r>
      <w:r w:rsidR="00800E3A">
        <w:rPr>
          <w:rFonts w:ascii="Times New Roman" w:hAnsi="Times New Roman" w:cs="Times New Roman"/>
          <w:sz w:val="26"/>
          <w:szCs w:val="26"/>
        </w:rPr>
        <w:t>ем</w:t>
      </w:r>
      <w:r w:rsidR="00800E3A" w:rsidRPr="00800E3A">
        <w:rPr>
          <w:rFonts w:ascii="Times New Roman" w:hAnsi="Times New Roman" w:cs="Times New Roman"/>
          <w:sz w:val="26"/>
          <w:szCs w:val="26"/>
        </w:rPr>
        <w:t xml:space="preserve"> о выплатах стимулирующего характера руковод</w:t>
      </w:r>
      <w:r w:rsidR="000B5BCA">
        <w:rPr>
          <w:rFonts w:ascii="Times New Roman" w:hAnsi="Times New Roman" w:cs="Times New Roman"/>
          <w:sz w:val="26"/>
          <w:szCs w:val="26"/>
        </w:rPr>
        <w:t>ителям муниципальных учреждений</w:t>
      </w:r>
      <w:r w:rsidRPr="000B4DFC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r w:rsidR="0049080D">
        <w:rPr>
          <w:rFonts w:ascii="Times New Roman" w:hAnsi="Times New Roman" w:cs="Times New Roman"/>
          <w:sz w:val="26"/>
          <w:szCs w:val="26"/>
        </w:rPr>
        <w:t>у</w:t>
      </w:r>
      <w:r w:rsidR="00990CBE">
        <w:rPr>
          <w:rFonts w:ascii="Times New Roman" w:hAnsi="Times New Roman" w:cs="Times New Roman"/>
          <w:sz w:val="26"/>
          <w:szCs w:val="26"/>
        </w:rPr>
        <w:t>чредителем.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.1. </w:t>
      </w:r>
      <w:proofErr w:type="gramStart"/>
      <w:r w:rsidRPr="000B4DFC">
        <w:rPr>
          <w:rFonts w:ascii="Times New Roman" w:hAnsi="Times New Roman" w:cs="Times New Roman"/>
          <w:sz w:val="26"/>
          <w:szCs w:val="26"/>
        </w:rPr>
        <w:t xml:space="preserve">Предельный уровень соотношения среднемесячной заработной платы, формируемой за счет всех источников финансового обеспечения и рассчитываемой за календарный год, и среднемесячной заработной платы работников </w:t>
      </w:r>
      <w:r w:rsidR="00393BFB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Pr="000B4DFC">
        <w:rPr>
          <w:rFonts w:ascii="Times New Roman" w:hAnsi="Times New Roman" w:cs="Times New Roman"/>
          <w:sz w:val="26"/>
          <w:szCs w:val="26"/>
        </w:rPr>
        <w:t xml:space="preserve"> (без учета заработной платы соответствующего руководителя</w:t>
      </w:r>
      <w:r w:rsidR="00393BFB">
        <w:rPr>
          <w:rFonts w:ascii="Times New Roman" w:hAnsi="Times New Roman" w:cs="Times New Roman"/>
          <w:sz w:val="26"/>
          <w:szCs w:val="26"/>
        </w:rPr>
        <w:t xml:space="preserve">, </w:t>
      </w:r>
      <w:r w:rsidRPr="000B4DFC">
        <w:rPr>
          <w:rFonts w:ascii="Times New Roman" w:hAnsi="Times New Roman" w:cs="Times New Roman"/>
          <w:sz w:val="26"/>
          <w:szCs w:val="26"/>
        </w:rPr>
        <w:t>его заместителей</w:t>
      </w:r>
      <w:r w:rsidR="00393BFB">
        <w:rPr>
          <w:rFonts w:ascii="Times New Roman" w:hAnsi="Times New Roman" w:cs="Times New Roman"/>
          <w:sz w:val="26"/>
          <w:szCs w:val="26"/>
        </w:rPr>
        <w:t xml:space="preserve"> и главного бухгалтера</w:t>
      </w:r>
      <w:r w:rsidRPr="000B4DFC">
        <w:rPr>
          <w:rFonts w:ascii="Times New Roman" w:hAnsi="Times New Roman" w:cs="Times New Roman"/>
          <w:sz w:val="26"/>
          <w:szCs w:val="26"/>
        </w:rPr>
        <w:t xml:space="preserve">) (далее по тексту - предельный уровень соотношения среднемесячной заработной платы) для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устанавливается в кратности до 3, заместителей </w:t>
      </w:r>
      <w:r w:rsidR="00393BFB">
        <w:rPr>
          <w:rFonts w:ascii="Times New Roman" w:hAnsi="Times New Roman" w:cs="Times New Roman"/>
          <w:sz w:val="26"/>
          <w:szCs w:val="26"/>
        </w:rPr>
        <w:t>и главного бухгалтера -</w:t>
      </w:r>
      <w:r w:rsidRPr="000B4DFC">
        <w:rPr>
          <w:rFonts w:ascii="Times New Roman" w:hAnsi="Times New Roman" w:cs="Times New Roman"/>
          <w:sz w:val="26"/>
          <w:szCs w:val="26"/>
        </w:rPr>
        <w:t xml:space="preserve"> до 2,5.</w:t>
      </w:r>
      <w:proofErr w:type="gramEnd"/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.2. Информация о рассчитываемой за календарный год среднемесячной заработной плате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>, его заместителей и главного бухгалтера размещается в информационно-телекоммуникационной сети "Интернет" на официальном сайте</w:t>
      </w:r>
      <w:r w:rsidR="00393BFB">
        <w:rPr>
          <w:rFonts w:ascii="Times New Roman" w:hAnsi="Times New Roman" w:cs="Times New Roman"/>
          <w:sz w:val="26"/>
          <w:szCs w:val="26"/>
        </w:rPr>
        <w:t xml:space="preserve"> Управления образованием администрации Мокшанского района</w:t>
      </w:r>
      <w:r w:rsidRPr="000B4DFC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Размещение информации о рассчитываемой за календарный год среднемесячной заработной плате указанных лиц и представление ими данной информации осуществляется в порядке, установленном </w:t>
      </w:r>
      <w:r w:rsidR="00393BFB">
        <w:rPr>
          <w:rFonts w:ascii="Times New Roman" w:hAnsi="Times New Roman" w:cs="Times New Roman"/>
          <w:sz w:val="26"/>
          <w:szCs w:val="26"/>
        </w:rPr>
        <w:t>администрацией Мокшанского района Пензенской области.</w:t>
      </w:r>
    </w:p>
    <w:p w:rsidR="002A2599" w:rsidRPr="00347788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sz w:val="16"/>
          <w:szCs w:val="1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специалистов из числа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учебно-вспомогательного и обслуживающего персонала</w:t>
      </w:r>
    </w:p>
    <w:p w:rsidR="002A2599" w:rsidRPr="00347788" w:rsidRDefault="002A2599" w:rsidP="002A2599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2.1</w:t>
      </w:r>
      <w:r w:rsidR="008D4DFB">
        <w:rPr>
          <w:rFonts w:ascii="Times New Roman" w:hAnsi="Times New Roman" w:cs="Times New Roman"/>
          <w:sz w:val="26"/>
          <w:szCs w:val="26"/>
        </w:rPr>
        <w:t>6</w:t>
      </w:r>
      <w:r w:rsidRPr="002A2599">
        <w:rPr>
          <w:rFonts w:ascii="Times New Roman" w:hAnsi="Times New Roman" w:cs="Times New Roman"/>
          <w:sz w:val="26"/>
          <w:szCs w:val="26"/>
        </w:rPr>
        <w:t>. Оклад специалистов из числа учебно-вспомогательного и обслуживающего персонала (УВП и ОП) определяется с учетом выплат за специфику работы в образовательной организации.</w:t>
      </w:r>
    </w:p>
    <w:p w:rsidR="002A2599" w:rsidRDefault="00532942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712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специалистов и служащих из числа учебно-вспомогательного и обслуживающего персонала образовательной организации по профессиональным квалификационным группам общеотраслевых должностей руководителей, специалистов и служащих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3.</w:t>
      </w:r>
    </w:p>
    <w:p w:rsidR="00347788" w:rsidRPr="00F76724" w:rsidRDefault="00347788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2.1</w:t>
      </w:r>
      <w:r w:rsidR="008D4DFB">
        <w:rPr>
          <w:rFonts w:ascii="Times New Roman" w:hAnsi="Times New Roman" w:cs="Times New Roman"/>
          <w:sz w:val="26"/>
          <w:szCs w:val="26"/>
        </w:rPr>
        <w:t>7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специалистов из числа учебно-вспомогательного и обслуживающего персонала определяется по следующей формуле:</w:t>
      </w:r>
    </w:p>
    <w:p w:rsidR="002A2599" w:rsidRPr="00347788" w:rsidRDefault="002A2599" w:rsidP="002A25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2019300" cy="23812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347788" w:rsidRDefault="002A2599" w:rsidP="002A25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42900" cy="238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3375" cy="190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компенсационные выплаты работнику из числа УВП и ОП;</w:t>
      </w:r>
    </w:p>
    <w:p w:rsidR="002A2599" w:rsidRDefault="002A2599" w:rsidP="000B5BC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- стимулирующие выплаты работнику из числа УВП и ОП.</w:t>
      </w:r>
    </w:p>
    <w:p w:rsidR="000B5BCA" w:rsidRPr="00347788" w:rsidRDefault="000B5BCA" w:rsidP="000B5BCA">
      <w:pPr>
        <w:pStyle w:val="ConsPlusNormal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:rsidR="000B5BCA" w:rsidRPr="002A2599" w:rsidRDefault="000B5BCA" w:rsidP="000B5BC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2.18. </w:t>
      </w:r>
      <w:r w:rsidRPr="000B5BCA">
        <w:rPr>
          <w:rFonts w:ascii="Times New Roman" w:hAnsi="Times New Roman" w:cs="Times New Roman"/>
          <w:sz w:val="26"/>
          <w:szCs w:val="26"/>
        </w:rPr>
        <w:t xml:space="preserve">Оплата труда работников по должностям, относящимся к должностям отраслей культуры, здравоохранения, в образовательных организациях осуществляется применительно к условиям </w:t>
      </w:r>
      <w:proofErr w:type="gramStart"/>
      <w:r w:rsidRPr="000B5BCA">
        <w:rPr>
          <w:rFonts w:ascii="Times New Roman" w:hAnsi="Times New Roman" w:cs="Times New Roman"/>
          <w:sz w:val="26"/>
          <w:szCs w:val="26"/>
        </w:rPr>
        <w:t>оплаты труда аналогичных категорий работников соответствующих отраслей</w:t>
      </w:r>
      <w:proofErr w:type="gramEnd"/>
      <w:r w:rsidRPr="000B5BCA">
        <w:rPr>
          <w:rFonts w:ascii="Times New Roman" w:hAnsi="Times New Roman" w:cs="Times New Roman"/>
          <w:sz w:val="26"/>
          <w:szCs w:val="26"/>
        </w:rPr>
        <w:t xml:space="preserve"> или общеотраслевым условиям.</w:t>
      </w:r>
    </w:p>
    <w:p w:rsidR="002A2599" w:rsidRPr="00347788" w:rsidRDefault="002A2599" w:rsidP="002A2599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рабочих и прочих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работников из числа учебно-вспомогательного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и обслуживающего персонала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</w:t>
      </w:r>
      <w:r w:rsidR="00684144">
        <w:rPr>
          <w:rFonts w:ascii="Times New Roman" w:hAnsi="Times New Roman" w:cs="Times New Roman"/>
          <w:sz w:val="26"/>
          <w:szCs w:val="26"/>
        </w:rPr>
        <w:t>1</w:t>
      </w:r>
      <w:r w:rsidR="000B5BCA">
        <w:rPr>
          <w:rFonts w:ascii="Times New Roman" w:hAnsi="Times New Roman" w:cs="Times New Roman"/>
          <w:sz w:val="26"/>
          <w:szCs w:val="26"/>
        </w:rPr>
        <w:t>9</w:t>
      </w:r>
      <w:r w:rsidRPr="002A2599">
        <w:rPr>
          <w:rFonts w:ascii="Times New Roman" w:hAnsi="Times New Roman" w:cs="Times New Roman"/>
          <w:sz w:val="26"/>
          <w:szCs w:val="26"/>
        </w:rPr>
        <w:t>. Оклад рабочих и прочих работников из числа учебно-вспомогательного и обслуживающего персонала устанавливается с учетом квалификационного разряда, а также выплат за специфику работы в образовательной организации, важность (особую важность) выполняемых работ.</w:t>
      </w:r>
    </w:p>
    <w:p w:rsidR="002A2599" w:rsidRPr="00F76724" w:rsidRDefault="00532942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038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прочих работников (рабочих)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4.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работников, осуществляющих профессиональную деятельность по профессиям рабочих, устанавливается повышающий коэффициент за выполнение важных (особо важных) и ответственных (особо ответственных) работ. Этот повышающий коэффициент устанавливается по решению руководителя образовательной организации работникам, работающим по профессиям рабочих не ниже 6 разряда соответствующего раздела Единого тарифно-квалификационного </w:t>
      </w:r>
      <w:hyperlink r:id="rId28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 (ЕТКС), и привлекаемым для выполнения важных (особо важных) и ответственных (особо ответственных) работ.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Решение о введении соответствующего повышающего коэффициента принимается в соответствии с действующим законодательством в пределах утвержденных ассигнований.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</w:t>
      </w:r>
      <w:r w:rsidR="000B5BCA">
        <w:rPr>
          <w:rFonts w:ascii="Times New Roman" w:hAnsi="Times New Roman" w:cs="Times New Roman"/>
          <w:sz w:val="26"/>
          <w:szCs w:val="26"/>
        </w:rPr>
        <w:t>20</w:t>
      </w:r>
      <w:r w:rsidRPr="002A2599">
        <w:rPr>
          <w:rFonts w:ascii="Times New Roman" w:hAnsi="Times New Roman" w:cs="Times New Roman"/>
          <w:sz w:val="26"/>
          <w:szCs w:val="26"/>
        </w:rPr>
        <w:t xml:space="preserve">. Тарификация работ и присвоение тарифных разрядов рабочим производятся с учетом Единого тарифно-квалификационного </w:t>
      </w:r>
      <w:hyperlink r:id="rId29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Порядок присвоения рабочим квалификационного разряда определен в </w:t>
      </w:r>
      <w:hyperlink r:id="rId30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общих положениях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Единого тарифно-квалификационного справочника работ и профессий рабочих народного хозяйства, утвержденных постановлением Госкомтруда СССР и Секретариата ВЦСПС от 31.01.1985 N 31/3-30 (с изменениями и дополнениями).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1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рабочих и прочих работников из числа учебно-вспомогательного и обслуживающего персонала определяется по следующей формуле: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05000" cy="2571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381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прочих работников УВП и </w:t>
      </w:r>
      <w:r w:rsidRPr="002A2599">
        <w:rPr>
          <w:rFonts w:ascii="Times New Roman" w:hAnsi="Times New Roman" w:cs="Times New Roman"/>
          <w:sz w:val="26"/>
          <w:szCs w:val="26"/>
        </w:rPr>
        <w:lastRenderedPageBreak/>
        <w:t>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14325" cy="23812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1905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выплаты компенсационного характера работнику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000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стимулирующие выплаты работнику из числа прочих работников УВП и ОП.</w:t>
      </w:r>
    </w:p>
    <w:p w:rsidR="00127028" w:rsidRPr="00127028" w:rsidRDefault="00127028" w:rsidP="0012702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27028">
        <w:rPr>
          <w:rFonts w:ascii="Times New Roman" w:hAnsi="Times New Roman" w:cs="Times New Roman"/>
          <w:b/>
          <w:sz w:val="26"/>
          <w:szCs w:val="26"/>
        </w:rPr>
        <w:t>Порядок расчета компенсационных выплат</w:t>
      </w:r>
    </w:p>
    <w:p w:rsidR="00127028" w:rsidRPr="00347788" w:rsidRDefault="00127028" w:rsidP="00127028">
      <w:pPr>
        <w:pStyle w:val="ConsPlusNormal"/>
        <w:jc w:val="both"/>
        <w:rPr>
          <w:rFonts w:ascii="Times New Roman" w:hAnsi="Times New Roman" w:cs="Times New Roman"/>
          <w:sz w:val="8"/>
          <w:szCs w:val="8"/>
        </w:rPr>
      </w:pPr>
    </w:p>
    <w:p w:rsidR="00127028" w:rsidRPr="00F76724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2</w:t>
      </w:r>
      <w:r w:rsidRPr="00127028">
        <w:rPr>
          <w:rFonts w:ascii="Times New Roman" w:hAnsi="Times New Roman" w:cs="Times New Roman"/>
          <w:sz w:val="26"/>
          <w:szCs w:val="26"/>
        </w:rPr>
        <w:t xml:space="preserve">. </w:t>
      </w:r>
      <w:hyperlink w:anchor="Par1280" w:tooltip="Приложение N 7" w:history="1">
        <w:r w:rsidRPr="00127028">
          <w:rPr>
            <w:rFonts w:ascii="Times New Roman" w:hAnsi="Times New Roman" w:cs="Times New Roman"/>
            <w:sz w:val="26"/>
            <w:szCs w:val="26"/>
          </w:rPr>
          <w:t>Размер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выплат компенсационного характера определяется образовательной организацией самостоятельно в соответствии с действующим законодательством</w:t>
      </w:r>
      <w:r w:rsidR="009B2E5B">
        <w:rPr>
          <w:rFonts w:ascii="Times New Roman" w:hAnsi="Times New Roman" w:cs="Times New Roman"/>
          <w:sz w:val="26"/>
          <w:szCs w:val="26"/>
        </w:rPr>
        <w:t xml:space="preserve">, перечень рекомендуемых выплат компенсационного характера </w:t>
      </w:r>
      <w:r w:rsidRPr="00127028">
        <w:rPr>
          <w:rFonts w:ascii="Times New Roman" w:hAnsi="Times New Roman" w:cs="Times New Roman"/>
          <w:sz w:val="26"/>
          <w:szCs w:val="26"/>
        </w:rPr>
        <w:t xml:space="preserve"> </w:t>
      </w:r>
      <w:r w:rsidR="009B2E5B">
        <w:rPr>
          <w:rFonts w:ascii="Times New Roman" w:hAnsi="Times New Roman" w:cs="Times New Roman"/>
          <w:sz w:val="26"/>
          <w:szCs w:val="26"/>
        </w:rPr>
        <w:t xml:space="preserve">приведен в </w:t>
      </w:r>
      <w:r w:rsidRPr="00F76724">
        <w:rPr>
          <w:rFonts w:ascii="Times New Roman" w:hAnsi="Times New Roman" w:cs="Times New Roman"/>
          <w:sz w:val="26"/>
          <w:szCs w:val="26"/>
        </w:rPr>
        <w:t>приложени</w:t>
      </w:r>
      <w:r w:rsidR="009B2E5B">
        <w:rPr>
          <w:rFonts w:ascii="Times New Roman" w:hAnsi="Times New Roman" w:cs="Times New Roman"/>
          <w:sz w:val="26"/>
          <w:szCs w:val="26"/>
        </w:rPr>
        <w:t>и</w:t>
      </w:r>
      <w:r w:rsidRPr="00F76724">
        <w:rPr>
          <w:rFonts w:ascii="Times New Roman" w:hAnsi="Times New Roman" w:cs="Times New Roman"/>
          <w:sz w:val="26"/>
          <w:szCs w:val="26"/>
        </w:rPr>
        <w:t xml:space="preserve"> № </w:t>
      </w:r>
      <w:r w:rsidR="009B2E5B">
        <w:rPr>
          <w:rFonts w:ascii="Times New Roman" w:hAnsi="Times New Roman" w:cs="Times New Roman"/>
          <w:sz w:val="26"/>
          <w:szCs w:val="26"/>
        </w:rPr>
        <w:t>8</w:t>
      </w:r>
      <w:r w:rsidRPr="00F76724">
        <w:rPr>
          <w:rFonts w:ascii="Times New Roman" w:hAnsi="Times New Roman" w:cs="Times New Roman"/>
          <w:sz w:val="26"/>
          <w:szCs w:val="26"/>
        </w:rPr>
        <w:t>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перечень (конкретные наименования) и размеры выплат компенсационного характера.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7028">
        <w:rPr>
          <w:rFonts w:ascii="Times New Roman" w:hAnsi="Times New Roman" w:cs="Times New Roman"/>
          <w:sz w:val="26"/>
          <w:szCs w:val="26"/>
        </w:rPr>
        <w:t>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бюджетных, автономных, казенных учреждений (</w:t>
      </w:r>
      <w:hyperlink r:id="rId36" w:tooltip="Приказ Минздравсоцразвития России от 29.12.2007 N 822 (ред. от 20.02.2014) &quot;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" w:history="1">
        <w:r w:rsidRPr="00127028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Министерства здравоохранения и социального развития Российской Федерации от 29.12.2007 N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учреждениях", зарегистрированный в Минюсте России 01.02.2008 N</w:t>
      </w:r>
      <w:proofErr w:type="gramEnd"/>
      <w:r w:rsidRPr="00127028">
        <w:rPr>
          <w:rFonts w:ascii="Times New Roman" w:hAnsi="Times New Roman" w:cs="Times New Roman"/>
          <w:sz w:val="26"/>
          <w:szCs w:val="26"/>
        </w:rPr>
        <w:t xml:space="preserve"> 11081).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Решение о введении соответствующих выплат принимается образовательной организацией в соответствии с коллективными договорами, соглашениями, локальными нормативными актами.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3</w:t>
      </w:r>
      <w:r w:rsidRPr="00127028">
        <w:rPr>
          <w:rFonts w:ascii="Times New Roman" w:hAnsi="Times New Roman" w:cs="Times New Roman"/>
          <w:sz w:val="26"/>
          <w:szCs w:val="26"/>
        </w:rPr>
        <w:t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077A8B" w:rsidRPr="00347788" w:rsidRDefault="00077A8B" w:rsidP="00127028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A8B">
        <w:rPr>
          <w:rFonts w:ascii="Times New Roman" w:hAnsi="Times New Roman" w:cs="Times New Roman"/>
          <w:b/>
          <w:sz w:val="26"/>
          <w:szCs w:val="26"/>
        </w:rPr>
        <w:t>Порядок расчета доплат работникам, в том числе</w:t>
      </w: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77A8B">
        <w:rPr>
          <w:rFonts w:ascii="Times New Roman" w:hAnsi="Times New Roman" w:cs="Times New Roman"/>
          <w:b/>
          <w:sz w:val="26"/>
          <w:szCs w:val="26"/>
        </w:rPr>
        <w:t>педагогическим</w:t>
      </w:r>
      <w:proofErr w:type="gramEnd"/>
      <w:r w:rsidRPr="00077A8B">
        <w:rPr>
          <w:rFonts w:ascii="Times New Roman" w:hAnsi="Times New Roman" w:cs="Times New Roman"/>
          <w:b/>
          <w:sz w:val="26"/>
          <w:szCs w:val="26"/>
        </w:rPr>
        <w:t>, за дополнительные виды и объемы работы</w:t>
      </w:r>
    </w:p>
    <w:p w:rsidR="00077A8B" w:rsidRPr="00347788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4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работникам образовательной организации за дополнительные виды и объемы работы определяется образовательной организацией самостоятельно в соответствии с действующим законодательством.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локальными нормативными актами, коллективным договором перечень (конкретные наименования) и размеры доплат за дополнительные виды и объемы работы по всем категориям работников, в том числе педагогическим работникам.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5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конкретному работнику за дополнительные виды и объемы работы в пределах фонда оплаты труда верхним пределом не ограничивается.</w:t>
      </w:r>
    </w:p>
    <w:p w:rsidR="00077A8B" w:rsidRPr="00F76724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 xml:space="preserve">Примерный </w:t>
      </w:r>
      <w:hyperlink w:anchor="Par1336" w:tooltip="ПРИМЕРНЫЙ ПЕРЕЧЕНЬ" w:history="1">
        <w:r w:rsidRPr="00077A8B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077A8B">
        <w:rPr>
          <w:rFonts w:ascii="Times New Roman" w:hAnsi="Times New Roman" w:cs="Times New Roman"/>
          <w:sz w:val="26"/>
          <w:szCs w:val="26"/>
        </w:rPr>
        <w:t xml:space="preserve">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образовательной организации, (дополнительные виды работ) дан </w:t>
      </w:r>
      <w:r w:rsidRPr="00F76724">
        <w:rPr>
          <w:rFonts w:ascii="Times New Roman" w:hAnsi="Times New Roman" w:cs="Times New Roman"/>
          <w:sz w:val="26"/>
          <w:szCs w:val="26"/>
        </w:rPr>
        <w:t xml:space="preserve">в приложении </w:t>
      </w:r>
      <w:r w:rsidR="00F76724" w:rsidRPr="00F76724">
        <w:rPr>
          <w:rFonts w:ascii="Times New Roman" w:hAnsi="Times New Roman" w:cs="Times New Roman"/>
          <w:sz w:val="26"/>
          <w:szCs w:val="26"/>
        </w:rPr>
        <w:t>№ 7</w:t>
      </w:r>
      <w:r w:rsidR="00A549E8">
        <w:rPr>
          <w:rFonts w:ascii="Times New Roman" w:hAnsi="Times New Roman" w:cs="Times New Roman"/>
          <w:sz w:val="26"/>
          <w:szCs w:val="26"/>
        </w:rPr>
        <w:t>.</w:t>
      </w: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при работе</w:t>
      </w: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 совместительству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6</w:t>
      </w:r>
      <w:r w:rsidRPr="00077A8B">
        <w:rPr>
          <w:rFonts w:ascii="Times New Roman" w:hAnsi="Times New Roman" w:cs="Times New Roman"/>
          <w:sz w:val="26"/>
          <w:szCs w:val="26"/>
        </w:rPr>
        <w:t xml:space="preserve">. Оклады, тарифные ставки, а также другие условия оплаты труда </w:t>
      </w:r>
      <w:r w:rsidRPr="00077A8B">
        <w:rPr>
          <w:rFonts w:ascii="Times New Roman" w:hAnsi="Times New Roman" w:cs="Times New Roman"/>
          <w:sz w:val="26"/>
          <w:szCs w:val="26"/>
        </w:rPr>
        <w:lastRenderedPageBreak/>
        <w:t>работникам, с которыми в порядке, предусмотренном законодательством Российской Федерации, заключен трудовой договор о работе по совместительству, устанавливаются в порядке и размерах, предусмотренных для аналогичных категорий работников, для которых данная образовательная организация является местом основной работы.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7</w:t>
      </w:r>
      <w:r w:rsidRPr="00077A8B">
        <w:rPr>
          <w:rFonts w:ascii="Times New Roman" w:hAnsi="Times New Roman" w:cs="Times New Roman"/>
          <w:sz w:val="26"/>
          <w:szCs w:val="26"/>
        </w:rPr>
        <w:t>. Оплата труда лиц, работающих по совместительству, а также на условиях неполного рабочего времени, производится пропорционально отработанному времени, в зависимости от выработки либо на других условиях, определенных трудовым договором и не противоречащих федеральным законам и иным нормативным правовым актам Российской Федерации, настоящему Положению.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При установлении нормированных заданий лицам, работающим по совместительству с повременной оплатой труда, оплата труда производится по конечным результатам за фактически выполненный объем работ.</w:t>
      </w:r>
    </w:p>
    <w:p w:rsidR="0041682E" w:rsidRDefault="0041682E" w:rsidP="0041682E">
      <w:pPr>
        <w:pStyle w:val="ConsPlusNormal"/>
        <w:jc w:val="center"/>
        <w:outlineLvl w:val="2"/>
      </w:pPr>
    </w:p>
    <w:p w:rsidR="0041682E" w:rsidRPr="0041682E" w:rsidRDefault="0041682E" w:rsidP="0041682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682E">
        <w:rPr>
          <w:rFonts w:ascii="Times New Roman" w:hAnsi="Times New Roman" w:cs="Times New Roman"/>
          <w:b/>
          <w:sz w:val="26"/>
          <w:szCs w:val="26"/>
        </w:rPr>
        <w:t>Порядок расчета стимулирующих выплат</w:t>
      </w:r>
    </w:p>
    <w:p w:rsidR="0041682E" w:rsidRPr="00347788" w:rsidRDefault="0041682E" w:rsidP="0041682E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2867D4" w:rsidRPr="002867D4" w:rsidRDefault="0041682E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310235">
        <w:rPr>
          <w:rFonts w:ascii="Times New Roman" w:hAnsi="Times New Roman" w:cs="Times New Roman"/>
          <w:sz w:val="26"/>
          <w:szCs w:val="26"/>
        </w:rPr>
        <w:t>8</w:t>
      </w:r>
      <w:r w:rsidRPr="0041682E">
        <w:rPr>
          <w:rFonts w:ascii="Times New Roman" w:hAnsi="Times New Roman" w:cs="Times New Roman"/>
          <w:sz w:val="26"/>
          <w:szCs w:val="26"/>
        </w:rPr>
        <w:t>.</w:t>
      </w:r>
      <w:r w:rsidR="002867D4" w:rsidRPr="002867D4">
        <w:t xml:space="preserve"> </w:t>
      </w:r>
      <w:r w:rsidR="002867D4"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характера, размеры и условия их осуществления определяются образовательной организацией самостоятельно с учетом мнения представительного органа работников и устанавливаются коллективными договорами, соглашениями, локальными нормативными актами в пределах фонда оплаты труда.</w:t>
      </w:r>
    </w:p>
    <w:p w:rsid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 должны отвечать уставным задачам образовательной организации.</w:t>
      </w:r>
      <w:r w:rsidR="0041682E" w:rsidRPr="004168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организации, а также средств от приносящей доход деятельности, направленных образовательной организацией на оплату труда работников.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 xml:space="preserve">Критерии, показатели и периодичность </w:t>
      </w:r>
      <w:proofErr w:type="gramStart"/>
      <w:r w:rsidRPr="002867D4">
        <w:rPr>
          <w:rFonts w:ascii="Times New Roman" w:hAnsi="Times New Roman" w:cs="Times New Roman"/>
          <w:sz w:val="26"/>
          <w:szCs w:val="26"/>
        </w:rPr>
        <w:t>оценки эффективности деятельности работников образовательной организации</w:t>
      </w:r>
      <w:proofErr w:type="gramEnd"/>
      <w:r w:rsidRPr="002867D4">
        <w:rPr>
          <w:rFonts w:ascii="Times New Roman" w:hAnsi="Times New Roman" w:cs="Times New Roman"/>
          <w:sz w:val="26"/>
          <w:szCs w:val="26"/>
        </w:rPr>
        <w:t xml:space="preserve"> устанавливаются коллективными договорами, соглашениями, локальными нормативными актами с учетом показателей эффективности деятельности образовательной организации.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Критерии оценки труда работников могут выражаться, в том числе комбинироваться, в различных величинах: баллы;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- проценты к окладам (ставкам) по соответствующим профессиональным квалификационным группам;</w:t>
      </w:r>
    </w:p>
    <w:p w:rsidR="002867D4" w:rsidRPr="002867D4" w:rsidRDefault="002867D4" w:rsidP="002867D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- абсолютный размер (рубли).</w:t>
      </w:r>
    </w:p>
    <w:p w:rsidR="002867D4" w:rsidRPr="002867D4" w:rsidRDefault="002867D4" w:rsidP="0034778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67D4">
        <w:rPr>
          <w:rFonts w:ascii="Times New Roman" w:hAnsi="Times New Roman" w:cs="Times New Roman"/>
          <w:sz w:val="26"/>
          <w:szCs w:val="26"/>
        </w:rPr>
        <w:t>Выплаты стимулирующего характера, установленные в процентном отношении, применяются к окладу (ставке) без учета повышающих коэффициентов. Размер выплат стимулирующего характера конкретному работнику верхним пределом не ограничивается.</w:t>
      </w:r>
    </w:p>
    <w:p w:rsidR="009A6B85" w:rsidRDefault="009A6B85" w:rsidP="0034778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9A6B85">
        <w:rPr>
          <w:sz w:val="26"/>
          <w:szCs w:val="26"/>
        </w:rPr>
        <w:t>В образовательной организации устанавливаются следующие выплаты стимулирующего характера:</w:t>
      </w:r>
    </w:p>
    <w:p w:rsidR="009A6B85" w:rsidRPr="009A6B85" w:rsidRDefault="009A6B85" w:rsidP="0034778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9A6B85">
        <w:rPr>
          <w:sz w:val="26"/>
          <w:szCs w:val="26"/>
        </w:rPr>
        <w:t>- носящие обязательный (постоянный) характер (за педагогический стаж, образование, квалификационную категорию, статус "молодой специалист" (приложение N 5)), исчисленные с учетом фактического объема учебной (преподавательской) нагрузки, фактического объема педагогической работы;</w:t>
      </w:r>
      <w:proofErr w:type="gramEnd"/>
    </w:p>
    <w:p w:rsidR="009A6B85" w:rsidRPr="009A6B85" w:rsidRDefault="009A6B85" w:rsidP="0034778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9A6B85">
        <w:rPr>
          <w:sz w:val="26"/>
          <w:szCs w:val="26"/>
        </w:rPr>
        <w:t>- направленные на стимулирование работника к качественному результату труда и поощрение за выполненную работу (согласно показателям и критериям оценки эффективности деятельности работников, предусмотренным в организации);</w:t>
      </w:r>
      <w:proofErr w:type="gramEnd"/>
    </w:p>
    <w:p w:rsidR="002867D4" w:rsidRDefault="009A6B85" w:rsidP="009A6B85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9A6B85">
        <w:rPr>
          <w:sz w:val="26"/>
          <w:szCs w:val="26"/>
        </w:rPr>
        <w:lastRenderedPageBreak/>
        <w:t>- премиальные выплаты по итогам работы.</w:t>
      </w:r>
    </w:p>
    <w:p w:rsidR="006C1B57" w:rsidRDefault="006C1B57" w:rsidP="006C1B57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Разработка показателей и критериев оценки эффективности деятельности работника осуществляется с учетом следующих принципов:</w:t>
      </w:r>
    </w:p>
    <w:p w:rsidR="006C1B57" w:rsidRPr="006C1B57" w:rsidRDefault="006C1B57" w:rsidP="006C1B57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а) объективность - размер вознаграждения работника должен определяться на основе объективной оценки результатов его труда и профессионального роста (наличие высшего образование, стажа работы, квалификационной категории исчисленных с учетом фактического объема учебной (преподавательской) нагрузки, фактического объема педагогической работы), а также за достижение коллективных результатов труда;</w:t>
      </w:r>
    </w:p>
    <w:p w:rsidR="006C1B57" w:rsidRDefault="006C1B57" w:rsidP="006C1B57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б) предсказуемость - работник должен знать, какое вознаграждение он получит в зависимости от результатов своего труда, а также за достижение коллективных результатов труда;</w:t>
      </w:r>
    </w:p>
    <w:p w:rsidR="006C1B57" w:rsidRDefault="006C1B57" w:rsidP="006C1B57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в) адекватность - вознаграждение должно быть адекватно трудовому вкладу каждого работника в результат коллективного труда;</w:t>
      </w:r>
    </w:p>
    <w:p w:rsidR="006C1B57" w:rsidRDefault="006C1B57" w:rsidP="00347788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C1B57">
        <w:rPr>
          <w:sz w:val="26"/>
          <w:szCs w:val="26"/>
        </w:rPr>
        <w:t>г) своевременность - вознаграждение должно следовать за достижением результатов;</w:t>
      </w:r>
      <w:r w:rsidRPr="006C1B57">
        <w:rPr>
          <w:sz w:val="26"/>
          <w:szCs w:val="26"/>
        </w:rPr>
        <w:br/>
      </w:r>
      <w:r>
        <w:rPr>
          <w:sz w:val="26"/>
          <w:szCs w:val="26"/>
        </w:rPr>
        <w:t xml:space="preserve">         </w:t>
      </w:r>
      <w:r w:rsidRPr="006C1B57">
        <w:rPr>
          <w:sz w:val="26"/>
          <w:szCs w:val="26"/>
        </w:rPr>
        <w:t>д) прозрачность - правила определения вознаграждения должны быть понятны каждому работнику.</w:t>
      </w:r>
    </w:p>
    <w:p w:rsidR="006C1B57" w:rsidRDefault="006C1B57" w:rsidP="00347788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C1B57">
        <w:rPr>
          <w:sz w:val="26"/>
          <w:szCs w:val="26"/>
        </w:rPr>
        <w:t xml:space="preserve">ри определении </w:t>
      </w:r>
      <w:proofErr w:type="gramStart"/>
      <w:r w:rsidRPr="006C1B57">
        <w:rPr>
          <w:sz w:val="26"/>
          <w:szCs w:val="26"/>
        </w:rPr>
        <w:t>значений критерия оценки эффективности деятельности работника</w:t>
      </w:r>
      <w:proofErr w:type="gramEnd"/>
      <w:r w:rsidRPr="006C1B57">
        <w:rPr>
          <w:sz w:val="26"/>
          <w:szCs w:val="26"/>
        </w:rPr>
        <w:t xml:space="preserve"> устанавливаются приоритетные целевые показатели, от выполнения которых зависит достижение показателей эффективности деятельности образовательной организации, и используются показатели отраслевой, статистической, бухгалтерской отчетности с целью обеспечения их объективности и достоверности.</w:t>
      </w:r>
    </w:p>
    <w:p w:rsidR="00AB7059" w:rsidRDefault="00AB7059" w:rsidP="00347788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t>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деятельности:</w:t>
      </w:r>
    </w:p>
    <w:p w:rsidR="00AB7059" w:rsidRPr="00AB7059" w:rsidRDefault="00AB7059" w:rsidP="00347788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t>- организация (участие) системных исследований, мониторинга индивидуальных достижений обучающихся;</w:t>
      </w:r>
    </w:p>
    <w:p w:rsidR="00AB7059" w:rsidRPr="00AB7059" w:rsidRDefault="00AB7059" w:rsidP="00AB7059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t>- динамика индивидуальных образовательных результатов (по результатам контрольных мероприятий, промежуточной аттестации);</w:t>
      </w:r>
    </w:p>
    <w:p w:rsidR="00AB7059" w:rsidRPr="006C1B57" w:rsidRDefault="00AB7059" w:rsidP="00AB7059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B7059">
        <w:rPr>
          <w:sz w:val="26"/>
          <w:szCs w:val="26"/>
        </w:rPr>
        <w:t>- участие и результаты участия учеников на олимпиадах, конкурсах, соревнованиях и др.</w:t>
      </w:r>
    </w:p>
    <w:p w:rsidR="006C1B57" w:rsidRPr="006C1B57" w:rsidRDefault="001305C7" w:rsidP="00347788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1305C7">
        <w:rPr>
          <w:sz w:val="26"/>
          <w:szCs w:val="26"/>
        </w:rPr>
        <w:t>Определение размеров выплат стимулирующего характера за период времени осуществляется комиссией. Состав комиссии утверждается руководителем организации по согласованию с представительным органом работников, порядок работы комиссии, периодичность ее заседаний закрепляется положением о комиссии, утверждаемым руководителем организации с учетом мнения представительного органа работников.</w:t>
      </w:r>
    </w:p>
    <w:p w:rsidR="001D6060" w:rsidRDefault="001305C7" w:rsidP="0034778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Р</w:t>
      </w:r>
      <w:r w:rsidR="00A353ED" w:rsidRPr="00A353ED">
        <w:rPr>
          <w:sz w:val="26"/>
          <w:szCs w:val="26"/>
        </w:rPr>
        <w:t xml:space="preserve">уководителю образовательной организации размер премии по итогам работы за квартал (год) устанавливается </w:t>
      </w:r>
      <w:r w:rsidR="00A353ED">
        <w:rPr>
          <w:sz w:val="26"/>
          <w:szCs w:val="26"/>
        </w:rPr>
        <w:t>приказом Управления образованием администрации Мокшанского района</w:t>
      </w:r>
      <w:r w:rsidR="00A353ED" w:rsidRPr="00A353ED">
        <w:rPr>
          <w:sz w:val="26"/>
          <w:szCs w:val="26"/>
        </w:rPr>
        <w:t xml:space="preserve">, с учетом результатов оценки эффективности и результативности деятельности руководителя образовательной организации в отчетном периоде. Порядок и условия выплаты премии руководителям образовательных организаций устанавливаются в трудовых договорах (дополнительных соглашениях к трудовому договору) на основании </w:t>
      </w:r>
      <w:r w:rsidR="00A353ED">
        <w:rPr>
          <w:sz w:val="26"/>
          <w:szCs w:val="26"/>
        </w:rPr>
        <w:t xml:space="preserve">Положения </w:t>
      </w:r>
      <w:r w:rsidR="001D6060" w:rsidRPr="001D6060">
        <w:rPr>
          <w:sz w:val="26"/>
          <w:szCs w:val="26"/>
        </w:rPr>
        <w:t xml:space="preserve">о </w:t>
      </w:r>
      <w:r w:rsidR="00BD42A2" w:rsidRPr="000B4DFC">
        <w:rPr>
          <w:sz w:val="26"/>
          <w:szCs w:val="26"/>
        </w:rPr>
        <w:t xml:space="preserve"> материальном стимулировании и премировании руководителей образовательных организаций, утвержденным </w:t>
      </w:r>
      <w:r w:rsidR="00BD42A2">
        <w:rPr>
          <w:sz w:val="26"/>
          <w:szCs w:val="26"/>
        </w:rPr>
        <w:t>Управлением образованием администрации Мокшанского района</w:t>
      </w:r>
      <w:r w:rsidR="001D6060">
        <w:rPr>
          <w:sz w:val="26"/>
          <w:szCs w:val="26"/>
        </w:rPr>
        <w:t>.</w:t>
      </w:r>
    </w:p>
    <w:p w:rsidR="002E4978" w:rsidRPr="001D6060" w:rsidRDefault="002E4978" w:rsidP="00347788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lastRenderedPageBreak/>
        <w:t>Экономия по фонду оплаты труда направляется на стимулирующие выплаты работникам образовательной организации.</w:t>
      </w:r>
    </w:p>
    <w:p w:rsidR="00A353ED" w:rsidRPr="00347788" w:rsidRDefault="00A353ED" w:rsidP="00A353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353ED" w:rsidRPr="00273A04" w:rsidRDefault="00A353ED" w:rsidP="00A353E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73A04">
        <w:rPr>
          <w:rFonts w:ascii="Times New Roman" w:hAnsi="Times New Roman" w:cs="Times New Roman"/>
          <w:b/>
          <w:sz w:val="26"/>
          <w:szCs w:val="26"/>
        </w:rPr>
        <w:t>Другие вопросы оплаты труда</w:t>
      </w:r>
    </w:p>
    <w:p w:rsidR="00A353ED" w:rsidRPr="00347788" w:rsidRDefault="00A353ED" w:rsidP="00A353E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9E2256">
        <w:rPr>
          <w:rFonts w:ascii="Times New Roman" w:hAnsi="Times New Roman" w:cs="Times New Roman"/>
          <w:sz w:val="26"/>
          <w:szCs w:val="26"/>
        </w:rPr>
        <w:t>9</w:t>
      </w:r>
      <w:r w:rsidRPr="00A353ED">
        <w:rPr>
          <w:rFonts w:ascii="Times New Roman" w:hAnsi="Times New Roman" w:cs="Times New Roman"/>
          <w:sz w:val="26"/>
          <w:szCs w:val="26"/>
        </w:rPr>
        <w:t>. На основании письменного заявления работника из фонда оплаты труда оказывается материальная помощь в размере одного оклада (ставки) с учетом повышающих коэффициентов к окладу (ставке) в следующих случаях: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смерти близких родственников (супруг, супруга, отец, мать, дети);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при праздновании юбилея (женщины - 50, 55 лет, мужчины - 50, 60 лет);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связи с продолжительной болезнью работника (более двух месяцев);</w:t>
      </w:r>
    </w:p>
    <w:p w:rsid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причинения вреда здоровью и имуществу работника вследствие чрезвычайных ситуаций природного и техногенного характера.</w:t>
      </w:r>
    </w:p>
    <w:p w:rsidR="009E2256" w:rsidRPr="009E2256" w:rsidRDefault="00B64769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2.30</w:t>
      </w:r>
      <w:r w:rsidR="009E2256">
        <w:rPr>
          <w:rFonts w:ascii="Times New Roman" w:hAnsi="Times New Roman" w:cs="Times New Roman"/>
          <w:sz w:val="26"/>
          <w:szCs w:val="26"/>
        </w:rPr>
        <w:t xml:space="preserve">. С 01.09.2020 года устанавливается выплата ежемесячного вознаграждения за классное руководство  </w:t>
      </w:r>
      <w:r w:rsidR="009E2256" w:rsidRPr="009E2256">
        <w:rPr>
          <w:rFonts w:ascii="Times New Roman" w:hAnsi="Times New Roman" w:cs="Times New Roman"/>
          <w:sz w:val="26"/>
          <w:szCs w:val="26"/>
        </w:rPr>
        <w:t>в размере 5000 рублей.</w:t>
      </w:r>
    </w:p>
    <w:p w:rsidR="009E2256" w:rsidRP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>Ежемесячное денежное вознаграждение за классное руководство производится:</w:t>
      </w:r>
    </w:p>
    <w:p w:rsid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 xml:space="preserve">- педагогическим работникам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9E2256">
        <w:rPr>
          <w:rFonts w:ascii="Times New Roman" w:hAnsi="Times New Roman" w:cs="Times New Roman"/>
          <w:sz w:val="26"/>
          <w:szCs w:val="26"/>
        </w:rPr>
        <w:t>ных образовательных организаций,</w:t>
      </w:r>
      <w:r w:rsidRPr="009E2256">
        <w:t xml:space="preserve"> </w:t>
      </w:r>
      <w:r w:rsidRPr="009E2256">
        <w:rPr>
          <w:rFonts w:ascii="Times New Roman" w:hAnsi="Times New Roman" w:cs="Times New Roman"/>
          <w:sz w:val="26"/>
          <w:szCs w:val="26"/>
        </w:rPr>
        <w:t>реализующим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исполнение функций классного руководства;</w:t>
      </w:r>
    </w:p>
    <w:p w:rsidR="00C322AB" w:rsidRPr="002E4978" w:rsidRDefault="00C322AB" w:rsidP="00A353E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322AB" w:rsidRPr="00C322AB" w:rsidRDefault="00C322AB" w:rsidP="00C322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3. Порядок формирования и использования фонда оплаты</w:t>
      </w:r>
    </w:p>
    <w:p w:rsidR="00C322AB" w:rsidRPr="00C322AB" w:rsidRDefault="00C322AB" w:rsidP="00C322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труда работников образовательных организаций</w:t>
      </w:r>
    </w:p>
    <w:p w:rsidR="00C322AB" w:rsidRPr="002E4978" w:rsidRDefault="00C322AB" w:rsidP="00C322AB">
      <w:pPr>
        <w:pStyle w:val="ConsPlusNormal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A0AB8" w:rsidRDefault="00C322AB" w:rsidP="00FB308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Pr="00C322A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B3081" w:rsidRPr="00FB3081">
        <w:rPr>
          <w:rFonts w:ascii="Times New Roman" w:hAnsi="Times New Roman" w:cs="Times New Roman"/>
          <w:sz w:val="26"/>
          <w:szCs w:val="26"/>
        </w:rPr>
        <w:t>Фонд оплаты труда образовательных организаций формируется в объеме, достаточном для реализации образовательных программ, обеспечения и создания условий обучения и воспитания учащихся (воспитанников), в соответствии с действующими нормативными правовыми актами федерального</w:t>
      </w:r>
      <w:r w:rsidR="00310411">
        <w:rPr>
          <w:rFonts w:ascii="Times New Roman" w:hAnsi="Times New Roman" w:cs="Times New Roman"/>
          <w:sz w:val="26"/>
          <w:szCs w:val="26"/>
        </w:rPr>
        <w:t>,</w:t>
      </w:r>
      <w:r w:rsidR="00FB3081" w:rsidRPr="00FB3081">
        <w:rPr>
          <w:rFonts w:ascii="Times New Roman" w:hAnsi="Times New Roman" w:cs="Times New Roman"/>
          <w:sz w:val="26"/>
          <w:szCs w:val="26"/>
        </w:rPr>
        <w:t xml:space="preserve"> регионального</w:t>
      </w:r>
      <w:r w:rsidR="00310411">
        <w:rPr>
          <w:rFonts w:ascii="Times New Roman" w:hAnsi="Times New Roman" w:cs="Times New Roman"/>
          <w:sz w:val="26"/>
          <w:szCs w:val="26"/>
        </w:rPr>
        <w:t xml:space="preserve"> и муниципального</w:t>
      </w:r>
      <w:r w:rsidR="00FB3081" w:rsidRPr="00FB3081">
        <w:rPr>
          <w:rFonts w:ascii="Times New Roman" w:hAnsi="Times New Roman" w:cs="Times New Roman"/>
          <w:sz w:val="26"/>
          <w:szCs w:val="26"/>
        </w:rPr>
        <w:t xml:space="preserve"> уровня исходя из объема соответствующих лимитов бюджетных обязательств бюджета </w:t>
      </w:r>
      <w:r w:rsidR="00310411">
        <w:rPr>
          <w:rFonts w:ascii="Times New Roman" w:hAnsi="Times New Roman" w:cs="Times New Roman"/>
          <w:sz w:val="26"/>
          <w:szCs w:val="26"/>
        </w:rPr>
        <w:t>Мокшанского района</w:t>
      </w:r>
      <w:r w:rsidR="00FB3081" w:rsidRPr="00FB3081">
        <w:rPr>
          <w:rFonts w:ascii="Times New Roman" w:hAnsi="Times New Roman" w:cs="Times New Roman"/>
          <w:sz w:val="26"/>
          <w:szCs w:val="26"/>
        </w:rPr>
        <w:t xml:space="preserve"> и средств образовательной организации, поступающих от иной приносящей доход деятельности.</w:t>
      </w:r>
      <w:proofErr w:type="gramEnd"/>
    </w:p>
    <w:p w:rsidR="00C322AB" w:rsidRPr="00C322AB" w:rsidRDefault="007A0AB8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310411">
        <w:rPr>
          <w:rFonts w:ascii="Times New Roman" w:hAnsi="Times New Roman" w:cs="Times New Roman"/>
          <w:sz w:val="26"/>
          <w:szCs w:val="26"/>
        </w:rPr>
        <w:t>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A0AB8">
        <w:rPr>
          <w:rFonts w:ascii="Times New Roman" w:hAnsi="Times New Roman" w:cs="Times New Roman"/>
          <w:sz w:val="26"/>
          <w:szCs w:val="26"/>
        </w:rPr>
        <w:t>Фонд оплаты труда на ежемесячное денежное вознаграждение за классное руководство общеобразовательных организаций формируется за счет средств федерального бюджета в объеме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A0AB8">
        <w:rPr>
          <w:rFonts w:ascii="Times New Roman" w:hAnsi="Times New Roman" w:cs="Times New Roman"/>
          <w:sz w:val="26"/>
          <w:szCs w:val="26"/>
        </w:rPr>
        <w:t xml:space="preserve"> необходимом для 100% обеспечения педагогических работников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</w:t>
      </w:r>
      <w:r w:rsidR="00E826C5">
        <w:rPr>
          <w:rFonts w:ascii="Times New Roman" w:hAnsi="Times New Roman" w:cs="Times New Roman"/>
          <w:sz w:val="26"/>
          <w:szCs w:val="26"/>
        </w:rPr>
        <w:t>е функций классного руководства.</w:t>
      </w:r>
      <w:proofErr w:type="gramEnd"/>
    </w:p>
    <w:p w:rsidR="00310411" w:rsidRPr="00310411" w:rsidRDefault="00B31B0F" w:rsidP="003104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 w:rsidR="00310411">
        <w:rPr>
          <w:rFonts w:ascii="Times New Roman" w:hAnsi="Times New Roman" w:cs="Times New Roman"/>
          <w:sz w:val="26"/>
          <w:szCs w:val="26"/>
        </w:rPr>
        <w:t>3</w:t>
      </w:r>
      <w:r w:rsidRPr="00A80B29">
        <w:rPr>
          <w:rFonts w:ascii="Times New Roman" w:hAnsi="Times New Roman" w:cs="Times New Roman"/>
          <w:sz w:val="26"/>
          <w:szCs w:val="26"/>
        </w:rPr>
        <w:t xml:space="preserve">. </w:t>
      </w:r>
      <w:r w:rsidR="00310411" w:rsidRPr="00310411">
        <w:rPr>
          <w:rFonts w:ascii="Times New Roman" w:hAnsi="Times New Roman" w:cs="Times New Roman"/>
          <w:sz w:val="26"/>
          <w:szCs w:val="26"/>
        </w:rPr>
        <w:t xml:space="preserve">Фонд оплаты труда состоит </w:t>
      </w:r>
      <w:proofErr w:type="gramStart"/>
      <w:r w:rsidR="00310411" w:rsidRPr="00310411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="00310411" w:rsidRPr="00310411">
        <w:rPr>
          <w:rFonts w:ascii="Times New Roman" w:hAnsi="Times New Roman" w:cs="Times New Roman"/>
          <w:sz w:val="26"/>
          <w:szCs w:val="26"/>
        </w:rPr>
        <w:t>:</w:t>
      </w:r>
    </w:p>
    <w:p w:rsidR="00310411" w:rsidRDefault="00310411" w:rsidP="002E4978">
      <w:pPr>
        <w:pStyle w:val="ConsPlusNormal"/>
        <w:ind w:right="-87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10411">
        <w:rPr>
          <w:rFonts w:ascii="Times New Roman" w:hAnsi="Times New Roman" w:cs="Times New Roman"/>
          <w:sz w:val="26"/>
          <w:szCs w:val="26"/>
        </w:rPr>
        <w:t>- базовой части (с учетом повышающих коэффициентов к окладу (ставке) в зависимости от специфики работы в образовательных организациях и персональных повышающих коэффициентов) не менее 70 процентов фонда оплаты труда организации;</w:t>
      </w:r>
    </w:p>
    <w:p w:rsidR="00FD16E2" w:rsidRDefault="00FD16E2" w:rsidP="003104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D16E2">
        <w:rPr>
          <w:color w:val="444444"/>
          <w:shd w:val="clear" w:color="auto" w:fill="FFFFFF"/>
        </w:rPr>
        <w:t xml:space="preserve"> </w:t>
      </w:r>
      <w:r w:rsidRPr="00FD16E2">
        <w:rPr>
          <w:rFonts w:ascii="Times New Roman" w:hAnsi="Times New Roman" w:cs="Times New Roman"/>
          <w:sz w:val="26"/>
          <w:szCs w:val="26"/>
        </w:rPr>
        <w:t>стимулирующей части.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0B29" w:rsidRPr="00A80B29" w:rsidRDefault="00A80B29" w:rsidP="0031041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 w:rsidR="004C1E4E">
        <w:rPr>
          <w:rFonts w:ascii="Times New Roman" w:hAnsi="Times New Roman" w:cs="Times New Roman"/>
          <w:sz w:val="26"/>
          <w:szCs w:val="26"/>
        </w:rPr>
        <w:t>4</w:t>
      </w:r>
      <w:r w:rsidRPr="00A80B29">
        <w:rPr>
          <w:rFonts w:ascii="Times New Roman" w:hAnsi="Times New Roman" w:cs="Times New Roman"/>
          <w:sz w:val="26"/>
          <w:szCs w:val="26"/>
        </w:rPr>
        <w:t>. Образовательная организация самостоятельно устанавливает штатное расписание и заработную плату работников (включая доплаты и надбавки за дополнительный объем работы, компенсационные и стимулирующие выплаты и т.д.) в пределах выделенных ассигнований.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 xml:space="preserve">Штатное расписание утверждается локальным нормативным актом образовательной организации и включает в себя все должности служащих, профессии рабочих (руководителей, их заместителей, руководителей структурных подразделений, педагогических работников, учебно-вспомогательного и </w:t>
      </w:r>
      <w:r w:rsidRPr="00A80B29">
        <w:rPr>
          <w:rFonts w:ascii="Times New Roman" w:hAnsi="Times New Roman" w:cs="Times New Roman"/>
          <w:sz w:val="26"/>
          <w:szCs w:val="26"/>
        </w:rPr>
        <w:lastRenderedPageBreak/>
        <w:t>обслуживающего персонала и т.д.).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При этом образовательная организация принимает необходимые меры по обеспечению дифференциации оплаты труда основного и прочего персонала, оптимизации расходов на административно-управленческий и вспомогательный персонал с учетом предельной доли расходов на оплату их труда в фонде оплаты труда образовательной организации - не более 40 процентов.</w:t>
      </w:r>
    </w:p>
    <w:p w:rsidR="00A80B29" w:rsidRPr="00A80B29" w:rsidRDefault="00BD42A2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4C1E4E">
        <w:rPr>
          <w:rFonts w:ascii="Times New Roman" w:hAnsi="Times New Roman" w:cs="Times New Roman"/>
          <w:sz w:val="26"/>
          <w:szCs w:val="26"/>
        </w:rPr>
        <w:t>.5</w:t>
      </w:r>
      <w:r w:rsidR="00A80B29" w:rsidRPr="00A80B29">
        <w:rPr>
          <w:rFonts w:ascii="Times New Roman" w:hAnsi="Times New Roman" w:cs="Times New Roman"/>
          <w:sz w:val="26"/>
          <w:szCs w:val="26"/>
        </w:rPr>
        <w:t>. Руководителями образовательных организаций обеспечивается проведение мероприятий по организации разъяснительной работы в трудовых коллективах, информационному сопровождению мероприятий по совершенствования системы оплаты труда работников образовательных организаций, в том числе соответствующих категорий педагогических работников.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127028" w:rsidRDefault="00127028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0470AB" w:rsidRDefault="00127028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9140F" w:rsidRPr="00A54367" w:rsidRDefault="0059140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5625A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E4978" w:rsidRDefault="002E497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E4978" w:rsidRDefault="002E497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E4978" w:rsidRDefault="002E497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E4978" w:rsidRDefault="002E497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47788" w:rsidRDefault="0034778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1674A" w:rsidRDefault="0041674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002"/>
      </w:tblGrid>
      <w:tr w:rsidR="00E819D3" w:rsidTr="00B31B0F">
        <w:tc>
          <w:tcPr>
            <w:tcW w:w="4002" w:type="dxa"/>
            <w:hideMark/>
          </w:tcPr>
          <w:p w:rsidR="00B31B0F" w:rsidRDefault="00B31B0F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lastRenderedPageBreak/>
              <w:t>Приложение № 1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к Положению о системе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оплаты труда работников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 xml:space="preserve">муниципальных образовательных </w:t>
            </w:r>
          </w:p>
          <w:p w:rsidR="00E819D3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организаций Мокшанского района</w:t>
            </w:r>
          </w:p>
        </w:tc>
      </w:tr>
    </w:tbl>
    <w:p w:rsidR="00E819D3" w:rsidRDefault="00E819D3" w:rsidP="00E819D3">
      <w:pPr>
        <w:ind w:firstLine="669"/>
      </w:pP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</w:t>
      </w:r>
      <w:proofErr w:type="gramStart"/>
      <w:r w:rsidRPr="00BD42A2">
        <w:rPr>
          <w:b/>
          <w:sz w:val="22"/>
          <w:szCs w:val="22"/>
        </w:rPr>
        <w:t xml:space="preserve">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599"/>
        <w:gridCol w:w="2529"/>
      </w:tblGrid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инструктор по физической</w:t>
            </w:r>
            <w:r w:rsidRPr="002E57D1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культуре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11 370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966511">
              <w:rPr>
                <w:sz w:val="22"/>
                <w:szCs w:val="22"/>
              </w:rPr>
              <w:t>11 370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966511">
              <w:rPr>
                <w:sz w:val="22"/>
                <w:szCs w:val="22"/>
              </w:rPr>
              <w:t>11 370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8C4DD3">
              <w:rPr>
                <w:sz w:val="22"/>
                <w:szCs w:val="22"/>
              </w:rPr>
              <w:t>11 655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11 950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505C23">
              <w:rPr>
                <w:sz w:val="22"/>
                <w:szCs w:val="22"/>
              </w:rPr>
              <w:t>11 950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505C23">
              <w:rPr>
                <w:sz w:val="22"/>
                <w:szCs w:val="22"/>
              </w:rPr>
              <w:t>11 950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505C23">
              <w:rPr>
                <w:sz w:val="22"/>
                <w:szCs w:val="22"/>
              </w:rPr>
              <w:t>11 950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4775A4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4775A4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  <w:tr w:rsidR="004775A4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2E57D1" w:rsidRDefault="004775A4" w:rsidP="004775A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советник директора</w:t>
            </w:r>
          </w:p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по воспитанию и</w:t>
            </w:r>
          </w:p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взаимодействию с детскими</w:t>
            </w:r>
          </w:p>
          <w:p w:rsidR="004775A4" w:rsidRP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общественными</w:t>
            </w:r>
          </w:p>
          <w:p w:rsidR="004775A4" w:rsidRDefault="004775A4" w:rsidP="004775A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4775A4">
              <w:rPr>
                <w:noProof/>
                <w:sz w:val="22"/>
                <w:szCs w:val="22"/>
              </w:rPr>
              <w:t>объединениями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5A4" w:rsidRDefault="004775A4" w:rsidP="004775A4">
            <w:pPr>
              <w:jc w:val="center"/>
            </w:pPr>
            <w:r w:rsidRPr="00CF6B5A">
              <w:rPr>
                <w:sz w:val="22"/>
                <w:szCs w:val="22"/>
              </w:rPr>
              <w:t>12 250</w:t>
            </w:r>
          </w:p>
        </w:tc>
      </w:tr>
    </w:tbl>
    <w:p w:rsidR="00E819D3" w:rsidRPr="009277FB" w:rsidRDefault="00E819D3" w:rsidP="00E819D3">
      <w:pPr>
        <w:rPr>
          <w:b/>
          <w:sz w:val="22"/>
          <w:szCs w:val="22"/>
        </w:rPr>
      </w:pPr>
      <w:r w:rsidRPr="009277FB">
        <w:rPr>
          <w:b/>
          <w:sz w:val="22"/>
          <w:szCs w:val="22"/>
        </w:rPr>
        <w:t xml:space="preserve">                               </w:t>
      </w:r>
    </w:p>
    <w:p w:rsidR="00E819D3" w:rsidRDefault="00E819D3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49193D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523BB7">
      <w:pPr>
        <w:spacing w:line="208" w:lineRule="auto"/>
        <w:jc w:val="center"/>
        <w:rPr>
          <w:b/>
          <w:sz w:val="22"/>
          <w:szCs w:val="22"/>
        </w:rPr>
      </w:pPr>
    </w:p>
    <w:p w:rsidR="00347788" w:rsidRDefault="00347788" w:rsidP="00523BB7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методическо</w:t>
      </w:r>
      <w:r>
        <w:rPr>
          <w:b/>
          <w:sz w:val="22"/>
          <w:szCs w:val="22"/>
        </w:rPr>
        <w:t>й</w:t>
      </w:r>
      <w:r w:rsidRPr="004919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службы муниципального </w:t>
      </w:r>
      <w:r w:rsidR="0041674A">
        <w:rPr>
          <w:b/>
          <w:sz w:val="22"/>
          <w:szCs w:val="22"/>
        </w:rPr>
        <w:t>казе</w:t>
      </w:r>
      <w:r w:rsidR="00347788">
        <w:rPr>
          <w:b/>
          <w:sz w:val="22"/>
          <w:szCs w:val="22"/>
        </w:rPr>
        <w:t>н</w:t>
      </w:r>
      <w:r w:rsidR="0041674A">
        <w:rPr>
          <w:b/>
          <w:sz w:val="22"/>
          <w:szCs w:val="22"/>
        </w:rPr>
        <w:t>н</w:t>
      </w:r>
      <w:r>
        <w:rPr>
          <w:b/>
          <w:sz w:val="22"/>
          <w:szCs w:val="22"/>
        </w:rPr>
        <w:t>ого учреждения «Центр обслуживания образовательных организаций Мокшанского района Пензенской области»</w:t>
      </w:r>
      <w:r w:rsidRPr="0049193D">
        <w:rPr>
          <w:b/>
          <w:sz w:val="22"/>
          <w:szCs w:val="22"/>
        </w:rPr>
        <w:t xml:space="preserve"> </w:t>
      </w:r>
      <w:proofErr w:type="gramStart"/>
      <w:r w:rsidRPr="0049193D">
        <w:rPr>
          <w:b/>
          <w:sz w:val="22"/>
          <w:szCs w:val="22"/>
        </w:rPr>
        <w:t>по</w:t>
      </w:r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proofErr w:type="gramStart"/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37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Российской Федерации "Об утверждении </w:t>
      </w:r>
      <w:proofErr w:type="gramStart"/>
      <w:r w:rsidRPr="0049193D">
        <w:rPr>
          <w:b/>
          <w:sz w:val="22"/>
          <w:szCs w:val="22"/>
        </w:rPr>
        <w:t>профессиональных</w:t>
      </w:r>
      <w:proofErr w:type="gramEnd"/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D14C49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</w:t>
            </w:r>
            <w:r w:rsidR="002D1EE5"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D215D2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215D2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215D2">
              <w:rPr>
                <w:rFonts w:ascii="Times New Roman" w:hAnsi="Times New Roman" w:cs="Times New Roman"/>
                <w:sz w:val="22"/>
                <w:szCs w:val="22"/>
              </w:rPr>
              <w:t>844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347788" w:rsidRDefault="00347788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34778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523BB7" w:rsidRPr="002E57D1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 xml:space="preserve">службы муниципального </w:t>
      </w:r>
      <w:r w:rsidR="0041674A">
        <w:rPr>
          <w:sz w:val="24"/>
          <w:szCs w:val="24"/>
        </w:rPr>
        <w:t>казенн</w:t>
      </w:r>
      <w:r w:rsidR="002E57D1" w:rsidRPr="002E57D1">
        <w:rPr>
          <w:sz w:val="24"/>
          <w:szCs w:val="24"/>
        </w:rPr>
        <w:t>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2E57D1" w:rsidRPr="002E57D1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>5.05.2008 года  №</w:t>
      </w:r>
      <w:r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>217н</w:t>
      </w:r>
      <w:proofErr w:type="gramStart"/>
      <w:r w:rsidR="00523BB7" w:rsidRPr="002E57D1">
        <w:rPr>
          <w:sz w:val="24"/>
          <w:szCs w:val="24"/>
        </w:rPr>
        <w:t>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  <w:proofErr w:type="gramEnd"/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</w:t>
            </w:r>
            <w:r w:rsidR="0041674A">
              <w:rPr>
                <w:sz w:val="22"/>
                <w:szCs w:val="22"/>
              </w:rPr>
              <w:t>аведующий методической службой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D215D2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215D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</w:t>
            </w:r>
            <w:r w:rsidRPr="00D215D2">
              <w:rPr>
                <w:sz w:val="22"/>
                <w:szCs w:val="22"/>
              </w:rPr>
              <w:t>394</w:t>
            </w:r>
          </w:p>
        </w:tc>
      </w:tr>
    </w:tbl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2E4978" w:rsidRDefault="002E4978" w:rsidP="00523BB7">
      <w:pPr>
        <w:ind w:firstLine="669"/>
        <w:rPr>
          <w:sz w:val="24"/>
          <w:szCs w:val="24"/>
        </w:rPr>
      </w:pPr>
    </w:p>
    <w:p w:rsidR="002E4978" w:rsidRDefault="002E497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523BB7">
      <w:pPr>
        <w:ind w:firstLine="669"/>
        <w:rPr>
          <w:sz w:val="24"/>
          <w:szCs w:val="24"/>
        </w:rPr>
      </w:pPr>
    </w:p>
    <w:p w:rsidR="00347788" w:rsidRDefault="00347788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lastRenderedPageBreak/>
        <w:t>Приложение № 2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к Положению о системе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оплаты труда работников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 xml:space="preserve">муниципальных образовательных </w:t>
      </w:r>
    </w:p>
    <w:p w:rsidR="0049193D" w:rsidRDefault="00B26B22" w:rsidP="00B26B22">
      <w:pPr>
        <w:spacing w:line="208" w:lineRule="auto"/>
        <w:jc w:val="center"/>
        <w:rPr>
          <w:b/>
          <w:sz w:val="22"/>
          <w:szCs w:val="22"/>
        </w:rPr>
      </w:pPr>
      <w:r w:rsidRPr="009277FB">
        <w:t xml:space="preserve">                                                                                                                   </w:t>
      </w:r>
      <w:r>
        <w:t xml:space="preserve">            </w:t>
      </w:r>
      <w:r w:rsidRPr="009277FB">
        <w:t>организаций Мокшанского района</w:t>
      </w:r>
    </w:p>
    <w:p w:rsidR="00B26B22" w:rsidRDefault="00B26B22" w:rsidP="0049193D">
      <w:pPr>
        <w:spacing w:line="208" w:lineRule="auto"/>
        <w:jc w:val="center"/>
        <w:rPr>
          <w:b/>
          <w:sz w:val="22"/>
          <w:szCs w:val="22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347788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  <w:r w:rsidR="00347788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организаций </w:t>
      </w:r>
    </w:p>
    <w:p w:rsidR="00347788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по профессиональной квалификационной группе</w:t>
      </w:r>
      <w:r w:rsidR="00347788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должностей руководителей </w:t>
      </w:r>
    </w:p>
    <w:p w:rsidR="00347788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55283">
        <w:rPr>
          <w:rFonts w:ascii="Times New Roman" w:hAnsi="Times New Roman" w:cs="Times New Roman"/>
          <w:sz w:val="24"/>
          <w:szCs w:val="24"/>
        </w:rPr>
        <w:t>структурных подразделений (в</w:t>
      </w:r>
      <w:r w:rsidR="00347788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38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</w:t>
      </w:r>
      <w:proofErr w:type="gramEnd"/>
    </w:p>
    <w:p w:rsidR="00347788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здравоохранения</w:t>
      </w:r>
      <w:r w:rsidR="00347788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 и</w:t>
      </w:r>
      <w:r w:rsidR="00347788">
        <w:rPr>
          <w:rFonts w:ascii="Times New Roman" w:hAnsi="Times New Roman" w:cs="Times New Roman"/>
          <w:sz w:val="24"/>
          <w:szCs w:val="24"/>
        </w:rPr>
        <w:t xml:space="preserve"> </w:t>
      </w:r>
      <w:r w:rsidRPr="00755283">
        <w:rPr>
          <w:rFonts w:ascii="Times New Roman" w:hAnsi="Times New Roman" w:cs="Times New Roman"/>
          <w:sz w:val="24"/>
          <w:szCs w:val="24"/>
        </w:rPr>
        <w:t xml:space="preserve">социального развития Российской Федерации 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"Об утверждении</w:t>
      </w:r>
      <w:r w:rsidR="00347788">
        <w:rPr>
          <w:rFonts w:ascii="Times New Roman" w:hAnsi="Times New Roman" w:cs="Times New Roman"/>
          <w:sz w:val="24"/>
          <w:szCs w:val="24"/>
        </w:rPr>
        <w:t xml:space="preserve">  </w:t>
      </w: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образования"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7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8"/>
        <w:gridCol w:w="2269"/>
      </w:tblGrid>
      <w:tr w:rsidR="002E57D1" w:rsidRPr="00755283" w:rsidTr="0034778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34778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560" w:rsidRPr="00755283" w:rsidTr="0034778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347788" w:rsidRDefault="000E1560" w:rsidP="000E1560">
            <w:pPr>
              <w:jc w:val="center"/>
              <w:rPr>
                <w:sz w:val="24"/>
                <w:szCs w:val="24"/>
              </w:rPr>
            </w:pPr>
            <w:r w:rsidRPr="00347788">
              <w:rPr>
                <w:sz w:val="24"/>
                <w:szCs w:val="24"/>
              </w:rPr>
              <w:t>7580</w:t>
            </w:r>
          </w:p>
        </w:tc>
      </w:tr>
      <w:tr w:rsidR="000E1560" w:rsidRPr="00755283" w:rsidTr="0034778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347788" w:rsidRDefault="000E1560" w:rsidP="000E1560">
            <w:pPr>
              <w:jc w:val="center"/>
              <w:rPr>
                <w:sz w:val="24"/>
                <w:szCs w:val="24"/>
              </w:rPr>
            </w:pPr>
            <w:r w:rsidRPr="00347788">
              <w:rPr>
                <w:sz w:val="24"/>
                <w:szCs w:val="24"/>
              </w:rPr>
              <w:t>7350</w:t>
            </w:r>
          </w:p>
        </w:tc>
      </w:tr>
      <w:tr w:rsidR="000E1560" w:rsidRPr="00755283" w:rsidTr="0034778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347788" w:rsidRDefault="000E1560" w:rsidP="000E1560">
            <w:pPr>
              <w:jc w:val="center"/>
              <w:rPr>
                <w:sz w:val="24"/>
                <w:szCs w:val="24"/>
              </w:rPr>
            </w:pPr>
            <w:r w:rsidRPr="00347788">
              <w:rPr>
                <w:sz w:val="24"/>
                <w:szCs w:val="24"/>
              </w:rPr>
              <w:t>7016</w:t>
            </w:r>
          </w:p>
        </w:tc>
      </w:tr>
      <w:tr w:rsidR="000E1560" w:rsidRPr="00755283" w:rsidTr="00347788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755283" w:rsidRDefault="000E1560" w:rsidP="000E15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560" w:rsidRPr="00347788" w:rsidRDefault="000E1560" w:rsidP="000E1560">
            <w:pPr>
              <w:jc w:val="center"/>
              <w:rPr>
                <w:sz w:val="24"/>
                <w:szCs w:val="24"/>
              </w:rPr>
            </w:pPr>
            <w:r w:rsidRPr="00347788">
              <w:rPr>
                <w:sz w:val="24"/>
                <w:szCs w:val="24"/>
              </w:rPr>
              <w:t>6802</w:t>
            </w:r>
          </w:p>
        </w:tc>
      </w:tr>
    </w:tbl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347788" w:rsidRDefault="00347788" w:rsidP="00E819D3">
      <w:pPr>
        <w:rPr>
          <w:b/>
          <w:sz w:val="24"/>
          <w:szCs w:val="24"/>
        </w:rPr>
      </w:pPr>
    </w:p>
    <w:p w:rsidR="00347788" w:rsidRDefault="00347788" w:rsidP="00E819D3">
      <w:pPr>
        <w:rPr>
          <w:b/>
          <w:sz w:val="24"/>
          <w:szCs w:val="24"/>
        </w:rPr>
      </w:pPr>
    </w:p>
    <w:p w:rsidR="00347788" w:rsidRDefault="00347788" w:rsidP="00E819D3">
      <w:pPr>
        <w:rPr>
          <w:b/>
          <w:sz w:val="24"/>
          <w:szCs w:val="24"/>
        </w:rPr>
      </w:pPr>
    </w:p>
    <w:p w:rsidR="00347788" w:rsidRDefault="00347788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B96829" w:rsidRDefault="00B96829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Приложение № 3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9277FB" w:rsidRDefault="002E57D1" w:rsidP="002E57D1">
      <w:pPr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="00347788">
        <w:t xml:space="preserve">       </w:t>
      </w:r>
      <w:r>
        <w:t xml:space="preserve">  </w:t>
      </w:r>
      <w:r w:rsidRPr="00517794">
        <w:t>организаций Мокшанского района</w:t>
      </w:r>
    </w:p>
    <w:p w:rsidR="002E57D1" w:rsidRDefault="002E57D1" w:rsidP="002E57D1">
      <w:pPr>
        <w:spacing w:line="252" w:lineRule="auto"/>
        <w:jc w:val="center"/>
        <w:rPr>
          <w:b/>
        </w:rPr>
      </w:pPr>
    </w:p>
    <w:p w:rsidR="00347788" w:rsidRDefault="00347788" w:rsidP="002E57D1">
      <w:pPr>
        <w:spacing w:line="252" w:lineRule="auto"/>
        <w:jc w:val="center"/>
        <w:rPr>
          <w:b/>
          <w:sz w:val="22"/>
          <w:szCs w:val="22"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34778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специалистов и служащих из числа учебно-вспомогательного и обслуживающего</w:t>
      </w:r>
    </w:p>
    <w:p w:rsidR="002E497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персонала образовательных организаций по </w:t>
      </w:r>
      <w:proofErr w:type="gramStart"/>
      <w:r w:rsidRPr="002E57D1">
        <w:rPr>
          <w:b/>
          <w:sz w:val="22"/>
          <w:szCs w:val="22"/>
        </w:rPr>
        <w:t>профессиональным</w:t>
      </w:r>
      <w:proofErr w:type="gramEnd"/>
      <w:r w:rsidRPr="002E57D1">
        <w:rPr>
          <w:b/>
          <w:sz w:val="22"/>
          <w:szCs w:val="22"/>
        </w:rPr>
        <w:t xml:space="preserve"> квалификационным</w:t>
      </w:r>
    </w:p>
    <w:p w:rsidR="002E497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группам общеотраслевых должностей руководителей, специалистов и служащих</w:t>
      </w:r>
    </w:p>
    <w:p w:rsidR="002E4978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</w:t>
      </w:r>
      <w:proofErr w:type="gramStart"/>
      <w:r w:rsidRPr="002E57D1">
        <w:rPr>
          <w:b/>
          <w:sz w:val="22"/>
          <w:szCs w:val="22"/>
        </w:rPr>
        <w:t>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</w:t>
      </w:r>
      <w:proofErr w:type="gramEnd"/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 специалистов и служащих») 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3652"/>
        <w:gridCol w:w="3402"/>
        <w:gridCol w:w="2835"/>
      </w:tblGrid>
      <w:tr w:rsidR="002E57D1" w:rsidRPr="002E4978" w:rsidTr="002E4978">
        <w:trPr>
          <w:trHeight w:val="994"/>
          <w:tblHeader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4978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Квалификационный </w:t>
            </w:r>
          </w:p>
          <w:p w:rsidR="002E57D1" w:rsidRPr="002E4978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78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Наименование </w:t>
            </w:r>
          </w:p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должностей </w:t>
            </w:r>
            <w:proofErr w:type="gramStart"/>
            <w:r w:rsidRPr="002E4978">
              <w:rPr>
                <w:sz w:val="24"/>
                <w:szCs w:val="24"/>
              </w:rPr>
              <w:t>по</w:t>
            </w:r>
            <w:proofErr w:type="gramEnd"/>
            <w:r w:rsidRPr="002E4978">
              <w:rPr>
                <w:sz w:val="24"/>
                <w:szCs w:val="24"/>
              </w:rPr>
              <w:t xml:space="preserve"> </w:t>
            </w:r>
          </w:p>
          <w:p w:rsidR="002E57D1" w:rsidRPr="002E4978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квалификационным уровням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78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Рекомендуемый </w:t>
            </w:r>
          </w:p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размер оклада педагогических работников</w:t>
            </w:r>
          </w:p>
          <w:p w:rsidR="002E57D1" w:rsidRPr="002E4978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 (рублей)</w:t>
            </w:r>
          </w:p>
        </w:tc>
      </w:tr>
      <w:tr w:rsidR="002E57D1" w:rsidRPr="002E4978" w:rsidTr="002E4978">
        <w:trPr>
          <w:tblHeader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3</w:t>
            </w:r>
          </w:p>
        </w:tc>
      </w:tr>
      <w:tr w:rsidR="002E57D1" w:rsidRPr="002E4978" w:rsidTr="002E4978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Общеотраслевые должности служащих первого уровня</w:t>
            </w:r>
          </w:p>
        </w:tc>
      </w:tr>
      <w:tr w:rsidR="002E57D1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E4978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371C83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секретарь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rFonts w:ascii="Times New Roman CYR" w:hAnsi="Times New Roman CYR" w:cs="Times New Roman CYR"/>
                <w:sz w:val="24"/>
                <w:szCs w:val="24"/>
              </w:rPr>
              <w:t>4 828</w:t>
            </w:r>
          </w:p>
        </w:tc>
      </w:tr>
      <w:tr w:rsidR="00371C83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2E4978">
              <w:rPr>
                <w:rFonts w:ascii="Times New Roman CYR" w:hAnsi="Times New Roman CYR" w:cs="Times New Roman CYR"/>
                <w:sz w:val="24"/>
                <w:szCs w:val="24"/>
              </w:rPr>
              <w:t>4 828</w:t>
            </w:r>
          </w:p>
        </w:tc>
      </w:tr>
      <w:tr w:rsidR="002E57D1" w:rsidRPr="002E4978" w:rsidTr="002E4978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Общеотраслевые должности служащих второго уровня</w:t>
            </w:r>
          </w:p>
        </w:tc>
      </w:tr>
      <w:tr w:rsidR="002E57D1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E4978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371C83" w:rsidRPr="002E4978" w:rsidTr="002E4978">
        <w:trPr>
          <w:trHeight w:val="3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лаборант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  <w:lang w:val="en-US"/>
              </w:rPr>
            </w:pPr>
            <w:r w:rsidRPr="002E4978">
              <w:rPr>
                <w:sz w:val="24"/>
                <w:szCs w:val="24"/>
              </w:rPr>
              <w:t>4 929</w:t>
            </w:r>
          </w:p>
        </w:tc>
      </w:tr>
      <w:tr w:rsidR="00371C83" w:rsidRPr="002E4978" w:rsidTr="002E4978">
        <w:trPr>
          <w:trHeight w:val="35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2E4978">
              <w:rPr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371C83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4 929</w:t>
            </w:r>
          </w:p>
        </w:tc>
      </w:tr>
      <w:tr w:rsidR="00371C83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4"/>
                <w:szCs w:val="24"/>
              </w:rPr>
            </w:pPr>
            <w:r w:rsidRPr="002E4978">
              <w:rPr>
                <w:b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371C83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заведующий производством, заведующий столовой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C83" w:rsidRPr="002E4978" w:rsidRDefault="00371C83" w:rsidP="00371C83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5 435</w:t>
            </w:r>
          </w:p>
        </w:tc>
      </w:tr>
      <w:tr w:rsidR="002E57D1" w:rsidRPr="002E4978" w:rsidTr="002E4978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Общеотраслевые должности служащих третьего уровня</w:t>
            </w:r>
          </w:p>
        </w:tc>
      </w:tr>
      <w:tr w:rsidR="002E57D1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E4978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4978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13147C" w:rsidRPr="002E4978" w:rsidTr="002E4978">
        <w:trPr>
          <w:trHeight w:val="343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бухгалтер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3 702</w:t>
            </w:r>
          </w:p>
        </w:tc>
      </w:tr>
      <w:tr w:rsidR="0013147C" w:rsidRPr="002E4978" w:rsidTr="002E4978">
        <w:trPr>
          <w:trHeight w:val="34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экономист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3 702</w:t>
            </w:r>
          </w:p>
        </w:tc>
      </w:tr>
      <w:tr w:rsidR="0013147C" w:rsidRPr="002E4978" w:rsidTr="002E4978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инженер всех специальностей и наименований без категории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5 435</w:t>
            </w:r>
          </w:p>
        </w:tc>
      </w:tr>
      <w:tr w:rsidR="0013147C" w:rsidRPr="002E4978" w:rsidTr="002E4978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программист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5 435</w:t>
            </w:r>
          </w:p>
        </w:tc>
      </w:tr>
      <w:tr w:rsidR="0013147C" w:rsidRPr="002E4978" w:rsidTr="002E4978"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системный администратор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5 435</w:t>
            </w:r>
          </w:p>
        </w:tc>
      </w:tr>
      <w:tr w:rsidR="0013147C" w:rsidRPr="002E4978" w:rsidTr="002E4978">
        <w:tc>
          <w:tcPr>
            <w:tcW w:w="36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78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юрисконсульт </w:t>
            </w:r>
          </w:p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(специали</w:t>
            </w:r>
            <w:proofErr w:type="gramStart"/>
            <w:r w:rsidRPr="002E4978">
              <w:rPr>
                <w:sz w:val="24"/>
                <w:szCs w:val="24"/>
              </w:rPr>
              <w:t>ст в сф</w:t>
            </w:r>
            <w:proofErr w:type="gramEnd"/>
            <w:r w:rsidRPr="002E4978">
              <w:rPr>
                <w:sz w:val="24"/>
                <w:szCs w:val="24"/>
              </w:rPr>
              <w:t>ере закупок)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5 435</w:t>
            </w:r>
          </w:p>
        </w:tc>
      </w:tr>
      <w:tr w:rsidR="0013147C" w:rsidRPr="002E4978" w:rsidTr="002E49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2E4978">
              <w:rPr>
                <w:b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Главный бухгалтер, главный экономист, заместитель главного бухгалтера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47C" w:rsidRPr="002E4978" w:rsidRDefault="0013147C" w:rsidP="0013147C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4 269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E4978" w:rsidRDefault="002E4978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E4978" w:rsidRDefault="002E4978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Оклады работников профессиональной квалификационной группы </w:t>
      </w:r>
    </w:p>
    <w:p w:rsidR="002E4978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должностей работников образовательных организаций  </w:t>
      </w: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>учебно-вспомогательного</w:t>
      </w:r>
      <w:proofErr w:type="gramEnd"/>
    </w:p>
    <w:p w:rsidR="002E4978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 xml:space="preserve">персонала по квалификационным уровням (в соответствии с приказом </w:t>
      </w:r>
      <w:proofErr w:type="gramEnd"/>
    </w:p>
    <w:p w:rsidR="002E4978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Министерства здравоохранения и социального развития Российской Федерации</w:t>
      </w:r>
    </w:p>
    <w:p w:rsidR="002E4978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«Об утверждении профессиональных квалификационных групп должностей </w:t>
      </w:r>
    </w:p>
    <w:p w:rsid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работников образования» от 05.05.2008 № 216н), (рублей)</w:t>
      </w:r>
    </w:p>
    <w:p w:rsidR="002E4978" w:rsidRPr="00265091" w:rsidRDefault="002E4978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420"/>
        <w:gridCol w:w="3040"/>
      </w:tblGrid>
      <w:tr w:rsidR="00265091" w:rsidRPr="002E4978" w:rsidTr="002E4978">
        <w:trPr>
          <w:trHeight w:val="52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E4978" w:rsidRDefault="00265091" w:rsidP="002E497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E4978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E4978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Рекомендуемый размер оклада</w:t>
            </w:r>
          </w:p>
          <w:p w:rsid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 педагогических работников (руб.)</w:t>
            </w:r>
          </w:p>
          <w:p w:rsidR="002E4978" w:rsidRPr="002E4978" w:rsidRDefault="002E4978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5091" w:rsidRPr="002E4978" w:rsidTr="002E4978">
        <w:tc>
          <w:tcPr>
            <w:tcW w:w="9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E4978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Профессиональная квалификационная группа должностей работников </w:t>
            </w:r>
          </w:p>
          <w:p w:rsid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учебно-вспомогательного персонала первого уровня</w:t>
            </w:r>
          </w:p>
          <w:p w:rsidR="002E4978" w:rsidRPr="002E4978" w:rsidRDefault="002E4978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B4460D" w:rsidRPr="002E4978" w:rsidTr="002E497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E4978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E4978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вожатый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E4978" w:rsidRDefault="00B4460D" w:rsidP="00B4460D">
            <w:pPr>
              <w:jc w:val="center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4</w:t>
            </w:r>
            <w:r w:rsidR="00312037" w:rsidRPr="002E4978">
              <w:rPr>
                <w:sz w:val="24"/>
                <w:szCs w:val="24"/>
              </w:rPr>
              <w:t xml:space="preserve"> </w:t>
            </w:r>
            <w:r w:rsidRPr="002E4978">
              <w:rPr>
                <w:sz w:val="24"/>
                <w:szCs w:val="24"/>
              </w:rPr>
              <w:t>638</w:t>
            </w:r>
          </w:p>
        </w:tc>
      </w:tr>
      <w:tr w:rsidR="00B4460D" w:rsidRPr="002E4978" w:rsidTr="002E497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E4978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E4978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помощник  воспитателя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E4978" w:rsidRDefault="00B4460D" w:rsidP="00B4460D">
            <w:pPr>
              <w:jc w:val="center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4</w:t>
            </w:r>
            <w:r w:rsidR="00312037" w:rsidRPr="002E4978">
              <w:rPr>
                <w:sz w:val="24"/>
                <w:szCs w:val="24"/>
              </w:rPr>
              <w:t xml:space="preserve"> </w:t>
            </w:r>
            <w:r w:rsidRPr="002E4978">
              <w:rPr>
                <w:sz w:val="24"/>
                <w:szCs w:val="24"/>
              </w:rPr>
              <w:t>279</w:t>
            </w:r>
          </w:p>
        </w:tc>
      </w:tr>
      <w:tr w:rsidR="00265091" w:rsidRPr="002E4978" w:rsidTr="002E4978">
        <w:tc>
          <w:tcPr>
            <w:tcW w:w="9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E4978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RPr="002E4978" w:rsidTr="002E497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E4978" w:rsidRDefault="00265091" w:rsidP="002E497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2E4978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E4978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E4978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265091" w:rsidRPr="002E4978" w:rsidTr="002E4978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E4978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E4978" w:rsidRDefault="00265091" w:rsidP="002E4978">
            <w:pPr>
              <w:overflowPunct w:val="0"/>
              <w:autoSpaceDE w:val="0"/>
              <w:autoSpaceDN w:val="0"/>
              <w:adjustRightInd w:val="0"/>
              <w:ind w:firstLine="52"/>
              <w:jc w:val="center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E4978" w:rsidRDefault="00B4460D" w:rsidP="00312037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4"/>
                <w:szCs w:val="24"/>
              </w:rPr>
            </w:pPr>
            <w:r w:rsidRPr="002E4978">
              <w:rPr>
                <w:sz w:val="24"/>
                <w:szCs w:val="24"/>
              </w:rPr>
              <w:t xml:space="preserve">         4</w:t>
            </w:r>
            <w:r w:rsidR="00312037" w:rsidRPr="002E4978">
              <w:rPr>
                <w:sz w:val="24"/>
                <w:szCs w:val="24"/>
              </w:rPr>
              <w:t xml:space="preserve"> 92</w:t>
            </w:r>
            <w:r w:rsidRPr="002E4978">
              <w:rPr>
                <w:sz w:val="24"/>
                <w:szCs w:val="24"/>
              </w:rPr>
              <w:t>9</w:t>
            </w:r>
          </w:p>
        </w:tc>
      </w:tr>
    </w:tbl>
    <w:p w:rsidR="009277FB" w:rsidRDefault="009277FB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394F22" w:rsidRDefault="00394F22" w:rsidP="00E819D3">
      <w:pPr>
        <w:rPr>
          <w:b/>
          <w:sz w:val="24"/>
          <w:szCs w:val="24"/>
        </w:rPr>
      </w:pPr>
    </w:p>
    <w:p w:rsidR="00394F22" w:rsidRDefault="00394F22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Pr="00517794" w:rsidRDefault="00265091" w:rsidP="002E4978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 xml:space="preserve">Приложение № </w:t>
      </w:r>
      <w:r>
        <w:t>4</w:t>
      </w:r>
    </w:p>
    <w:p w:rsidR="00265091" w:rsidRPr="00517794" w:rsidRDefault="00265091" w:rsidP="002E4978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65091" w:rsidRPr="00517794" w:rsidRDefault="00265091" w:rsidP="002E4978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65091" w:rsidRPr="00517794" w:rsidRDefault="00265091" w:rsidP="002E4978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265091" w:rsidRDefault="00265091" w:rsidP="002E4978">
      <w:pPr>
        <w:jc w:val="right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  </w:t>
      </w:r>
      <w:r w:rsidRPr="00517794">
        <w:t>организаций Мокшанского района</w:t>
      </w:r>
    </w:p>
    <w:p w:rsidR="00265091" w:rsidRDefault="00265091" w:rsidP="00E819D3">
      <w:pPr>
        <w:rPr>
          <w:b/>
          <w:sz w:val="24"/>
          <w:szCs w:val="24"/>
        </w:rPr>
      </w:pPr>
    </w:p>
    <w:p w:rsidR="002E4978" w:rsidRDefault="002E4978" w:rsidP="0089499B">
      <w:pPr>
        <w:spacing w:line="220" w:lineRule="auto"/>
        <w:jc w:val="center"/>
        <w:rPr>
          <w:b/>
          <w:sz w:val="22"/>
          <w:szCs w:val="22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2E4978" w:rsidRDefault="0089499B" w:rsidP="00410003">
      <w:pPr>
        <w:spacing w:line="220" w:lineRule="auto"/>
        <w:jc w:val="center"/>
        <w:rPr>
          <w:b/>
          <w:sz w:val="22"/>
          <w:szCs w:val="22"/>
        </w:rPr>
      </w:pPr>
      <w:proofErr w:type="gramStart"/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</w:t>
      </w:r>
      <w:proofErr w:type="gramEnd"/>
    </w:p>
    <w:p w:rsidR="00410003" w:rsidRPr="00410003" w:rsidRDefault="0089499B" w:rsidP="00410003">
      <w:pPr>
        <w:spacing w:line="220" w:lineRule="auto"/>
        <w:jc w:val="center"/>
        <w:rPr>
          <w:b/>
          <w:bCs/>
          <w:sz w:val="22"/>
          <w:szCs w:val="22"/>
        </w:rPr>
      </w:pPr>
      <w:r w:rsidRPr="0089499B">
        <w:rPr>
          <w:b/>
          <w:sz w:val="22"/>
          <w:szCs w:val="22"/>
        </w:rPr>
        <w:t xml:space="preserve">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</w:t>
      </w:r>
      <w:r w:rsidR="00410003">
        <w:rPr>
          <w:b/>
          <w:sz w:val="22"/>
          <w:szCs w:val="22"/>
        </w:rPr>
        <w:t>,</w:t>
      </w:r>
      <w:r w:rsidR="00410003" w:rsidRPr="00410003">
        <w:rPr>
          <w:b/>
          <w:bCs/>
          <w:color w:val="22272F"/>
          <w:sz w:val="30"/>
          <w:szCs w:val="30"/>
        </w:rPr>
        <w:t xml:space="preserve"> </w:t>
      </w:r>
      <w:r w:rsidR="00410003" w:rsidRPr="00410003">
        <w:rPr>
          <w:b/>
          <w:bCs/>
          <w:sz w:val="22"/>
          <w:szCs w:val="22"/>
        </w:rPr>
        <w:t>профессиональной группе</w:t>
      </w:r>
      <w:r w:rsidR="00410003">
        <w:rPr>
          <w:b/>
          <w:bCs/>
          <w:color w:val="22272F"/>
          <w:sz w:val="30"/>
          <w:szCs w:val="30"/>
        </w:rPr>
        <w:t xml:space="preserve"> </w:t>
      </w:r>
      <w:r w:rsidR="00410003" w:rsidRPr="00410003">
        <w:rPr>
          <w:b/>
          <w:bCs/>
          <w:sz w:val="22"/>
          <w:szCs w:val="22"/>
        </w:rPr>
        <w:t>"Профессии рабочих культуры, искусства и кинематографии второго уровня"</w:t>
      </w:r>
      <w:r w:rsidR="00410003">
        <w:rPr>
          <w:b/>
          <w:bCs/>
          <w:sz w:val="22"/>
          <w:szCs w:val="22"/>
        </w:rPr>
        <w:t xml:space="preserve"> </w:t>
      </w:r>
      <w:proofErr w:type="gramStart"/>
      <w:r w:rsidR="00410003">
        <w:rPr>
          <w:b/>
          <w:bCs/>
          <w:sz w:val="22"/>
          <w:szCs w:val="22"/>
        </w:rPr>
        <w:t xml:space="preserve">( </w:t>
      </w:r>
      <w:proofErr w:type="gramEnd"/>
      <w:r w:rsidR="00410003">
        <w:rPr>
          <w:b/>
          <w:bCs/>
          <w:sz w:val="22"/>
          <w:szCs w:val="22"/>
        </w:rPr>
        <w:t xml:space="preserve">в редакции </w:t>
      </w:r>
      <w:r w:rsidR="00410003" w:rsidRPr="00410003">
        <w:rPr>
          <w:b/>
          <w:bCs/>
          <w:sz w:val="22"/>
          <w:szCs w:val="22"/>
        </w:rPr>
        <w:t>Приказ</w:t>
      </w:r>
      <w:r w:rsidR="00410003">
        <w:rPr>
          <w:b/>
          <w:bCs/>
          <w:sz w:val="22"/>
          <w:szCs w:val="22"/>
        </w:rPr>
        <w:t>а</w:t>
      </w:r>
      <w:r w:rsidR="00410003" w:rsidRPr="00410003">
        <w:rPr>
          <w:b/>
          <w:bCs/>
          <w:sz w:val="22"/>
          <w:szCs w:val="22"/>
        </w:rPr>
        <w:t xml:space="preserve"> Министерства здравоохранения и социального развития РФ от 14 марта 2008 г. N 121н "Об утверждении профессиональных квалификационных групп профессий рабочих культуры, искусства и кинематографии"</w:t>
      </w:r>
      <w:r w:rsidR="00410003">
        <w:rPr>
          <w:b/>
          <w:bCs/>
          <w:sz w:val="22"/>
          <w:szCs w:val="22"/>
        </w:rPr>
        <w:t>)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  <w:bookmarkStart w:id="0" w:name="text"/>
      <w:bookmarkEnd w:id="0"/>
      <w:r w:rsidRPr="00410003">
        <w:rPr>
          <w:b/>
          <w:bCs/>
          <w:sz w:val="22"/>
          <w:szCs w:val="22"/>
        </w:rPr>
        <w:t> </w:t>
      </w:r>
    </w:p>
    <w:p w:rsidR="00410003" w:rsidRPr="00410003" w:rsidRDefault="00410003" w:rsidP="00410003">
      <w:pPr>
        <w:spacing w:line="220" w:lineRule="auto"/>
        <w:jc w:val="center"/>
        <w:rPr>
          <w:b/>
          <w:bCs/>
          <w:sz w:val="22"/>
          <w:szCs w:val="22"/>
        </w:rPr>
      </w:pPr>
    </w:p>
    <w:p w:rsidR="00410003" w:rsidRPr="00410003" w:rsidRDefault="00410003" w:rsidP="00410003">
      <w:pPr>
        <w:spacing w:line="220" w:lineRule="auto"/>
        <w:jc w:val="center"/>
        <w:rPr>
          <w:b/>
          <w:sz w:val="22"/>
          <w:szCs w:val="22"/>
        </w:rPr>
      </w:pPr>
      <w:r w:rsidRPr="00410003">
        <w:rPr>
          <w:b/>
          <w:sz w:val="22"/>
          <w:szCs w:val="22"/>
        </w:rPr>
        <w:t> </w:t>
      </w:r>
    </w:p>
    <w:p w:rsidR="0089499B" w:rsidRDefault="0089499B" w:rsidP="0089499B">
      <w:pPr>
        <w:spacing w:line="220" w:lineRule="auto"/>
        <w:jc w:val="center"/>
        <w:rPr>
          <w:b/>
        </w:rPr>
      </w:pPr>
    </w:p>
    <w:p w:rsidR="0089499B" w:rsidRDefault="0089499B" w:rsidP="0089499B">
      <w:pPr>
        <w:spacing w:line="220" w:lineRule="auto"/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</w:t>
            </w:r>
            <w:proofErr w:type="gramStart"/>
            <w:r w:rsidRPr="002E2A47">
              <w:rPr>
                <w:sz w:val="22"/>
                <w:szCs w:val="22"/>
              </w:rPr>
              <w:t>по</w:t>
            </w:r>
            <w:proofErr w:type="gramEnd"/>
            <w:r w:rsidRPr="002E2A47">
              <w:rPr>
                <w:sz w:val="22"/>
                <w:szCs w:val="22"/>
              </w:rPr>
              <w:t xml:space="preserve">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F33C2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D4C36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1042E2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2D4C36" w:rsidRPr="002E2A47" w:rsidTr="001042E2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2D4C36" w:rsidRPr="002E2A47" w:rsidTr="001042E2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Спасатель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4C36" w:rsidRPr="00D9726A" w:rsidRDefault="002D4C36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36" w:rsidRPr="00D9726A" w:rsidRDefault="0050647E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2D4C3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="002D4C36">
              <w:rPr>
                <w:sz w:val="22"/>
                <w:szCs w:val="22"/>
              </w:rPr>
              <w:t>732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Помощник повара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6" w:rsidRPr="00D9726A" w:rsidRDefault="002D4C36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4C36" w:rsidRPr="00D9726A" w:rsidRDefault="002D4C36" w:rsidP="002D4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732</w:t>
            </w:r>
          </w:p>
        </w:tc>
      </w:tr>
      <w:tr w:rsidR="002D4C36" w:rsidRPr="002E2A47" w:rsidTr="001042E2"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2E2A47" w:rsidRDefault="002D4C36" w:rsidP="002D4C36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C36" w:rsidRPr="00D9726A" w:rsidRDefault="002D4C36" w:rsidP="002D4C36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628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E97EA3" w:rsidRPr="002E2A47" w:rsidTr="00E97EA3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 w:rsidRPr="00D9726A">
              <w:rPr>
                <w:sz w:val="22"/>
                <w:szCs w:val="22"/>
              </w:rPr>
              <w:t>279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 w:rsidRPr="00D9726A">
              <w:rPr>
                <w:sz w:val="22"/>
                <w:szCs w:val="22"/>
              </w:rPr>
              <w:t>279</w:t>
            </w:r>
          </w:p>
        </w:tc>
      </w:tr>
      <w:tr w:rsidR="00E97EA3" w:rsidRPr="002E2A47" w:rsidTr="00E97EA3"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2E2A47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EA3" w:rsidRPr="00D9726A" w:rsidRDefault="00E97EA3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</w:t>
            </w:r>
            <w:r w:rsidR="0050647E">
              <w:rPr>
                <w:sz w:val="22"/>
                <w:szCs w:val="22"/>
              </w:rPr>
              <w:t xml:space="preserve"> </w:t>
            </w:r>
            <w:r w:rsidRPr="00D9726A">
              <w:rPr>
                <w:sz w:val="22"/>
                <w:szCs w:val="22"/>
              </w:rPr>
              <w:t>373</w:t>
            </w:r>
          </w:p>
        </w:tc>
      </w:tr>
      <w:tr w:rsidR="00F33C21" w:rsidRPr="002E2A47" w:rsidTr="00A549E8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BB68DC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2E2A47" w:rsidRDefault="00BB68DC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8DC" w:rsidRPr="00D9726A" w:rsidRDefault="00BB68DC" w:rsidP="0050647E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50647E">
              <w:rPr>
                <w:sz w:val="22"/>
                <w:szCs w:val="22"/>
              </w:rPr>
              <w:t>5 433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50647E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5 837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50647E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6 291</w:t>
            </w:r>
          </w:p>
        </w:tc>
      </w:tr>
      <w:tr w:rsidR="00410003" w:rsidRPr="002E2A47" w:rsidTr="00E97EA3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D9726A" w:rsidRDefault="00410003" w:rsidP="0041674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Профессиональная квалификационная </w:t>
            </w:r>
            <w:r w:rsidRPr="00410003">
              <w:rPr>
                <w:sz w:val="22"/>
                <w:szCs w:val="22"/>
              </w:rPr>
              <w:t>группа</w:t>
            </w:r>
            <w:r w:rsidRPr="00410003">
              <w:rPr>
                <w:bCs/>
                <w:sz w:val="22"/>
                <w:szCs w:val="22"/>
              </w:rPr>
              <w:t xml:space="preserve"> «Профессии рабочих культуры, искусства и кинематографии второго уровня"</w:t>
            </w:r>
          </w:p>
        </w:tc>
      </w:tr>
      <w:tr w:rsidR="00410003" w:rsidRPr="002E2A47" w:rsidTr="00E97EA3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Pr="002E2A47" w:rsidRDefault="00410003" w:rsidP="00410003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410003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настройщик музыкальных инструментов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03" w:rsidRDefault="0050647E" w:rsidP="00410003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5 633</w:t>
            </w:r>
          </w:p>
        </w:tc>
      </w:tr>
    </w:tbl>
    <w:p w:rsidR="00B96829" w:rsidRDefault="00B96829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2D4C36" w:rsidRDefault="002D4C36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2E4978" w:rsidRDefault="002E4978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394F22" w:rsidRDefault="00394F22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0647E" w:rsidRDefault="0050647E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 xml:space="preserve">Приложение № </w:t>
      </w:r>
      <w:r>
        <w:t>5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79014D" w:rsidRPr="00FB5E2E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</w:t>
      </w:r>
      <w:r w:rsidR="002E4978">
        <w:t xml:space="preserve">    </w:t>
      </w:r>
      <w:r>
        <w:t xml:space="preserve"> </w:t>
      </w:r>
      <w:r w:rsidRPr="00517794">
        <w:t>организаций Мокшанского района</w:t>
      </w:r>
    </w:p>
    <w:p w:rsidR="009277FB" w:rsidRDefault="009277FB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B815A5" w:rsidRDefault="00B815A5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C239F6" w:rsidRP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  <w:r w:rsidRPr="00C239F6">
        <w:rPr>
          <w:b/>
          <w:bCs/>
          <w:sz w:val="24"/>
          <w:szCs w:val="24"/>
          <w:lang w:bidi="ru-RU"/>
        </w:rPr>
        <w:t>ПЕРЕЧЕНЬ</w:t>
      </w:r>
    </w:p>
    <w:p w:rsid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  <w:r w:rsidRPr="00C239F6">
        <w:rPr>
          <w:b/>
          <w:bCs/>
          <w:sz w:val="24"/>
          <w:szCs w:val="24"/>
          <w:lang w:bidi="ru-RU"/>
        </w:rPr>
        <w:t>ежемесячных стимулирующих выплат обязательного</w:t>
      </w:r>
      <w:r w:rsidRPr="00C239F6">
        <w:rPr>
          <w:b/>
          <w:bCs/>
          <w:sz w:val="24"/>
          <w:szCs w:val="24"/>
          <w:lang w:bidi="ru-RU"/>
        </w:rPr>
        <w:br/>
        <w:t>(постоянного) характера по профессиональной</w:t>
      </w:r>
      <w:r w:rsidRPr="00C239F6">
        <w:rPr>
          <w:b/>
          <w:bCs/>
          <w:sz w:val="24"/>
          <w:szCs w:val="24"/>
          <w:lang w:bidi="ru-RU"/>
        </w:rPr>
        <w:br/>
        <w:t>квалификационной группе должностей педагогических работников</w:t>
      </w:r>
      <w:r w:rsidRPr="00C239F6">
        <w:rPr>
          <w:b/>
          <w:bCs/>
          <w:sz w:val="24"/>
          <w:szCs w:val="24"/>
          <w:lang w:bidi="ru-RU"/>
        </w:rPr>
        <w:br/>
        <w:t>государственных образовательных организаций</w:t>
      </w:r>
    </w:p>
    <w:p w:rsid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</w:p>
    <w:tbl>
      <w:tblPr>
        <w:tblStyle w:val="a9"/>
        <w:tblW w:w="9570" w:type="dxa"/>
        <w:tblInd w:w="40" w:type="dxa"/>
        <w:tblLook w:val="04A0" w:firstRow="1" w:lastRow="0" w:firstColumn="1" w:lastColumn="0" w:noHBand="0" w:noVBand="1"/>
      </w:tblPr>
      <w:tblGrid>
        <w:gridCol w:w="4917"/>
        <w:gridCol w:w="4653"/>
      </w:tblGrid>
      <w:tr w:rsidR="00C239F6" w:rsidTr="00C239F6">
        <w:tc>
          <w:tcPr>
            <w:tcW w:w="4917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Критерий назначения выплаты обязательного (постоянного) характера</w:t>
            </w:r>
          </w:p>
        </w:tc>
        <w:tc>
          <w:tcPr>
            <w:tcW w:w="4653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b/>
                <w:bCs/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 xml:space="preserve">Рекомендуемый размер для осуществления ежемесячных </w:t>
            </w:r>
            <w:r>
              <w:rPr>
                <w:sz w:val="24"/>
                <w:szCs w:val="24"/>
                <w:lang w:bidi="ru-RU"/>
              </w:rPr>
              <w:t>выплат</w:t>
            </w:r>
            <w:r w:rsidRPr="00C239F6">
              <w:rPr>
                <w:sz w:val="24"/>
                <w:szCs w:val="24"/>
                <w:lang w:bidi="ru-RU"/>
              </w:rPr>
              <w:t xml:space="preserve"> за норму часов педагогической работы, рублей</w:t>
            </w:r>
          </w:p>
        </w:tc>
      </w:tr>
      <w:tr w:rsidR="00C239F6" w:rsidTr="001042E2">
        <w:tc>
          <w:tcPr>
            <w:tcW w:w="4917" w:type="dxa"/>
            <w:vAlign w:val="bottom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Высшее образование в соответствии с требованием к образованию и обучению профессионального стандарта (в случае его утверждения по соответствующей должности) и квалификационным требованиям, указанным в квалификационных справочниках</w:t>
            </w:r>
          </w:p>
        </w:tc>
        <w:tc>
          <w:tcPr>
            <w:tcW w:w="4653" w:type="dxa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350</w:t>
            </w:r>
          </w:p>
        </w:tc>
      </w:tr>
      <w:tr w:rsidR="00C239F6" w:rsidTr="001042E2">
        <w:tc>
          <w:tcPr>
            <w:tcW w:w="4917" w:type="dxa"/>
            <w:vAlign w:val="bottom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Стаж педагогической работы: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 xml:space="preserve"> от 2 до 5 лет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от 5 до 10 лет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от 10 до 20 лет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свыше 20 лет</w:t>
            </w:r>
          </w:p>
        </w:tc>
        <w:tc>
          <w:tcPr>
            <w:tcW w:w="4653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350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650</w:t>
            </w: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980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1 400</w:t>
            </w:r>
          </w:p>
        </w:tc>
      </w:tr>
      <w:tr w:rsidR="00C239F6" w:rsidTr="001042E2">
        <w:tc>
          <w:tcPr>
            <w:tcW w:w="4917" w:type="dxa"/>
            <w:vAlign w:val="bottom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Квалификационная категория: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 xml:space="preserve"> Высшая квалификационная категория 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Первая квалификационная категория</w:t>
            </w:r>
          </w:p>
        </w:tc>
        <w:tc>
          <w:tcPr>
            <w:tcW w:w="4653" w:type="dxa"/>
          </w:tcPr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</w:p>
          <w:p w:rsid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4 640</w:t>
            </w:r>
          </w:p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2 320</w:t>
            </w:r>
          </w:p>
        </w:tc>
      </w:tr>
      <w:tr w:rsidR="00C239F6" w:rsidTr="001042E2">
        <w:tc>
          <w:tcPr>
            <w:tcW w:w="4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center"/>
              <w:rPr>
                <w:sz w:val="24"/>
                <w:szCs w:val="24"/>
                <w:lang w:bidi="ru-RU"/>
              </w:rPr>
            </w:pPr>
            <w:r w:rsidRPr="00C239F6">
              <w:rPr>
                <w:sz w:val="24"/>
                <w:szCs w:val="24"/>
                <w:lang w:bidi="ru-RU"/>
              </w:rPr>
              <w:t>Молодой специалист из числа педагогических работников по профессиональной квалификационной группе должностей педагогических работников*</w:t>
            </w:r>
          </w:p>
        </w:tc>
        <w:tc>
          <w:tcPr>
            <w:tcW w:w="4653" w:type="dxa"/>
          </w:tcPr>
          <w:p w:rsidR="00C239F6" w:rsidRPr="00C239F6" w:rsidRDefault="00C239F6" w:rsidP="00C239F6">
            <w:pPr>
              <w:autoSpaceDE w:val="0"/>
              <w:autoSpaceDN w:val="0"/>
              <w:adjustRightInd w:val="0"/>
              <w:spacing w:line="220" w:lineRule="auto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6 100</w:t>
            </w:r>
          </w:p>
        </w:tc>
      </w:tr>
    </w:tbl>
    <w:p w:rsidR="00C239F6" w:rsidRPr="00C239F6" w:rsidRDefault="00C239F6" w:rsidP="00C239F6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bCs/>
          <w:sz w:val="24"/>
          <w:szCs w:val="24"/>
          <w:lang w:bidi="ru-RU"/>
        </w:rPr>
      </w:pPr>
    </w:p>
    <w:p w:rsidR="0079014D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2E4978" w:rsidRDefault="002E4978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3E2EBF" w:rsidRPr="003E2EBF" w:rsidRDefault="00C239F6" w:rsidP="003E2E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3E2EBF" w:rsidRPr="003E2EBF">
        <w:rPr>
          <w:rFonts w:ascii="Times New Roman" w:hAnsi="Times New Roman" w:cs="Times New Roman"/>
          <w:sz w:val="24"/>
          <w:szCs w:val="24"/>
        </w:rPr>
        <w:t xml:space="preserve">Молодым специалистом (педагогическим работником) признается гражданин Российской Федерации не старше тридцати лет, окончивший профессиональную образовательную организацию или образовательную организацию высшего образования, получивший документ об уровне образования и (или) квалификации и заключивший трудовой договор с </w:t>
      </w:r>
      <w:r w:rsidR="0055788D">
        <w:rPr>
          <w:rFonts w:ascii="Times New Roman" w:hAnsi="Times New Roman" w:cs="Times New Roman"/>
          <w:sz w:val="24"/>
          <w:szCs w:val="24"/>
        </w:rPr>
        <w:t>муниципаль</w:t>
      </w:r>
      <w:r w:rsidR="003E2EBF" w:rsidRPr="003E2EBF">
        <w:rPr>
          <w:rFonts w:ascii="Times New Roman" w:hAnsi="Times New Roman" w:cs="Times New Roman"/>
          <w:sz w:val="24"/>
          <w:szCs w:val="24"/>
        </w:rPr>
        <w:t>ной общеобразовательной организацией, образовательной организацией дополнительного образования, государственной профессиональной образовательной организацией Пензенской области, организацией для детей-сирот и детей, оставшихся без попечения родителей, осуществляющей обучение, в течение</w:t>
      </w:r>
      <w:proofErr w:type="gramEnd"/>
      <w:r w:rsidR="003E2EBF" w:rsidRPr="003E2E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2EBF" w:rsidRPr="003E2EBF">
        <w:rPr>
          <w:rFonts w:ascii="Times New Roman" w:hAnsi="Times New Roman" w:cs="Times New Roman"/>
          <w:sz w:val="24"/>
          <w:szCs w:val="24"/>
        </w:rPr>
        <w:t>трех месяцев после окончания профессиональной образовательной организации или образовательной организации высшего образования (не считая периода отпуска по беременности и родам; отпуска по уходу за ребенком до достижения им возраста трех лет; периода времени по уходу неработающего выпускника образовательной организации за ребенком до достижения им возраста трех лет; периода прохождения военной службы по призыву).</w:t>
      </w:r>
      <w:proofErr w:type="gramEnd"/>
    </w:p>
    <w:p w:rsidR="00E819D3" w:rsidRPr="003E2EBF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E4978" w:rsidRDefault="002E4978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 xml:space="preserve">Приложение № </w:t>
      </w:r>
      <w:r>
        <w:t>6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B815A5" w:rsidRPr="00FB5E2E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Pr="00517794">
        <w:t>организаций Мокшанского района</w:t>
      </w:r>
    </w:p>
    <w:p w:rsidR="00B815A5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E819D3" w:rsidRPr="00517794" w:rsidRDefault="00E819D3" w:rsidP="00A510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РЕКОМЕНДУЕМЫЕ КОЭФФИЦИЕНТЫ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5E2E">
        <w:rPr>
          <w:rFonts w:ascii="Times New Roman" w:hAnsi="Times New Roman" w:cs="Times New Roman"/>
          <w:sz w:val="24"/>
          <w:szCs w:val="24"/>
        </w:rPr>
        <w:t>специфики работы (применяемые по профессиональным</w:t>
      </w:r>
      <w:proofErr w:type="gramEnd"/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квалификационным группам при установлении окладов и ставок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работников образовательных организаций с учетом специфики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работы в образовательных организациях (классах, группах)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зависимости от их типов или видов)</w:t>
      </w: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2552"/>
      </w:tblGrid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Показатели специфики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Рекомендуемые коэффициенты для повышения окладов, ставок работников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руководителей и специалистов в образовательных организациях, расположенных в сельской местности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 на дому детей, имеющих ограниченные возможности здоровья, в соответствии с медицинским заключением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адаптированным общеобразовательным программам в условиях инклюзивного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вид реализуемой адаптированной программы в рамках одного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класс-комплекта</w:t>
            </w:r>
            <w:proofErr w:type="gramEnd"/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в оздоровительных лагерях всех типов и наименований за систематическую переработку сверх нормальной продолжительности рабочего времени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Воспитателям, помощникам воспитателей за переработку рабочего времени вследствие неявки сменяющего работника или родителей, выполняемую за пределами рабочего времени, установленного графиками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39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FB5E2E">
                <w:rPr>
                  <w:rFonts w:ascii="Times New Roman" w:hAnsi="Times New Roman" w:cs="Times New Roman"/>
                  <w:sz w:val="24"/>
                  <w:szCs w:val="24"/>
                </w:rPr>
                <w:t>ст. 152</w:t>
              </w:r>
            </w:hyperlink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</w:tbl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случаях, когда работники образовательных организаций имеют право на повышение окладов по двум и более основаниям, повышающие коэффициенты суммируются.</w:t>
      </w: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Default="00FB5E2E" w:rsidP="00FB5E2E">
      <w:pPr>
        <w:pStyle w:val="ConsPlusNormal"/>
        <w:jc w:val="both"/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2E4978" w:rsidRDefault="002E4978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2E4978" w:rsidRDefault="002E4978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394F22" w:rsidRDefault="00394F22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C21E25" w:rsidRDefault="00C21E25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2147A" w:rsidRDefault="0052147A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C21E25">
        <w:t>7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FB5E2E" w:rsidRPr="001136C0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организаций Мокшанского района</w:t>
      </w:r>
    </w:p>
    <w:p w:rsidR="00FB5E2E" w:rsidRPr="001136C0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2E4978" w:rsidRDefault="002E4978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E4978" w:rsidRDefault="002E4978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2E4978" w:rsidRDefault="002E4978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136C0" w:rsidRPr="00517794" w:rsidRDefault="001136C0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должностей педагогических работников образовательных</w:t>
      </w:r>
    </w:p>
    <w:p w:rsidR="001136C0" w:rsidRPr="00517794" w:rsidRDefault="00EA7E66" w:rsidP="00EA7E6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организаций</w:t>
      </w:r>
    </w:p>
    <w:p w:rsidR="001136C0" w:rsidRPr="00517794" w:rsidRDefault="001136C0" w:rsidP="001136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014D" w:rsidRDefault="001136C0" w:rsidP="0079014D">
      <w:pPr>
        <w:shd w:val="clear" w:color="auto" w:fill="FFFFFF"/>
        <w:ind w:firstLine="669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9014D">
        <w:rPr>
          <w:sz w:val="24"/>
          <w:szCs w:val="24"/>
        </w:rPr>
        <w:t>аблица № 1</w:t>
      </w:r>
    </w:p>
    <w:tbl>
      <w:tblPr>
        <w:tblW w:w="986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2835"/>
        <w:gridCol w:w="1964"/>
      </w:tblGrid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2E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екомендуемый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исчисляемый в зависимости от фактической нагрузки педагогического работника, </w:t>
            </w:r>
            <w:r w:rsidR="002E49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2E4978" w:rsidRPr="00132128" w:rsidRDefault="002E4978" w:rsidP="002E49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екомендуемый размер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предметам в 1 - 4 классах (кроме факультативов) (в классах с наполняемостью меньше нормативной - пропорционально количеству учащихся)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русскому языку и литературе (в классах с наполняемостью меньше нормативной - пропорционально количеству учащихся)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учителям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за проверку письменных работ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математике, иностранному языку, родному языку, конструированию</w:t>
            </w:r>
            <w:r w:rsidRPr="00EA7E6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технической механике, стенографии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(в классах с наполняемостью меньше нормативной - пропорционально количеству учащихся)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132128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классное руководство в образовательных организациях в классах с нормативной наполняемостью (в классах с наполняемостью меньше нормативной - пропорционально количеству учащихся)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5 125</w:t>
            </w:r>
          </w:p>
        </w:tc>
      </w:tr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заведование кабинетами, лабораториями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1 400</w:t>
            </w:r>
          </w:p>
        </w:tc>
      </w:tr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учебными мастерскими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2 780</w:t>
            </w:r>
          </w:p>
        </w:tc>
      </w:tr>
      <w:tr w:rsidR="00EA7E66" w:rsidTr="002E497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Pr="00EA7E66" w:rsidRDefault="00EA7E66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7E66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учебно-опытными (учебными) участками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66" w:rsidRDefault="00EA7E66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2 320</w:t>
            </w:r>
          </w:p>
        </w:tc>
      </w:tr>
    </w:tbl>
    <w:p w:rsidR="0079014D" w:rsidRDefault="0079014D" w:rsidP="0079014D">
      <w:pPr>
        <w:shd w:val="clear" w:color="auto" w:fill="FFFFFF"/>
        <w:ind w:firstLine="669"/>
      </w:pPr>
    </w:p>
    <w:p w:rsidR="0079014D" w:rsidRDefault="0079014D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1136C0" w:rsidRDefault="001136C0" w:rsidP="001136C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C21E25">
        <w:t>8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764765" w:rsidRDefault="00764765" w:rsidP="00764765">
      <w:pPr>
        <w:pStyle w:val="ConsPlusNormal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="002E4978">
        <w:rPr>
          <w:rFonts w:ascii="Times New Roman" w:hAnsi="Times New Roman" w:cs="Times New Roman"/>
        </w:rPr>
        <w:t xml:space="preserve">      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755283" w:rsidRDefault="00755283" w:rsidP="00764765">
      <w:pPr>
        <w:pStyle w:val="ConsPlusNormal"/>
        <w:jc w:val="both"/>
        <w:rPr>
          <w:rFonts w:ascii="Times New Roman" w:hAnsi="Times New Roman" w:cs="Times New Roman"/>
        </w:rPr>
      </w:pPr>
    </w:p>
    <w:p w:rsidR="00755283" w:rsidRDefault="00755283" w:rsidP="00755283">
      <w:pPr>
        <w:pStyle w:val="ConsPlusNormal"/>
        <w:jc w:val="center"/>
        <w:outlineLvl w:val="2"/>
      </w:pPr>
    </w:p>
    <w:p w:rsidR="00D96796" w:rsidRDefault="00D96796" w:rsidP="00D96796">
      <w:pPr>
        <w:pStyle w:val="ConsPlusNormal"/>
        <w:jc w:val="both"/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 xml:space="preserve">выплат за работу с вредными </w:t>
      </w:r>
      <w:proofErr w:type="gramStart"/>
      <w:r w:rsidR="00D96796" w:rsidRPr="0099618F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D96796" w:rsidRPr="0099618F">
        <w:rPr>
          <w:rFonts w:ascii="Times New Roman" w:hAnsi="Times New Roman" w:cs="Times New Roman"/>
          <w:sz w:val="24"/>
          <w:szCs w:val="24"/>
        </w:rPr>
        <w:t>или) опасными условиями труда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4226"/>
      </w:tblGrid>
      <w:tr w:rsidR="00D96796" w:rsidRPr="00D96796" w:rsidTr="002E4978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Коэффициент за работу с вредными и (или) опасными условиями труда</w:t>
            </w:r>
          </w:p>
        </w:tc>
      </w:tr>
      <w:tr w:rsidR="00D96796" w:rsidRPr="00D96796" w:rsidTr="002E4978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вредными условиями труда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0,12</w:t>
            </w:r>
          </w:p>
        </w:tc>
      </w:tr>
      <w:tr w:rsidR="00D96796" w:rsidRPr="00D96796" w:rsidTr="002E4978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опасными условиями труда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0,24</w:t>
            </w:r>
          </w:p>
        </w:tc>
      </w:tr>
    </w:tbl>
    <w:p w:rsid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9618F" w:rsidRDefault="0099618F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E4978" w:rsidRDefault="002E4978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2E4978" w:rsidRPr="00D96796" w:rsidRDefault="002E4978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>выплат работникам образовательных организаций</w:t>
      </w: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за работу в условиях труда,</w:t>
      </w:r>
      <w:r w:rsidR="00F76724">
        <w:rPr>
          <w:rFonts w:ascii="Times New Roman" w:hAnsi="Times New Roman" w:cs="Times New Roman"/>
          <w:sz w:val="24"/>
          <w:szCs w:val="24"/>
        </w:rPr>
        <w:t xml:space="preserve"> </w:t>
      </w:r>
      <w:r w:rsidRPr="0099618F">
        <w:rPr>
          <w:rFonts w:ascii="Times New Roman" w:hAnsi="Times New Roman" w:cs="Times New Roman"/>
          <w:sz w:val="24"/>
          <w:szCs w:val="24"/>
        </w:rPr>
        <w:t xml:space="preserve">отклоняющихся </w:t>
      </w:r>
      <w:proofErr w:type="gramStart"/>
      <w:r w:rsidRPr="0099618F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9618F">
        <w:rPr>
          <w:rFonts w:ascii="Times New Roman" w:hAnsi="Times New Roman" w:cs="Times New Roman"/>
          <w:sz w:val="24"/>
          <w:szCs w:val="24"/>
        </w:rPr>
        <w:t xml:space="preserve"> нормальных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4226"/>
      </w:tblGrid>
      <w:tr w:rsidR="00D96796" w:rsidRPr="00D96796" w:rsidTr="002E4978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Коэффициент за работу в условиях труда, отклоняющихся </w:t>
            </w:r>
            <w:proofErr w:type="gramStart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нормальных</w:t>
            </w:r>
          </w:p>
        </w:tc>
      </w:tr>
      <w:tr w:rsidR="00D96796" w:rsidRPr="00D96796" w:rsidTr="002E4978"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За работу в условиях труда, отклоняющихся </w:t>
            </w:r>
            <w:proofErr w:type="gramStart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нормальных</w:t>
            </w:r>
          </w:p>
        </w:tc>
      </w:tr>
      <w:tr w:rsidR="00D96796" w:rsidRPr="00D96796" w:rsidTr="002E4978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ночное время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не менее 0,35</w:t>
            </w:r>
          </w:p>
        </w:tc>
      </w:tr>
      <w:tr w:rsidR="00D96796" w:rsidRPr="00D96796" w:rsidTr="002E4978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выходные и праздничные дни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со </w:t>
            </w:r>
            <w:hyperlink r:id="rId40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99618F">
                <w:rPr>
                  <w:rFonts w:ascii="Times New Roman" w:hAnsi="Times New Roman" w:cs="Times New Roman"/>
                  <w:sz w:val="22"/>
                  <w:szCs w:val="22"/>
                </w:rPr>
                <w:t>статьей 153</w:t>
              </w:r>
            </w:hyperlink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Трудового кодекса Российской Федерации</w:t>
            </w:r>
          </w:p>
        </w:tc>
      </w:tr>
      <w:tr w:rsidR="00D96796" w:rsidRPr="00D96796" w:rsidTr="002E4978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женщинам, работающим в сельской местности, на работах, где по условиям труда рабочий день разделен на части (с перерывом рабочего времени более двух часов подряд)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</w:tbl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D96796" w:rsidRDefault="00D96796" w:rsidP="00D9679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6796">
        <w:rPr>
          <w:rFonts w:ascii="Times New Roman" w:hAnsi="Times New Roman" w:cs="Times New Roman"/>
          <w:sz w:val="22"/>
          <w:szCs w:val="22"/>
        </w:rPr>
        <w:t>Доплата за работу в ночное время производится работникам за каждый час работы в ночное время. Ночным считается время с 22 часов до 6 часов утра.</w:t>
      </w: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4978" w:rsidRDefault="002E4978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4978" w:rsidRDefault="002E4978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4978" w:rsidRDefault="002E4978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724" w:rsidRDefault="00F76724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4F22" w:rsidRDefault="00394F22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EA7E66" w:rsidRDefault="00EA7E66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99618F">
        <w:t>9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  <w:r w:rsidR="002E4978">
        <w:t xml:space="preserve"> </w:t>
      </w:r>
      <w:r w:rsidRPr="001136C0">
        <w:t>оплаты труда работников</w:t>
      </w:r>
    </w:p>
    <w:p w:rsidR="006B342B" w:rsidRDefault="006B342B" w:rsidP="002E4978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                                                                                                                 </w:t>
      </w:r>
      <w:r>
        <w:t xml:space="preserve">           </w:t>
      </w:r>
      <w:r w:rsidR="002E4978">
        <w:t xml:space="preserve">      </w:t>
      </w:r>
      <w:r>
        <w:t xml:space="preserve"> </w:t>
      </w:r>
      <w:r w:rsidRPr="001136C0">
        <w:t>организаций Мокшанского района</w:t>
      </w:r>
    </w:p>
    <w:p w:rsidR="006B342B" w:rsidRDefault="006B342B" w:rsidP="006B342B">
      <w:pPr>
        <w:spacing w:line="252" w:lineRule="auto"/>
        <w:jc w:val="center"/>
        <w:rPr>
          <w:b/>
        </w:rPr>
      </w:pPr>
    </w:p>
    <w:p w:rsidR="00AA04C8" w:rsidRPr="00AA04C8" w:rsidRDefault="00AA04C8" w:rsidP="00AA04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4C8">
        <w:rPr>
          <w:rFonts w:ascii="Times New Roman" w:hAnsi="Times New Roman" w:cs="Times New Roman"/>
          <w:b/>
          <w:sz w:val="24"/>
          <w:szCs w:val="24"/>
        </w:rPr>
        <w:t>Порядок и условия</w:t>
      </w:r>
      <w:r w:rsidR="002E49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A04C8">
        <w:rPr>
          <w:rFonts w:ascii="Times New Roman" w:hAnsi="Times New Roman" w:cs="Times New Roman"/>
          <w:b/>
          <w:sz w:val="24"/>
          <w:szCs w:val="24"/>
        </w:rPr>
        <w:t>почасовой оплаты труда</w:t>
      </w:r>
    </w:p>
    <w:p w:rsidR="00AA04C8" w:rsidRPr="002E4978" w:rsidRDefault="00AA04C8" w:rsidP="00AA04C8">
      <w:pPr>
        <w:pStyle w:val="ConsPlusNormal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1. Почасовая оплата труда учителей, преподавателей и других педагогических работников образовательных организаций применяется при оплате: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часов, выполненных в порядке замещения отсутствующих по болезни или другим причинам учителей, преподавателей и других педагогических работников, продолжавшегося не более двух месяцев;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педагогической работы, выполненных учителями при работе с заочниками и детьми, находящимися на длительном лечении в медицинских организациях, сверх объема, установленного им при тарификации;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педагогической работы специалистов предприятий, учреждений и организаций (в том числе из числа работников органов, осуществляющих управление в сфере образования, методических и учебно-методических кабинетов), привлекаемых для педагогической работы в образовательных организациях;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преподавательской работы в объеме 300 часов в год в другой образовательной организации (в одном или нескольких) сверх учебной нагрузки, выполняемой по совместительству на основе тарификации, в соответствии с настоящим Положением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04C8">
        <w:rPr>
          <w:rFonts w:ascii="Times New Roman" w:hAnsi="Times New Roman" w:cs="Times New Roman"/>
          <w:sz w:val="24"/>
          <w:szCs w:val="24"/>
        </w:rPr>
        <w:t>Размер оплаты за один час указанной педагогической работы определяется путем деления месячного оклада (ставки) заработной платы педагогического работника (с учетом повышающих коэффициентов, предусмотренных в зависимости от имеющегося уровня образования, стажа педагогической работы, квалификационной категории, присвоенной по результатам аттестации, а также с учетом специфики работы в образовательной организации (классах, группах) в зависимости от их типов или видов) за установленную норму часов</w:t>
      </w:r>
      <w:proofErr w:type="gramEnd"/>
      <w:r w:rsidRPr="00AA04C8">
        <w:rPr>
          <w:rFonts w:ascii="Times New Roman" w:hAnsi="Times New Roman" w:cs="Times New Roman"/>
          <w:sz w:val="24"/>
          <w:szCs w:val="24"/>
        </w:rPr>
        <w:t xml:space="preserve"> педагогической работы в неделю на установленное по занимаемой должности среднемесячное количество рабочих часов.</w:t>
      </w:r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 путем внесения изменений в тарификацию.</w:t>
      </w:r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A04C8">
        <w:rPr>
          <w:rFonts w:ascii="Times New Roman" w:hAnsi="Times New Roman" w:cs="Times New Roman"/>
          <w:sz w:val="24"/>
          <w:szCs w:val="24"/>
        </w:rPr>
        <w:t>Руководители образовательных организаций в пределах имеющихся средств на оплату труда, если это целесообразно и не ущемляет интересов основных работников данной образовательной организации, могут привлекать для проведения учебных занятий с обучающимися высококвалифицированных специалистов (например, на непродолжительный срок для проведения отдельных занятий, курсов, лекций и других занятий) с применением условий и коэффициентов ставок почасовой оплаты труда.</w:t>
      </w:r>
      <w:proofErr w:type="gramEnd"/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При преподавании в общеобразовательных организациях устанавливаются следующие размеры коэффициентов:</w:t>
      </w:r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профессора, доктора наук - 0,20;</w:t>
      </w:r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доцента, кандидата наук - 0,15;</w:t>
      </w:r>
    </w:p>
    <w:p w:rsidR="00AA04C8" w:rsidRPr="00AA04C8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преподавателей, не имеющих ученой степени, - 0,10.</w:t>
      </w:r>
    </w:p>
    <w:p w:rsidR="00AA04C8" w:rsidRPr="00394F22" w:rsidRDefault="00AA04C8" w:rsidP="002E4978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394F22">
        <w:rPr>
          <w:rFonts w:ascii="Times New Roman" w:hAnsi="Times New Roman" w:cs="Times New Roman"/>
          <w:sz w:val="23"/>
          <w:szCs w:val="23"/>
        </w:rPr>
        <w:t xml:space="preserve">При этом ставки почасовой оплаты труда определяются исходя из размера ставки по профессиональным квалификационным группам общеотраслевых профессий рабочих. В ставки почасовой оплаты труда включена оплата за отпуск. </w:t>
      </w:r>
      <w:proofErr w:type="gramStart"/>
      <w:r w:rsidRPr="00394F22">
        <w:rPr>
          <w:rFonts w:ascii="Times New Roman" w:hAnsi="Times New Roman" w:cs="Times New Roman"/>
          <w:sz w:val="23"/>
          <w:szCs w:val="23"/>
        </w:rPr>
        <w:t>Ставки почасовой оплаты труда лиц, имеющих звание "Народный", устанавливаются в размерах, предусмотренных для профессоров, докторов наук; имеющих звания "Заслуженный" - в размерах, предусмотренных для доцентов, кандидатов наук.</w:t>
      </w:r>
      <w:bookmarkStart w:id="1" w:name="_GoBack"/>
      <w:bookmarkEnd w:id="1"/>
      <w:proofErr w:type="gramEnd"/>
    </w:p>
    <w:sectPr w:rsidR="00AA04C8" w:rsidRPr="00394F22" w:rsidSect="002E4978">
      <w:pgSz w:w="11906" w:h="16838"/>
      <w:pgMar w:top="907" w:right="794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32B1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1318"/>
    <w:rsid w:val="000E1560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2E2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C26"/>
    <w:rsid w:val="00127EE2"/>
    <w:rsid w:val="00127F55"/>
    <w:rsid w:val="00130346"/>
    <w:rsid w:val="001305C7"/>
    <w:rsid w:val="00130D6C"/>
    <w:rsid w:val="00130DFF"/>
    <w:rsid w:val="00131089"/>
    <w:rsid w:val="0013137B"/>
    <w:rsid w:val="0013147C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1F2F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C8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7E8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7D4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12B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4C36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978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411"/>
    <w:rsid w:val="003105A9"/>
    <w:rsid w:val="00310931"/>
    <w:rsid w:val="00310DEE"/>
    <w:rsid w:val="003111C8"/>
    <w:rsid w:val="003113D6"/>
    <w:rsid w:val="00312037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788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1C83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4F22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775A4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1E4E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47E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2942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216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747"/>
    <w:rsid w:val="00647D4C"/>
    <w:rsid w:val="00647ED5"/>
    <w:rsid w:val="00647F64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70F"/>
    <w:rsid w:val="0066175A"/>
    <w:rsid w:val="006618C2"/>
    <w:rsid w:val="00661D10"/>
    <w:rsid w:val="00661D78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57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B85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B52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D31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A46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059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226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820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9F6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4424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5D2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2A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CC6"/>
    <w:rsid w:val="00EA3D99"/>
    <w:rsid w:val="00EA3EF8"/>
    <w:rsid w:val="00EA420C"/>
    <w:rsid w:val="00EA48DE"/>
    <w:rsid w:val="00EA4A87"/>
    <w:rsid w:val="00EA4AA6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E66"/>
    <w:rsid w:val="00EA7F31"/>
    <w:rsid w:val="00EB025D"/>
    <w:rsid w:val="00EB0261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081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6E2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uiPriority w:val="59"/>
    <w:rsid w:val="00C2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1042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042E2"/>
  </w:style>
  <w:style w:type="character" w:customStyle="1" w:styleId="ac">
    <w:name w:val="Текст примечания Знак"/>
    <w:basedOn w:val="a0"/>
    <w:link w:val="ab"/>
    <w:uiPriority w:val="99"/>
    <w:semiHidden/>
    <w:rsid w:val="001042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042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042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uiPriority w:val="59"/>
    <w:rsid w:val="00C2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1042E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042E2"/>
  </w:style>
  <w:style w:type="character" w:customStyle="1" w:styleId="ac">
    <w:name w:val="Текст примечания Знак"/>
    <w:basedOn w:val="a0"/>
    <w:link w:val="ab"/>
    <w:uiPriority w:val="99"/>
    <w:semiHidden/>
    <w:rsid w:val="001042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042E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042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8AA9FCE7F13808E02F7FBB7EA016C3E42CCFB530432DF615D39BAC66N9d4K" TargetMode="External"/><Relationship Id="rId13" Type="http://schemas.openxmlformats.org/officeDocument/2006/relationships/image" Target="media/image4.wmf"/><Relationship Id="rId18" Type="http://schemas.openxmlformats.org/officeDocument/2006/relationships/hyperlink" Target="consultantplus://offline/ref=E8AC8B746E558277A5D1282559D0EC7AF54127BCC13217206B6F3CB394021B8E082DF2AF3B8096B0O5d6K" TargetMode="External"/><Relationship Id="rId26" Type="http://schemas.openxmlformats.org/officeDocument/2006/relationships/image" Target="media/image16.wmf"/><Relationship Id="rId39" Type="http://schemas.openxmlformats.org/officeDocument/2006/relationships/hyperlink" Target="consultantplus://offline/ref=E8AC8B746E558277A5D1282559D0EC7AF54124BCC73A17206B6F3CB394021B8E082DF2A93AO8d2K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wmf"/><Relationship Id="rId34" Type="http://schemas.openxmlformats.org/officeDocument/2006/relationships/image" Target="media/image21.wmf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5" Type="http://schemas.openxmlformats.org/officeDocument/2006/relationships/image" Target="media/image15.wmf"/><Relationship Id="rId33" Type="http://schemas.openxmlformats.org/officeDocument/2006/relationships/image" Target="media/image20.wmf"/><Relationship Id="rId38" Type="http://schemas.openxmlformats.org/officeDocument/2006/relationships/hyperlink" Target="consultantplus://offline/ref=E8AC8B746E558277A5D1282559D0EC7AF64320B9C33417206B6F3CB394O0d2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0.wmf"/><Relationship Id="rId29" Type="http://schemas.openxmlformats.org/officeDocument/2006/relationships/hyperlink" Target="consultantplus://offline/ref=E8AC8B746E558277A5D1282559D0EC7AF6402CB5C43717206B6F3CB394021B8E082DF2AF3B8092B1O5d7K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8AC8B746E558277A5D1282559D0EC7AF54127BCC13217206B6F3CB394O0d2K" TargetMode="External"/><Relationship Id="rId24" Type="http://schemas.openxmlformats.org/officeDocument/2006/relationships/image" Target="media/image14.wmf"/><Relationship Id="rId32" Type="http://schemas.openxmlformats.org/officeDocument/2006/relationships/image" Target="media/image19.wmf"/><Relationship Id="rId37" Type="http://schemas.openxmlformats.org/officeDocument/2006/relationships/hyperlink" Target="consultantplus://offline/ref=E8AC8B746E558277A5D1282559D0EC7AF64320B9C33417206B6F3CB394O0d2K" TargetMode="External"/><Relationship Id="rId40" Type="http://schemas.openxmlformats.org/officeDocument/2006/relationships/hyperlink" Target="consultantplus://offline/ref=E8AC8B746E558277A5D1282559D0EC7AF54124BCC73A17206B6F3CB394021B8E082DF2A93AO8d5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23" Type="http://schemas.openxmlformats.org/officeDocument/2006/relationships/image" Target="media/image13.wmf"/><Relationship Id="rId28" Type="http://schemas.openxmlformats.org/officeDocument/2006/relationships/hyperlink" Target="consultantplus://offline/ref=E8AC8B746E558277A5D1282559D0EC7AF6402CB5C43717206B6F3CB394021B8E082DF2AF3B8092B1O5d7K" TargetMode="External"/><Relationship Id="rId36" Type="http://schemas.openxmlformats.org/officeDocument/2006/relationships/hyperlink" Target="consultantplus://offline/ref=E8AC8B746E558277A5D1282559D0EC7AF64726BFC73417206B6F3CB394O0d2K" TargetMode="External"/><Relationship Id="rId10" Type="http://schemas.openxmlformats.org/officeDocument/2006/relationships/hyperlink" Target="consultantplus://offline/ref=018AA9FCE7F13808E02F7FBB7EA016C3E72DC7BA30402DF615D39BAC6694CCB748C5B5DC911DA70BN1d3K" TargetMode="External"/><Relationship Id="rId19" Type="http://schemas.openxmlformats.org/officeDocument/2006/relationships/image" Target="media/image9.wmf"/><Relationship Id="rId31" Type="http://schemas.openxmlformats.org/officeDocument/2006/relationships/image" Target="media/image18.wmf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18AA9FCE7F13808E02F7FBB7EA016C3E42CCFB3334D2DF615D39BAC66N9d4K" TargetMode="External"/><Relationship Id="rId14" Type="http://schemas.openxmlformats.org/officeDocument/2006/relationships/image" Target="media/image5.wmf"/><Relationship Id="rId22" Type="http://schemas.openxmlformats.org/officeDocument/2006/relationships/image" Target="media/image12.wmf"/><Relationship Id="rId27" Type="http://schemas.openxmlformats.org/officeDocument/2006/relationships/image" Target="media/image17.wmf"/><Relationship Id="rId30" Type="http://schemas.openxmlformats.org/officeDocument/2006/relationships/hyperlink" Target="consultantplus://offline/ref=E8AC8B746E558277A5D1282559D0EC7AF6402CB5C43717206B6F3CB394021B8E082DF2AF3B8096B0O5d4K" TargetMode="External"/><Relationship Id="rId35" Type="http://schemas.openxmlformats.org/officeDocument/2006/relationships/image" Target="media/image2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D69B25-194D-4A6B-A077-16714677D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9899</Words>
  <Characters>56427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2023-10-24T06:42:00Z</cp:lastPrinted>
  <dcterms:created xsi:type="dcterms:W3CDTF">2023-10-24T07:09:00Z</dcterms:created>
  <dcterms:modified xsi:type="dcterms:W3CDTF">2023-10-24T07:09:00Z</dcterms:modified>
</cp:coreProperties>
</file>