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86" w:rsidRDefault="002E4DA8" w:rsidP="00471786">
      <w:pPr>
        <w:jc w:val="center"/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-161925</wp:posOffset>
            </wp:positionV>
            <wp:extent cx="720090" cy="864235"/>
            <wp:effectExtent l="0" t="0" r="0" b="0"/>
            <wp:wrapNone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27C5" w:rsidRDefault="00B027C5" w:rsidP="00B027C5">
      <w:pPr>
        <w:rPr>
          <w:sz w:val="28"/>
        </w:rPr>
      </w:pPr>
    </w:p>
    <w:p w:rsidR="00B027C5" w:rsidRPr="00936673" w:rsidRDefault="00B027C5" w:rsidP="00B027C5">
      <w:pPr>
        <w:pStyle w:val="a7"/>
        <w:tabs>
          <w:tab w:val="clear" w:pos="4153"/>
          <w:tab w:val="clear" w:pos="8306"/>
        </w:tabs>
      </w:pPr>
      <w:r w:rsidRPr="00936673">
        <w:t xml:space="preserve"> </w:t>
      </w:r>
    </w:p>
    <w:tbl>
      <w:tblPr>
        <w:tblpPr w:leftFromText="180" w:rightFromText="180" w:vertAnchor="text" w:horzAnchor="margin" w:tblpY="29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0D12CF" w:rsidRPr="00E93CED" w:rsidTr="00275087">
        <w:trPr>
          <w:trHeight w:hRule="exact" w:val="80"/>
        </w:trPr>
        <w:tc>
          <w:tcPr>
            <w:tcW w:w="9606" w:type="dxa"/>
          </w:tcPr>
          <w:p w:rsidR="000D12CF" w:rsidRPr="00E93CED" w:rsidRDefault="000D12CF" w:rsidP="000D12CF">
            <w:pPr>
              <w:jc w:val="center"/>
              <w:rPr>
                <w:b/>
                <w:sz w:val="28"/>
              </w:rPr>
            </w:pPr>
          </w:p>
        </w:tc>
      </w:tr>
      <w:tr w:rsidR="000D12CF" w:rsidRPr="00E93CED">
        <w:tc>
          <w:tcPr>
            <w:tcW w:w="9606" w:type="dxa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0D12CF" w:rsidRPr="00E93CED">
        <w:trPr>
          <w:trHeight w:hRule="exact" w:val="397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93CE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0D12CF" w:rsidRPr="00E93CED">
        <w:trPr>
          <w:trHeight w:val="294"/>
        </w:trPr>
        <w:tc>
          <w:tcPr>
            <w:tcW w:w="9606" w:type="dxa"/>
          </w:tcPr>
          <w:p w:rsidR="000D12CF" w:rsidRPr="008B465E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12CF" w:rsidRPr="00E93CED">
        <w:trPr>
          <w:trHeight w:hRule="exact" w:val="54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CED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0D12CF" w:rsidRPr="00E93CED">
        <w:trPr>
          <w:trHeight w:hRule="exact" w:val="212"/>
        </w:trPr>
        <w:tc>
          <w:tcPr>
            <w:tcW w:w="9606" w:type="dxa"/>
            <w:vAlign w:val="center"/>
          </w:tcPr>
          <w:p w:rsidR="000D12CF" w:rsidRPr="00E93CED" w:rsidRDefault="000D12CF" w:rsidP="000D12CF">
            <w:pPr>
              <w:pStyle w:val="3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7C5" w:rsidRPr="00936673" w:rsidRDefault="00B027C5" w:rsidP="00B027C5">
      <w:pPr>
        <w:jc w:val="center"/>
        <w:rPr>
          <w:sz w:val="24"/>
          <w:szCs w:val="24"/>
        </w:rPr>
      </w:pPr>
    </w:p>
    <w:p w:rsidR="00B027C5" w:rsidRDefault="00B027C5" w:rsidP="00B027C5">
      <w:pPr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968FC" w:rsidTr="009968FC">
        <w:tc>
          <w:tcPr>
            <w:tcW w:w="284" w:type="dxa"/>
            <w:vAlign w:val="bottom"/>
          </w:tcPr>
          <w:p w:rsidR="009968FC" w:rsidRDefault="009968FC" w:rsidP="009968FC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968FC" w:rsidRDefault="00275087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05.07.2021</w:t>
            </w:r>
          </w:p>
        </w:tc>
        <w:tc>
          <w:tcPr>
            <w:tcW w:w="397" w:type="dxa"/>
            <w:vAlign w:val="bottom"/>
          </w:tcPr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968FC" w:rsidRDefault="00275087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570</w:t>
            </w:r>
          </w:p>
        </w:tc>
      </w:tr>
      <w:tr w:rsidR="009968FC" w:rsidTr="009968FC">
        <w:tc>
          <w:tcPr>
            <w:tcW w:w="4650" w:type="dxa"/>
            <w:gridSpan w:val="4"/>
          </w:tcPr>
          <w:p w:rsidR="009968FC" w:rsidRDefault="009968FC" w:rsidP="009968FC">
            <w:pPr>
              <w:jc w:val="center"/>
              <w:rPr>
                <w:sz w:val="10"/>
              </w:rPr>
            </w:pPr>
          </w:p>
          <w:p w:rsidR="009968FC" w:rsidRDefault="009968FC" w:rsidP="009968F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2361C3" w:rsidRPr="00275087" w:rsidRDefault="002361C3" w:rsidP="002361C3">
      <w:pPr>
        <w:pStyle w:val="ac"/>
        <w:spacing w:after="0" w:afterAutospacing="0"/>
        <w:jc w:val="center"/>
        <w:rPr>
          <w:sz w:val="28"/>
          <w:szCs w:val="28"/>
        </w:rPr>
      </w:pPr>
      <w:r w:rsidRPr="00275087">
        <w:rPr>
          <w:b/>
          <w:bCs/>
          <w:sz w:val="28"/>
          <w:szCs w:val="28"/>
        </w:rPr>
        <w:t>Об утверждении положения об организации подготовки населения Мокшанского района Пензенской области в области гражданской обороны и зашиты населения от чрезвычайных ситуаций природного и техногенного характера</w:t>
      </w:r>
    </w:p>
    <w:p w:rsidR="00A61A6B" w:rsidRPr="00275087" w:rsidRDefault="00A61A6B" w:rsidP="00660F34">
      <w:pPr>
        <w:ind w:right="-23"/>
        <w:jc w:val="center"/>
        <w:rPr>
          <w:kern w:val="2"/>
          <w:sz w:val="16"/>
          <w:szCs w:val="16"/>
        </w:rPr>
      </w:pPr>
    </w:p>
    <w:p w:rsidR="002361C3" w:rsidRDefault="002361C3" w:rsidP="002361C3">
      <w:pPr>
        <w:ind w:firstLine="720"/>
        <w:jc w:val="both"/>
        <w:rPr>
          <w:sz w:val="28"/>
          <w:szCs w:val="28"/>
        </w:rPr>
      </w:pPr>
      <w:proofErr w:type="gramStart"/>
      <w:r w:rsidRPr="002361C3">
        <w:rPr>
          <w:sz w:val="28"/>
          <w:szCs w:val="28"/>
        </w:rPr>
        <w:t>В</w:t>
      </w:r>
      <w:r>
        <w:t xml:space="preserve"> </w:t>
      </w:r>
      <w:r w:rsidRPr="002361C3">
        <w:rPr>
          <w:sz w:val="28"/>
          <w:szCs w:val="28"/>
        </w:rPr>
        <w:t>соответствии</w:t>
      </w:r>
      <w:r>
        <w:t xml:space="preserve"> </w:t>
      </w:r>
      <w:r w:rsidRPr="002361C3">
        <w:rPr>
          <w:sz w:val="28"/>
          <w:szCs w:val="28"/>
        </w:rPr>
        <w:t xml:space="preserve">с требованиями Федеральных законов от </w:t>
      </w:r>
      <w:hyperlink r:id="rId8" w:tgtFrame="_blank" w:history="1">
        <w:r w:rsidRPr="002361C3">
          <w:rPr>
            <w:sz w:val="28"/>
            <w:szCs w:val="28"/>
          </w:rPr>
          <w:t>21.12.1994 № 68-ФЗ</w:t>
        </w:r>
      </w:hyperlink>
      <w:r w:rsidRPr="002361C3">
        <w:rPr>
          <w:sz w:val="28"/>
          <w:szCs w:val="28"/>
        </w:rPr>
        <w:t xml:space="preserve"> «</w:t>
      </w:r>
      <w:hyperlink r:id="rId9" w:tgtFrame="_blank" w:history="1">
        <w:r w:rsidRPr="002361C3">
          <w:rPr>
            <w:sz w:val="28"/>
            <w:szCs w:val="28"/>
          </w:rPr>
          <w:t>О защите населения и территорий от чрезвычайных ситуаций природного и техногенного характера</w:t>
        </w:r>
      </w:hyperlink>
      <w:r w:rsidRPr="002361C3">
        <w:rPr>
          <w:sz w:val="28"/>
          <w:szCs w:val="28"/>
        </w:rPr>
        <w:t xml:space="preserve">», от </w:t>
      </w:r>
      <w:hyperlink r:id="rId10" w:tgtFrame="_blank" w:history="1">
        <w:r w:rsidRPr="002361C3">
          <w:rPr>
            <w:sz w:val="28"/>
            <w:szCs w:val="28"/>
          </w:rPr>
          <w:t>12.02.1998 № 28-ФЗ</w:t>
        </w:r>
      </w:hyperlink>
      <w:r w:rsidRPr="002361C3">
        <w:rPr>
          <w:sz w:val="28"/>
          <w:szCs w:val="28"/>
        </w:rPr>
        <w:t xml:space="preserve"> «О гражданской обороне», постановлений Правительства Российской Федерации от </w:t>
      </w:r>
      <w:hyperlink r:id="rId11" w:tgtFrame="_blank" w:history="1">
        <w:r w:rsidRPr="002361C3">
          <w:rPr>
            <w:sz w:val="28"/>
            <w:szCs w:val="28"/>
          </w:rPr>
          <w:t>02.11.2000 № 841</w:t>
        </w:r>
      </w:hyperlink>
      <w:r w:rsidRPr="002361C3">
        <w:rPr>
          <w:sz w:val="28"/>
          <w:szCs w:val="28"/>
        </w:rPr>
        <w:t xml:space="preserve"> «Об утверждении Положения об организации обучения населения в области гражданской обороны», от </w:t>
      </w:r>
      <w:hyperlink r:id="rId12" w:tgtFrame="_blank" w:history="1">
        <w:r w:rsidRPr="002361C3">
          <w:rPr>
            <w:sz w:val="28"/>
            <w:szCs w:val="28"/>
          </w:rPr>
          <w:t>18.09.2020 № 1485</w:t>
        </w:r>
      </w:hyperlink>
      <w:r w:rsidRPr="002361C3">
        <w:rPr>
          <w:sz w:val="28"/>
          <w:szCs w:val="28"/>
        </w:rPr>
        <w:t xml:space="preserve"> «О подготовке граждан Российской Федерации, иностранных граждан и лиц без гражданства в</w:t>
      </w:r>
      <w:proofErr w:type="gramEnd"/>
      <w:r w:rsidRPr="002361C3">
        <w:rPr>
          <w:sz w:val="28"/>
          <w:szCs w:val="28"/>
        </w:rPr>
        <w:t xml:space="preserve"> области защиты от чрезвычайных ситуаций природного и техногенного характера»,</w:t>
      </w:r>
    </w:p>
    <w:p w:rsidR="002361C3" w:rsidRPr="002361C3" w:rsidRDefault="002361C3" w:rsidP="002361C3">
      <w:pPr>
        <w:ind w:firstLine="720"/>
        <w:jc w:val="both"/>
      </w:pPr>
    </w:p>
    <w:p w:rsidR="002361C3" w:rsidRDefault="002361C3" w:rsidP="002361C3">
      <w:pPr>
        <w:jc w:val="center"/>
        <w:rPr>
          <w:b/>
          <w:sz w:val="28"/>
          <w:szCs w:val="28"/>
        </w:rPr>
      </w:pPr>
      <w:r w:rsidRPr="002361C3">
        <w:rPr>
          <w:b/>
          <w:sz w:val="28"/>
          <w:szCs w:val="28"/>
        </w:rPr>
        <w:t>администрация Мокшанского района постановляет:</w:t>
      </w:r>
    </w:p>
    <w:p w:rsidR="00275087" w:rsidRPr="00275087" w:rsidRDefault="00275087" w:rsidP="002361C3">
      <w:pPr>
        <w:jc w:val="center"/>
        <w:rPr>
          <w:b/>
          <w:sz w:val="16"/>
          <w:szCs w:val="16"/>
        </w:rPr>
      </w:pPr>
    </w:p>
    <w:p w:rsidR="002361C3" w:rsidRPr="002361C3" w:rsidRDefault="002361C3" w:rsidP="002361C3">
      <w:pPr>
        <w:ind w:firstLine="720"/>
        <w:jc w:val="both"/>
        <w:rPr>
          <w:sz w:val="28"/>
          <w:szCs w:val="28"/>
        </w:rPr>
      </w:pPr>
      <w:r w:rsidRPr="002361C3">
        <w:rPr>
          <w:sz w:val="28"/>
          <w:szCs w:val="28"/>
        </w:rPr>
        <w:t xml:space="preserve">1. Утвердить Положение об организации подготовки населения </w:t>
      </w:r>
      <w:r>
        <w:rPr>
          <w:sz w:val="28"/>
          <w:szCs w:val="28"/>
        </w:rPr>
        <w:t>Мокшанского района Пензенской области</w:t>
      </w:r>
      <w:r w:rsidRPr="002361C3">
        <w:rPr>
          <w:sz w:val="28"/>
          <w:szCs w:val="28"/>
        </w:rPr>
        <w:t xml:space="preserve"> в области гражданской обороны и защиты от чрезвычайных ситуаций природного и техногенного характера согласно приложению.</w:t>
      </w:r>
    </w:p>
    <w:p w:rsidR="002361C3" w:rsidRDefault="002361C3" w:rsidP="002361C3">
      <w:pPr>
        <w:ind w:firstLine="720"/>
        <w:jc w:val="both"/>
        <w:rPr>
          <w:sz w:val="28"/>
          <w:szCs w:val="28"/>
        </w:rPr>
      </w:pPr>
      <w:r w:rsidRPr="000E190E">
        <w:rPr>
          <w:sz w:val="28"/>
          <w:szCs w:val="28"/>
        </w:rPr>
        <w:t xml:space="preserve">2. </w:t>
      </w:r>
      <w:r w:rsidRPr="002361C3">
        <w:rPr>
          <w:sz w:val="28"/>
          <w:szCs w:val="28"/>
        </w:rPr>
        <w:t>Признать</w:t>
      </w:r>
      <w:r w:rsidRPr="000E190E">
        <w:rPr>
          <w:sz w:val="28"/>
          <w:szCs w:val="28"/>
        </w:rPr>
        <w:t xml:space="preserve"> утратившим силу</w:t>
      </w:r>
      <w:r>
        <w:rPr>
          <w:sz w:val="28"/>
          <w:szCs w:val="28"/>
        </w:rPr>
        <w:t xml:space="preserve"> постановления администрации Мокшанского района от 05.07.2013 № 838 «Об организации подготовки населения Мокшанского района в области территориальной обороны, гражданской обороны и защиты от чрезвычайных ситуаций природного и техногенного характера»</w:t>
      </w:r>
    </w:p>
    <w:p w:rsidR="002361C3" w:rsidRDefault="002361C3" w:rsidP="002361C3">
      <w:pPr>
        <w:ind w:firstLine="720"/>
        <w:jc w:val="both"/>
        <w:rPr>
          <w:sz w:val="28"/>
          <w:szCs w:val="28"/>
        </w:rPr>
      </w:pPr>
      <w:r w:rsidRPr="002361C3">
        <w:rPr>
          <w:sz w:val="28"/>
          <w:szCs w:val="28"/>
        </w:rPr>
        <w:t>3.</w:t>
      </w:r>
      <w:r>
        <w:t xml:space="preserve"> </w:t>
      </w:r>
      <w:r w:rsidRPr="008B3E4C">
        <w:rPr>
          <w:sz w:val="28"/>
          <w:szCs w:val="28"/>
        </w:rPr>
        <w:t xml:space="preserve">Настоящее постановление </w:t>
      </w:r>
      <w:r w:rsidR="004E209B">
        <w:rPr>
          <w:sz w:val="28"/>
          <w:szCs w:val="28"/>
        </w:rPr>
        <w:t>опубликова</w:t>
      </w:r>
      <w:r>
        <w:rPr>
          <w:sz w:val="28"/>
          <w:szCs w:val="28"/>
        </w:rPr>
        <w:t>ть</w:t>
      </w:r>
      <w:r w:rsidRPr="008B3E4C">
        <w:rPr>
          <w:sz w:val="28"/>
          <w:szCs w:val="28"/>
        </w:rPr>
        <w:t xml:space="preserve"> в информационном бюллетене «Ведомости органов местного самоуправления Мокшанского района Пензенской области».</w:t>
      </w:r>
    </w:p>
    <w:p w:rsidR="004E209B" w:rsidRPr="004E209B" w:rsidRDefault="002361C3" w:rsidP="002361C3">
      <w:pPr>
        <w:ind w:firstLine="720"/>
        <w:jc w:val="both"/>
        <w:rPr>
          <w:sz w:val="28"/>
          <w:szCs w:val="28"/>
        </w:rPr>
      </w:pPr>
      <w:r w:rsidRPr="002361C3">
        <w:rPr>
          <w:sz w:val="28"/>
          <w:szCs w:val="28"/>
        </w:rPr>
        <w:t>4.</w:t>
      </w:r>
      <w:r>
        <w:t xml:space="preserve"> </w:t>
      </w:r>
      <w:r w:rsidR="004E209B">
        <w:rPr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2361C3" w:rsidRDefault="004E209B" w:rsidP="002361C3">
      <w:pPr>
        <w:ind w:firstLine="720"/>
        <w:jc w:val="both"/>
        <w:rPr>
          <w:sz w:val="28"/>
          <w:szCs w:val="28"/>
        </w:rPr>
      </w:pPr>
      <w:r w:rsidRPr="004E209B">
        <w:rPr>
          <w:sz w:val="28"/>
          <w:szCs w:val="28"/>
        </w:rPr>
        <w:t>5.</w:t>
      </w:r>
      <w:r>
        <w:t xml:space="preserve"> </w:t>
      </w:r>
      <w:proofErr w:type="gramStart"/>
      <w:r w:rsidR="002361C3" w:rsidRPr="008B3E4C">
        <w:rPr>
          <w:sz w:val="28"/>
          <w:szCs w:val="28"/>
        </w:rPr>
        <w:t>Контроль за</w:t>
      </w:r>
      <w:proofErr w:type="gramEnd"/>
      <w:r w:rsidR="002361C3" w:rsidRPr="008B3E4C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</w:t>
      </w:r>
      <w:proofErr w:type="spellStart"/>
      <w:r w:rsidR="002361C3" w:rsidRPr="008B3E4C">
        <w:rPr>
          <w:sz w:val="28"/>
          <w:szCs w:val="28"/>
        </w:rPr>
        <w:t>Кривенкова</w:t>
      </w:r>
      <w:proofErr w:type="spellEnd"/>
      <w:r w:rsidR="002361C3" w:rsidRPr="008B3E4C">
        <w:rPr>
          <w:sz w:val="28"/>
          <w:szCs w:val="28"/>
        </w:rPr>
        <w:t xml:space="preserve"> С.В.</w:t>
      </w:r>
    </w:p>
    <w:p w:rsidR="002361C3" w:rsidRPr="002361C3" w:rsidRDefault="002361C3" w:rsidP="002361C3">
      <w:pPr>
        <w:rPr>
          <w:sz w:val="28"/>
          <w:szCs w:val="28"/>
        </w:rPr>
      </w:pPr>
    </w:p>
    <w:p w:rsidR="002361C3" w:rsidRPr="00104DAB" w:rsidRDefault="002361C3" w:rsidP="002361C3">
      <w:pPr>
        <w:rPr>
          <w:b/>
          <w:sz w:val="28"/>
          <w:szCs w:val="28"/>
        </w:rPr>
      </w:pPr>
      <w:r>
        <w:t> </w:t>
      </w:r>
      <w:r w:rsidRPr="00104DAB">
        <w:rPr>
          <w:b/>
          <w:sz w:val="28"/>
          <w:szCs w:val="28"/>
        </w:rPr>
        <w:t xml:space="preserve">Глава администрации  </w:t>
      </w:r>
    </w:p>
    <w:p w:rsidR="002361C3" w:rsidRPr="00E0213E" w:rsidRDefault="002361C3" w:rsidP="00275087">
      <w:pPr>
        <w:rPr>
          <w:b/>
          <w:sz w:val="28"/>
          <w:szCs w:val="28"/>
        </w:rPr>
      </w:pPr>
      <w:r w:rsidRPr="00104DAB">
        <w:rPr>
          <w:b/>
          <w:sz w:val="28"/>
          <w:szCs w:val="28"/>
        </w:rPr>
        <w:t xml:space="preserve">Мокшанского района                                                                   </w:t>
      </w:r>
      <w:r>
        <w:rPr>
          <w:b/>
          <w:sz w:val="28"/>
          <w:szCs w:val="28"/>
        </w:rPr>
        <w:t>Н</w:t>
      </w:r>
      <w:r w:rsidRPr="00104DA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Н</w:t>
      </w:r>
      <w:r w:rsidRPr="00104DA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Тихомиров</w:t>
      </w:r>
    </w:p>
    <w:p w:rsidR="002361C3" w:rsidRPr="002361C3" w:rsidRDefault="002361C3" w:rsidP="002361C3">
      <w:pPr>
        <w:pStyle w:val="ac"/>
        <w:spacing w:before="0" w:beforeAutospacing="0" w:after="0" w:afterAutospacing="0"/>
        <w:rPr>
          <w:sz w:val="28"/>
          <w:szCs w:val="28"/>
        </w:rPr>
      </w:pPr>
      <w:r>
        <w:lastRenderedPageBreak/>
        <w:t>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2361C3">
        <w:rPr>
          <w:sz w:val="28"/>
          <w:szCs w:val="28"/>
        </w:rPr>
        <w:t>Приложение</w:t>
      </w:r>
    </w:p>
    <w:p w:rsidR="00E004F4" w:rsidRDefault="00B4260F" w:rsidP="00B4260F">
      <w:pPr>
        <w:pStyle w:val="ConsNonformat"/>
        <w:widowControl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04F4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E004F4" w:rsidRDefault="00E004F4" w:rsidP="00E004F4">
      <w:pPr>
        <w:pStyle w:val="Con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E004F4" w:rsidRDefault="00B4260F" w:rsidP="00B4260F">
      <w:pPr>
        <w:pStyle w:val="ConsNonformat"/>
        <w:widowControl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004F4">
        <w:rPr>
          <w:rFonts w:ascii="Times New Roman" w:hAnsi="Times New Roman" w:cs="Times New Roman"/>
          <w:sz w:val="28"/>
          <w:szCs w:val="28"/>
        </w:rPr>
        <w:t>Мокшанского района</w:t>
      </w:r>
    </w:p>
    <w:p w:rsidR="00E004F4" w:rsidRDefault="00275087" w:rsidP="00275087">
      <w:pPr>
        <w:pStyle w:val="Con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004F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05.07.2021 </w:t>
      </w:r>
      <w:r w:rsidR="00E004F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570</w:t>
      </w:r>
    </w:p>
    <w:p w:rsidR="00E004F4" w:rsidRDefault="00E004F4" w:rsidP="00E004F4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7105C" w:rsidRDefault="00E004F4" w:rsidP="00E004F4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4E209B" w:rsidRDefault="002361C3" w:rsidP="00B4260F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4260F" w:rsidRPr="00B4260F">
        <w:rPr>
          <w:rFonts w:ascii="Times New Roman" w:hAnsi="Times New Roman" w:cs="Times New Roman"/>
          <w:sz w:val="28"/>
          <w:szCs w:val="28"/>
        </w:rPr>
        <w:t>б организации подготовки населения Мокшанского района</w:t>
      </w:r>
    </w:p>
    <w:p w:rsidR="00E004F4" w:rsidRDefault="004E209B" w:rsidP="00B4260F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="00B4260F" w:rsidRPr="00B4260F">
        <w:rPr>
          <w:rFonts w:ascii="Times New Roman" w:hAnsi="Times New Roman" w:cs="Times New Roman"/>
          <w:sz w:val="28"/>
          <w:szCs w:val="28"/>
        </w:rPr>
        <w:t xml:space="preserve">в области </w:t>
      </w:r>
      <w:r w:rsidR="002361C3">
        <w:rPr>
          <w:rFonts w:ascii="Times New Roman" w:hAnsi="Times New Roman" w:cs="Times New Roman"/>
          <w:sz w:val="28"/>
          <w:szCs w:val="28"/>
        </w:rPr>
        <w:t xml:space="preserve">гражданской  обороны и </w:t>
      </w:r>
      <w:r w:rsidR="00B4260F" w:rsidRPr="00B4260F">
        <w:rPr>
          <w:rFonts w:ascii="Times New Roman" w:hAnsi="Times New Roman" w:cs="Times New Roman"/>
          <w:sz w:val="28"/>
          <w:szCs w:val="28"/>
        </w:rPr>
        <w:t>защиты от чрезвычайных ситуаций</w:t>
      </w:r>
      <w:r w:rsidR="008E7FB0">
        <w:rPr>
          <w:rFonts w:ascii="Times New Roman" w:hAnsi="Times New Roman" w:cs="Times New Roman"/>
          <w:sz w:val="28"/>
          <w:szCs w:val="28"/>
        </w:rPr>
        <w:t xml:space="preserve"> </w:t>
      </w:r>
      <w:r w:rsidR="00B4260F" w:rsidRPr="00B4260F">
        <w:rPr>
          <w:rFonts w:ascii="Times New Roman" w:hAnsi="Times New Roman" w:cs="Times New Roman"/>
          <w:sz w:val="28"/>
          <w:szCs w:val="28"/>
        </w:rPr>
        <w:t>природного и техногенного характера</w:t>
      </w:r>
    </w:p>
    <w:p w:rsidR="008E7FB0" w:rsidRPr="008E7FB0" w:rsidRDefault="008E7FB0" w:rsidP="00B4260F">
      <w:pPr>
        <w:pStyle w:val="ConsTitle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8E7FB0" w:rsidRDefault="00AF5157" w:rsidP="00AF5157">
      <w:pPr>
        <w:overflowPunct/>
        <w:autoSpaceDE/>
        <w:autoSpaceDN/>
        <w:adjustRightInd/>
        <w:jc w:val="center"/>
        <w:textAlignment w:val="auto"/>
        <w:outlineLvl w:val="0"/>
        <w:rPr>
          <w:b/>
          <w:sz w:val="28"/>
          <w:szCs w:val="28"/>
        </w:rPr>
      </w:pPr>
      <w:r>
        <w:rPr>
          <w:b/>
          <w:bCs/>
          <w:sz w:val="30"/>
          <w:szCs w:val="30"/>
        </w:rPr>
        <w:t xml:space="preserve">1. </w:t>
      </w:r>
      <w:r w:rsidR="008E7FB0" w:rsidRPr="000E190E">
        <w:rPr>
          <w:b/>
          <w:sz w:val="28"/>
          <w:szCs w:val="28"/>
        </w:rPr>
        <w:t>Общие положения</w:t>
      </w:r>
    </w:p>
    <w:p w:rsidR="002361C3" w:rsidRPr="00AF5157" w:rsidRDefault="002361C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1.1. </w:t>
      </w:r>
      <w:proofErr w:type="gramStart"/>
      <w:r w:rsidRPr="00AF5157">
        <w:rPr>
          <w:sz w:val="28"/>
          <w:szCs w:val="28"/>
        </w:rPr>
        <w:t xml:space="preserve">Положение о подготовке населения </w:t>
      </w:r>
      <w:r w:rsidRPr="00B4260F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</w:t>
      </w:r>
      <w:r w:rsidR="004E209B">
        <w:rPr>
          <w:sz w:val="28"/>
          <w:szCs w:val="28"/>
        </w:rPr>
        <w:t xml:space="preserve">Пензенской области (далее – Мокшанского района) </w:t>
      </w:r>
      <w:r w:rsidRPr="00AF5157">
        <w:rPr>
          <w:sz w:val="28"/>
          <w:szCs w:val="28"/>
        </w:rPr>
        <w:t xml:space="preserve">в области гражданской обороны и защиты от чрезвычайных ситуаций природного и техногенного характера (далее - Положение) определяет порядок, задачи и формы подготовки населения в области гражданской обороны и защиты от чрезвычайных ситуаций природного и техногенного характера, группы населения, подлежащие обязательной подготовке, а также функции администрации </w:t>
      </w:r>
      <w:r w:rsidR="00AF5157" w:rsidRPr="00B4260F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и организаций в</w:t>
      </w:r>
      <w:proofErr w:type="gramEnd"/>
      <w:r w:rsidRPr="00AF5157">
        <w:rPr>
          <w:sz w:val="28"/>
          <w:szCs w:val="28"/>
        </w:rPr>
        <w:t xml:space="preserve"> сфере организации и осуществления подготовки населения </w:t>
      </w:r>
      <w:r w:rsidR="00AF5157" w:rsidRPr="00B4260F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в области гражданской обороны и защиты от чрезвычайных ситуаций природного и техногенного характера.</w:t>
      </w:r>
    </w:p>
    <w:p w:rsid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1.2. Подготовка населения </w:t>
      </w:r>
      <w:r w:rsidRPr="00B4260F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в области гражданской обороны и защиты от чрезвычайных ситуаций природного и техногенного характера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характера.</w:t>
      </w:r>
    </w:p>
    <w:p w:rsidR="00275087" w:rsidRPr="00275087" w:rsidRDefault="00275087" w:rsidP="00275087">
      <w:pPr>
        <w:pStyle w:val="ac"/>
        <w:spacing w:before="0" w:beforeAutospacing="0" w:after="0" w:afterAutospacing="0"/>
        <w:ind w:firstLine="567"/>
        <w:jc w:val="both"/>
        <w:rPr>
          <w:sz w:val="16"/>
          <w:szCs w:val="16"/>
        </w:rPr>
      </w:pPr>
    </w:p>
    <w:p w:rsidR="00AF5157" w:rsidRDefault="00AF5157" w:rsidP="00AF5157">
      <w:pPr>
        <w:pStyle w:val="ac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2. Подготовка населения Мокшанского района</w:t>
      </w:r>
    </w:p>
    <w:p w:rsidR="00AF5157" w:rsidRDefault="00AF5157" w:rsidP="00AF5157">
      <w:pPr>
        <w:pStyle w:val="ac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в области гражданской обороны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2.1. Основными задачами подготовки населения М</w:t>
      </w:r>
      <w:r w:rsidR="00275087">
        <w:rPr>
          <w:sz w:val="28"/>
          <w:szCs w:val="28"/>
        </w:rPr>
        <w:t>о</w:t>
      </w:r>
      <w:r w:rsidRPr="00AF5157">
        <w:rPr>
          <w:sz w:val="28"/>
          <w:szCs w:val="28"/>
        </w:rPr>
        <w:t>кшанского района в области гражданской обороны являются: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2.1.1.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2.1.2. Совершенствование навыков по организации и проведению мероприятий по гражданской обороне.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>2.1.3. Выработка умений и навыков для проведения аварийно- спасательных и других неотложных работ.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2.1.4. Овладение личным составом нештатных формирований по обеспечению выполнения мероприятий по гражданской обороне (далее - НФГО) и спасательных служб приемами и способами действий по защите населения, материальных и культурных ценностей от опасностей, возникающих </w:t>
      </w:r>
      <w:r w:rsidRPr="00AF5157">
        <w:rPr>
          <w:sz w:val="28"/>
          <w:szCs w:val="28"/>
        </w:rPr>
        <w:lastRenderedPageBreak/>
        <w:t>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2.2. Подготовка населения </w:t>
      </w:r>
      <w:r w:rsidR="0042356C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в области гражданской обороны организуется и осуществляется по следующим группам: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2.2.1. Администрация </w:t>
      </w:r>
      <w:r w:rsidR="0042356C">
        <w:rPr>
          <w:sz w:val="28"/>
          <w:szCs w:val="28"/>
        </w:rPr>
        <w:t>Мокшанского района Пензенской</w:t>
      </w:r>
      <w:r w:rsidRPr="00AF5157">
        <w:rPr>
          <w:sz w:val="28"/>
          <w:szCs w:val="28"/>
        </w:rPr>
        <w:t xml:space="preserve"> области (далее – администрация </w:t>
      </w:r>
      <w:r w:rsidR="0042356C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>) и руководители организаций.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2.2.2. </w:t>
      </w:r>
      <w:proofErr w:type="gramStart"/>
      <w:r w:rsidRPr="00AF5157">
        <w:rPr>
          <w:sz w:val="28"/>
          <w:szCs w:val="28"/>
        </w:rPr>
        <w:t xml:space="preserve">Работники органов местного самоуправления и организаций, включенные в состав структурных подразделений, уполномоченных на решение задач в области гражданской обороны, эвакуационных и </w:t>
      </w:r>
      <w:proofErr w:type="spellStart"/>
      <w:r w:rsidRPr="00AF5157">
        <w:rPr>
          <w:sz w:val="28"/>
          <w:szCs w:val="28"/>
        </w:rPr>
        <w:t>эвакоприемных</w:t>
      </w:r>
      <w:proofErr w:type="spellEnd"/>
      <w:r w:rsidRPr="00AF5157">
        <w:rPr>
          <w:sz w:val="28"/>
          <w:szCs w:val="28"/>
        </w:rPr>
        <w:t xml:space="preserve"> комиссий, а также 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работники, преподаватели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 по основным общеобразовательным программам (кроме образовательных программ</w:t>
      </w:r>
      <w:proofErr w:type="gramEnd"/>
      <w:r w:rsidRPr="00AF5157">
        <w:rPr>
          <w:sz w:val="28"/>
          <w:szCs w:val="28"/>
        </w:rPr>
        <w:t xml:space="preserve"> дошкольного образования).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AF5157">
        <w:rPr>
          <w:sz w:val="28"/>
          <w:szCs w:val="28"/>
        </w:rPr>
        <w:t>2.2.3. Личный состав, НФГО и спасательных служб.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AF5157">
        <w:rPr>
          <w:sz w:val="28"/>
          <w:szCs w:val="28"/>
        </w:rPr>
        <w:t>2.2.4. Физические лица, вступившие в трудовые отношения с работодателем.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AF5157">
        <w:rPr>
          <w:sz w:val="28"/>
          <w:szCs w:val="28"/>
        </w:rPr>
        <w:t>2.2.5.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(далее - обучающиеся).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AF5157">
        <w:rPr>
          <w:sz w:val="28"/>
          <w:szCs w:val="28"/>
        </w:rPr>
        <w:t>2.2.6. Физические лица, не состоящие в трудовых отношениях с работодателем.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2.3. Подготовка населения </w:t>
      </w:r>
      <w:r w:rsidR="0042356C">
        <w:rPr>
          <w:sz w:val="28"/>
          <w:szCs w:val="28"/>
        </w:rPr>
        <w:t>Мокшанского района</w:t>
      </w:r>
      <w:r w:rsidRPr="00AF5157">
        <w:rPr>
          <w:sz w:val="28"/>
          <w:szCs w:val="28"/>
        </w:rPr>
        <w:t xml:space="preserve"> в области гражданской обороны осуществляется по формам подготовки в области гражданской обороны (по группам лиц, подлежащих подготовке) согласно приложению к Положению о подготовке населения в области гражданской обороны, утвержденному постановлением Правительства Российской Федерации от </w:t>
      </w:r>
      <w:r w:rsidRPr="0042356C">
        <w:rPr>
          <w:rStyle w:val="11"/>
          <w:sz w:val="28"/>
          <w:szCs w:val="28"/>
        </w:rPr>
        <w:t>02.11.2000 № 841</w:t>
      </w:r>
      <w:r w:rsidRPr="00AF5157">
        <w:rPr>
          <w:sz w:val="28"/>
          <w:szCs w:val="28"/>
        </w:rPr>
        <w:t xml:space="preserve"> «Об утверждении Положения о подготовке населения в области гражданской обороны».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2.4. </w:t>
      </w:r>
      <w:proofErr w:type="gramStart"/>
      <w:r w:rsidRPr="00AF5157">
        <w:rPr>
          <w:sz w:val="28"/>
          <w:szCs w:val="28"/>
        </w:rPr>
        <w:t>Подготовка населения в области гражданской обороны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учебно-методическом центре Кировской области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</w:t>
      </w:r>
      <w:proofErr w:type="gramEnd"/>
      <w:r w:rsidRPr="00AF5157">
        <w:rPr>
          <w:sz w:val="28"/>
          <w:szCs w:val="28"/>
        </w:rPr>
        <w:t xml:space="preserve"> Кировской области (далее - курсы гражданской обороны), по месту работы, учебы и месту жительства граждан.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2.5. Повышение квалификации или курсовое обучение в области гражданской обороны должностных лиц </w:t>
      </w:r>
      <w:r w:rsidR="0042356C">
        <w:rPr>
          <w:sz w:val="28"/>
          <w:szCs w:val="28"/>
        </w:rPr>
        <w:t xml:space="preserve">органов </w:t>
      </w:r>
      <w:r w:rsidRPr="00AF5157">
        <w:rPr>
          <w:sz w:val="28"/>
          <w:szCs w:val="28"/>
        </w:rPr>
        <w:t xml:space="preserve">местного самоуправления, работников гражданской обороны, руководителей организаций, проводится не </w:t>
      </w:r>
      <w:r w:rsidRPr="00AF5157">
        <w:rPr>
          <w:sz w:val="28"/>
          <w:szCs w:val="28"/>
        </w:rPr>
        <w:lastRenderedPageBreak/>
        <w:t>реже одного раза в 5 лет, повышение квалификации преподавателей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</w:t>
      </w:r>
      <w:r w:rsidR="00B67B13">
        <w:rPr>
          <w:sz w:val="28"/>
          <w:szCs w:val="28"/>
        </w:rPr>
        <w:t>, -</w:t>
      </w:r>
      <w:r w:rsidRPr="00AF5157">
        <w:rPr>
          <w:sz w:val="28"/>
          <w:szCs w:val="28"/>
        </w:rPr>
        <w:t xml:space="preserve"> не реже одного раза в 3 года. Для указанных категорий лиц, впервые назначенных на должность, повышение квалификации в области гражданской обороны проводится в течение первого года работы.</w:t>
      </w:r>
    </w:p>
    <w:p w:rsidR="00AF5157" w:rsidRPr="00AF5157" w:rsidRDefault="00AF5157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F5157">
        <w:rPr>
          <w:sz w:val="28"/>
          <w:szCs w:val="28"/>
        </w:rPr>
        <w:t xml:space="preserve">2.6. </w:t>
      </w:r>
      <w:proofErr w:type="gramStart"/>
      <w:r w:rsidRPr="00AF5157">
        <w:rPr>
          <w:sz w:val="28"/>
          <w:szCs w:val="28"/>
        </w:rPr>
        <w:t>Подготовка групп населения, указанных в подпунктах 2.2.1 - 2.2.4 пункта 2.2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</w:t>
      </w:r>
      <w:r w:rsidR="00B67B13">
        <w:rPr>
          <w:sz w:val="28"/>
          <w:szCs w:val="28"/>
        </w:rPr>
        <w:t>-</w:t>
      </w:r>
      <w:r w:rsidRPr="00AF5157">
        <w:rPr>
          <w:sz w:val="28"/>
          <w:szCs w:val="28"/>
        </w:rPr>
        <w:t xml:space="preserve">методическом центре </w:t>
      </w:r>
      <w:r w:rsidR="00B67B13">
        <w:rPr>
          <w:sz w:val="28"/>
          <w:szCs w:val="28"/>
        </w:rPr>
        <w:t>Пензенс</w:t>
      </w:r>
      <w:r w:rsidRPr="00AF5157">
        <w:rPr>
          <w:sz w:val="28"/>
          <w:szCs w:val="28"/>
        </w:rPr>
        <w:t>кой области, а также в организациях по месту работы граждан и на курсах гражданской обороны по программам курсового обучения в области гражданской обороны осуществляется по соответствующим программам, разрабатываемым на</w:t>
      </w:r>
      <w:proofErr w:type="gramEnd"/>
      <w:r w:rsidRPr="00AF5157">
        <w:rPr>
          <w:sz w:val="28"/>
          <w:szCs w:val="28"/>
        </w:rPr>
        <w:t xml:space="preserve"> основе соответственно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AF5157" w:rsidRDefault="00AF5157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AF5157">
        <w:rPr>
          <w:sz w:val="28"/>
          <w:szCs w:val="28"/>
        </w:rPr>
        <w:t>2.7. Подготовка в области гражданской обороны обучающихся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275087" w:rsidRPr="00AF5157" w:rsidRDefault="00275087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</w:p>
    <w:p w:rsidR="00B67B13" w:rsidRDefault="00B67B13" w:rsidP="00275087">
      <w:pPr>
        <w:pStyle w:val="ac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3. Подготовка населения Мокшанского района в области защиты</w:t>
      </w:r>
    </w:p>
    <w:p w:rsidR="00B67B13" w:rsidRDefault="00B67B13" w:rsidP="00275087">
      <w:pPr>
        <w:pStyle w:val="ac"/>
        <w:spacing w:before="0" w:beforeAutospacing="0" w:after="24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от чрезвычайных ситуаций природного и техногенного характера</w:t>
      </w:r>
    </w:p>
    <w:p w:rsidR="00E718C5" w:rsidRDefault="00B67B13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BB3CBE">
        <w:rPr>
          <w:sz w:val="28"/>
          <w:szCs w:val="28"/>
        </w:rPr>
        <w:t xml:space="preserve">3.1. Основными задачами подготовки населения </w:t>
      </w:r>
      <w:r w:rsidR="00BB3CBE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 xml:space="preserve"> в области защиты от чрезвычайных ситуаций природного и техногенного характера (далее - чрезвычайные ситуации) являются: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 xml:space="preserve">3.1.1. Обучение населения </w:t>
      </w:r>
      <w:r w:rsidR="00153B56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 xml:space="preserve"> правилам поведения, основным способам защиты и действиям в чрезвычайных ситуациях, приемам оказания первой помощи пострадавшим, правилам пользования средствами индивидуальной и коллективной защиты.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>3.1.2. Выработка у</w:t>
      </w:r>
      <w:r w:rsidR="00153B56">
        <w:rPr>
          <w:sz w:val="28"/>
          <w:szCs w:val="28"/>
        </w:rPr>
        <w:t xml:space="preserve"> администрации Мокшанского района</w:t>
      </w:r>
      <w:r w:rsidRPr="00BB3CBE">
        <w:rPr>
          <w:sz w:val="28"/>
          <w:szCs w:val="28"/>
        </w:rPr>
        <w:t xml:space="preserve"> и организаций навыков управления силами и средствами, входящими в состав </w:t>
      </w:r>
      <w:proofErr w:type="gramStart"/>
      <w:r w:rsidRPr="00BB3CBE">
        <w:rPr>
          <w:sz w:val="28"/>
          <w:szCs w:val="28"/>
        </w:rPr>
        <w:t xml:space="preserve">звена территориальной подсистемы </w:t>
      </w:r>
      <w:r w:rsidR="00153B56">
        <w:rPr>
          <w:sz w:val="28"/>
          <w:szCs w:val="28"/>
        </w:rPr>
        <w:t>Пензенской</w:t>
      </w:r>
      <w:r w:rsidRPr="00BB3CBE">
        <w:rPr>
          <w:sz w:val="28"/>
          <w:szCs w:val="28"/>
        </w:rPr>
        <w:t xml:space="preserve"> области единой государственной системы предупреждения</w:t>
      </w:r>
      <w:proofErr w:type="gramEnd"/>
      <w:r w:rsidRPr="00BB3CBE">
        <w:rPr>
          <w:sz w:val="28"/>
          <w:szCs w:val="28"/>
        </w:rPr>
        <w:t xml:space="preserve"> и ликвидации чрезвычайных ситуаций (далее - звено ТП РСЧС).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 xml:space="preserve">3.1.3. </w:t>
      </w:r>
      <w:proofErr w:type="gramStart"/>
      <w:r w:rsidRPr="00BB3CBE">
        <w:rPr>
          <w:sz w:val="28"/>
          <w:szCs w:val="28"/>
        </w:rPr>
        <w:t xml:space="preserve">Совершенствование практических навыков </w:t>
      </w:r>
      <w:r w:rsidR="00153B56">
        <w:rPr>
          <w:sz w:val="28"/>
          <w:szCs w:val="28"/>
        </w:rPr>
        <w:t>администрации Мокшанского района</w:t>
      </w:r>
      <w:r w:rsidRPr="00BB3CBE">
        <w:rPr>
          <w:sz w:val="28"/>
          <w:szCs w:val="28"/>
        </w:rPr>
        <w:t xml:space="preserve"> и организаций, председателя комиссии по предупреждению и ликвидации чрезвычайных ситуаций и обеспечению пожарной безопасности </w:t>
      </w:r>
      <w:r w:rsidR="00153B56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 xml:space="preserve"> 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 организации и проведении мероприятий по предупреждению чрезвычайных ситуаций и ликвидации их</w:t>
      </w:r>
      <w:proofErr w:type="gramEnd"/>
      <w:r w:rsidRPr="00BB3CBE">
        <w:rPr>
          <w:sz w:val="28"/>
          <w:szCs w:val="28"/>
        </w:rPr>
        <w:t xml:space="preserve"> последствий.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lastRenderedPageBreak/>
        <w:t xml:space="preserve">3.1.4. </w:t>
      </w:r>
      <w:proofErr w:type="gramStart"/>
      <w:r w:rsidRPr="00BB3CBE">
        <w:rPr>
          <w:sz w:val="28"/>
          <w:szCs w:val="28"/>
        </w:rPr>
        <w:t xml:space="preserve">Практическое усвоение работниками органов местного самоуправления и организаций, специально уполномоченными на решение задач по предупреждению и ликвидации чрезвычайных ситуаций и включенными в состав органов управления звена ТП РСЧС </w:t>
      </w:r>
      <w:r w:rsidR="007C20E3">
        <w:rPr>
          <w:sz w:val="28"/>
          <w:szCs w:val="28"/>
        </w:rPr>
        <w:t>области</w:t>
      </w:r>
      <w:r w:rsidRPr="00BB3CBE">
        <w:rPr>
          <w:sz w:val="28"/>
          <w:szCs w:val="28"/>
        </w:rPr>
        <w:t xml:space="preserve"> (далее - уполномоченные работники), в ходе учений и тренировок порядка действий при различных режимах функционирования областной территориальной подсистемы РСЧС, а также при проведении аварийно- спасательных и других неотложных работ.</w:t>
      </w:r>
      <w:proofErr w:type="gramEnd"/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 xml:space="preserve">3.2. Подготовка населения </w:t>
      </w:r>
      <w:r w:rsidR="007C20E3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 xml:space="preserve"> в области защиты от чрезвычайных ситуаций организуется и осуществляется по следующим группам: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>3.2.1. Руководители органов местного самоуправления и организаций.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BB3CBE">
        <w:rPr>
          <w:sz w:val="28"/>
          <w:szCs w:val="28"/>
        </w:rPr>
        <w:t>3.2.2. Уполномоченные работники.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 xml:space="preserve">3.2.3 Председатель комиссии по предупреждению и ликвидации чрезвычайных ситуаций и обеспечению пожарной безопасности </w:t>
      </w:r>
      <w:r w:rsidR="007C20E3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>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>3.2.4. Лица, занятые в сфере производства и обслуживания, не включенные в состав органов управления областной территориальной подсистемы РСЧС.</w:t>
      </w:r>
    </w:p>
    <w:p w:rsidR="00B67B13" w:rsidRPr="00BB3CBE" w:rsidRDefault="00B67B13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BB3CBE">
        <w:rPr>
          <w:sz w:val="28"/>
          <w:szCs w:val="28"/>
        </w:rPr>
        <w:t>3.2.5. Обучающиеся.</w:t>
      </w:r>
    </w:p>
    <w:p w:rsidR="00E718C5" w:rsidRDefault="00B67B13" w:rsidP="00275087">
      <w:pPr>
        <w:pStyle w:val="ac"/>
        <w:spacing w:before="0" w:beforeAutospacing="0" w:after="0" w:afterAutospacing="0"/>
        <w:ind w:firstLine="567"/>
        <w:rPr>
          <w:sz w:val="28"/>
          <w:szCs w:val="28"/>
        </w:rPr>
      </w:pPr>
      <w:r w:rsidRPr="00BB3CBE">
        <w:rPr>
          <w:sz w:val="28"/>
          <w:szCs w:val="28"/>
        </w:rPr>
        <w:t>3.2.6. Лица, не занятые в сфере производства и обслуживания.</w:t>
      </w:r>
    </w:p>
    <w:p w:rsidR="00B67B13" w:rsidRPr="00BB3CBE" w:rsidRDefault="00B67B13" w:rsidP="00275087">
      <w:pPr>
        <w:overflowPunct/>
        <w:autoSpaceDE/>
        <w:autoSpaceDN/>
        <w:adjustRightInd/>
        <w:ind w:firstLine="567"/>
        <w:textAlignment w:val="auto"/>
        <w:rPr>
          <w:sz w:val="28"/>
          <w:szCs w:val="28"/>
        </w:rPr>
      </w:pPr>
      <w:r w:rsidRPr="00BB3CBE">
        <w:rPr>
          <w:sz w:val="28"/>
          <w:szCs w:val="28"/>
        </w:rPr>
        <w:t xml:space="preserve">3.3. </w:t>
      </w:r>
      <w:proofErr w:type="gramStart"/>
      <w:r w:rsidRPr="00BB3CBE">
        <w:rPr>
          <w:sz w:val="28"/>
          <w:szCs w:val="28"/>
        </w:rPr>
        <w:t xml:space="preserve">Подготовка населения </w:t>
      </w:r>
      <w:r w:rsidR="00DF2739">
        <w:rPr>
          <w:sz w:val="28"/>
          <w:szCs w:val="28"/>
        </w:rPr>
        <w:t xml:space="preserve">Мокшанского  </w:t>
      </w:r>
      <w:bookmarkStart w:id="0" w:name="_GoBack"/>
      <w:bookmarkEnd w:id="0"/>
      <w:r w:rsidR="007C20E3">
        <w:rPr>
          <w:sz w:val="28"/>
          <w:szCs w:val="28"/>
        </w:rPr>
        <w:t>района</w:t>
      </w:r>
      <w:r w:rsidRPr="00BB3CBE">
        <w:rPr>
          <w:sz w:val="28"/>
          <w:szCs w:val="28"/>
        </w:rPr>
        <w:t xml:space="preserve"> в области защиты от чрезвычайных ситуаций осуществляется по формам подготовки и с периодичностью, установленными Положением о подготовке населения в области защиты от чрезвычайных ситуаций природного и техногенного характера, утвержденным постановлением Правительства Российской Федерации от </w:t>
      </w:r>
      <w:hyperlink r:id="rId13" w:tgtFrame="_blank" w:history="1">
        <w:r w:rsidRPr="00BB3CBE">
          <w:rPr>
            <w:sz w:val="28"/>
            <w:szCs w:val="28"/>
          </w:rPr>
          <w:t>18.09.2020 № 1485</w:t>
        </w:r>
      </w:hyperlink>
      <w:r w:rsidRPr="00BB3CBE">
        <w:rPr>
          <w:sz w:val="28"/>
          <w:szCs w:val="28"/>
        </w:rPr>
        <w:t xml:space="preserve"> «О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</w:t>
      </w:r>
      <w:proofErr w:type="gramEnd"/>
      <w:r w:rsidRPr="00BB3CBE">
        <w:rPr>
          <w:sz w:val="28"/>
          <w:szCs w:val="28"/>
        </w:rPr>
        <w:t xml:space="preserve"> характера».</w:t>
      </w:r>
    </w:p>
    <w:p w:rsidR="00B67B13" w:rsidRDefault="00B67B13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B3CBE">
        <w:rPr>
          <w:sz w:val="28"/>
          <w:szCs w:val="28"/>
        </w:rPr>
        <w:t xml:space="preserve">3.4. Подготовка населения </w:t>
      </w:r>
      <w:r w:rsidR="007C20E3">
        <w:rPr>
          <w:sz w:val="28"/>
          <w:szCs w:val="28"/>
        </w:rPr>
        <w:t>Мокшанского района</w:t>
      </w:r>
      <w:r w:rsidRPr="00BB3CBE">
        <w:rPr>
          <w:sz w:val="28"/>
          <w:szCs w:val="28"/>
        </w:rPr>
        <w:t xml:space="preserve">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E761F1" w:rsidRPr="00BB3CBE" w:rsidRDefault="00E761F1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C20E3" w:rsidRDefault="007C20E3" w:rsidP="00275087">
      <w:pPr>
        <w:pStyle w:val="ac"/>
        <w:spacing w:before="0" w:beforeAutospacing="0" w:after="0" w:afterAutospacing="0"/>
        <w:jc w:val="center"/>
      </w:pPr>
      <w:r>
        <w:rPr>
          <w:b/>
          <w:bCs/>
          <w:sz w:val="30"/>
          <w:szCs w:val="30"/>
        </w:rPr>
        <w:t xml:space="preserve">4. Организация подготовки населения </w:t>
      </w:r>
      <w:r w:rsidR="00D922FA">
        <w:rPr>
          <w:b/>
          <w:bCs/>
          <w:sz w:val="30"/>
          <w:szCs w:val="30"/>
        </w:rPr>
        <w:t>Мокшанского района</w:t>
      </w:r>
      <w:r>
        <w:rPr>
          <w:b/>
          <w:bCs/>
          <w:sz w:val="30"/>
          <w:szCs w:val="30"/>
        </w:rPr>
        <w:t xml:space="preserve"> в области гражданской обороны и защиты от чрезвычайных ситуаций природного и техногенного характера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 В целях организации и осуществления подготовки населения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в области гражданской обороны и защиты от чрезвычайных ситуаций: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4.1.1. Администрация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>: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4.1.1.1. Осуществляет планирование мероприятий по подготовке населения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в области гражданской обороны и защиты от чрезвычайных ситуаций.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lastRenderedPageBreak/>
        <w:t>4.1.1.2. Организует и проводит учения, тренировки и другие плановые мероприятия по гражданской обороне.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4.1.1.3. Организует и осуществляет информирование населения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и пропаганду знаний в области гражданской обороны, защиты населения от чрезвычайных ситуаций, в том числе обеспечения безопасности людей на водных объектах.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4.1.1.4. Осуществляет </w:t>
      </w:r>
      <w:proofErr w:type="gramStart"/>
      <w:r w:rsidRPr="00D922FA">
        <w:rPr>
          <w:sz w:val="28"/>
          <w:szCs w:val="28"/>
        </w:rPr>
        <w:t>контроль за</w:t>
      </w:r>
      <w:proofErr w:type="gramEnd"/>
      <w:r w:rsidRPr="00D922FA">
        <w:rPr>
          <w:sz w:val="28"/>
          <w:szCs w:val="28"/>
        </w:rPr>
        <w:t xml:space="preserve"> ходом и качеством подготовки населения в области гражданской обороны.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4.1.2. </w:t>
      </w:r>
      <w:r>
        <w:rPr>
          <w:sz w:val="28"/>
          <w:szCs w:val="28"/>
        </w:rPr>
        <w:t>Управление</w:t>
      </w:r>
      <w:r w:rsidRPr="00D922FA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ем</w:t>
      </w:r>
      <w:r w:rsidRPr="00D922FA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управление</w:t>
      </w:r>
      <w:r w:rsidRPr="00D922FA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ем</w:t>
      </w:r>
      <w:r w:rsidRPr="00D922FA">
        <w:rPr>
          <w:sz w:val="28"/>
          <w:szCs w:val="28"/>
        </w:rPr>
        <w:t>) организует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«Основы безопасности жизнедеятельности», в организациях, осуществляющих образовательную деятельность по профессиональным образовательным программам дисциплины «Безопасность жизнедеятельности».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4.1.3. Администрация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и организации осуществляют подготовку соответствующих категорий населения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в области гражданской обороны и защиты населения от чрезвычайных ситуаций в пределах полномочий, установленных законодательством Российской Федерации.</w:t>
      </w:r>
    </w:p>
    <w:p w:rsidR="00D922FA" w:rsidRPr="00D922FA" w:rsidRDefault="00D922FA" w:rsidP="00275087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922FA">
        <w:rPr>
          <w:sz w:val="28"/>
          <w:szCs w:val="28"/>
        </w:rPr>
        <w:t xml:space="preserve">4.2. Финансовое обеспечение подготовки населения </w:t>
      </w:r>
      <w:r>
        <w:rPr>
          <w:sz w:val="28"/>
          <w:szCs w:val="28"/>
        </w:rPr>
        <w:t>Мокшанского района</w:t>
      </w:r>
      <w:r w:rsidRPr="00D922FA">
        <w:rPr>
          <w:sz w:val="28"/>
          <w:szCs w:val="28"/>
        </w:rPr>
        <w:t xml:space="preserve"> в области гражданской обороны и защиты населения от чрезвычайных ситуаций осуществляется в порядке, установленном законодательством Российской Федерации.</w:t>
      </w:r>
    </w:p>
    <w:sectPr w:rsidR="00D922FA" w:rsidRPr="00D922FA" w:rsidSect="0027508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3CC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3521D5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0FF27558"/>
    <w:multiLevelType w:val="hybridMultilevel"/>
    <w:tmpl w:val="FA541AC4"/>
    <w:lvl w:ilvl="0" w:tplc="041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27226D6C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F82270"/>
    <w:multiLevelType w:val="hybridMultilevel"/>
    <w:tmpl w:val="30D609EC"/>
    <w:lvl w:ilvl="0" w:tplc="4CFE35B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89F275A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C4C2283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51471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657631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372A0A55"/>
    <w:multiLevelType w:val="multilevel"/>
    <w:tmpl w:val="C5248F0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0">
    <w:nsid w:val="37B83D03"/>
    <w:multiLevelType w:val="hybridMultilevel"/>
    <w:tmpl w:val="9FC27EB4"/>
    <w:lvl w:ilvl="0" w:tplc="C324CA12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3FAB3D2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431B1B26"/>
    <w:multiLevelType w:val="hybridMultilevel"/>
    <w:tmpl w:val="9DE85DC4"/>
    <w:lvl w:ilvl="0" w:tplc="21309B4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29A15C2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55682CBC"/>
    <w:multiLevelType w:val="hybridMultilevel"/>
    <w:tmpl w:val="46C435BE"/>
    <w:lvl w:ilvl="0" w:tplc="19926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0EC1A2">
      <w:numFmt w:val="none"/>
      <w:lvlText w:val=""/>
      <w:lvlJc w:val="left"/>
      <w:pPr>
        <w:tabs>
          <w:tab w:val="num" w:pos="360"/>
        </w:tabs>
      </w:pPr>
    </w:lvl>
    <w:lvl w:ilvl="2" w:tplc="06A68894">
      <w:numFmt w:val="none"/>
      <w:lvlText w:val=""/>
      <w:lvlJc w:val="left"/>
      <w:pPr>
        <w:tabs>
          <w:tab w:val="num" w:pos="360"/>
        </w:tabs>
      </w:pPr>
    </w:lvl>
    <w:lvl w:ilvl="3" w:tplc="1CEA7D0C">
      <w:numFmt w:val="none"/>
      <w:lvlText w:val=""/>
      <w:lvlJc w:val="left"/>
      <w:pPr>
        <w:tabs>
          <w:tab w:val="num" w:pos="360"/>
        </w:tabs>
      </w:pPr>
    </w:lvl>
    <w:lvl w:ilvl="4" w:tplc="921A745E">
      <w:numFmt w:val="none"/>
      <w:lvlText w:val=""/>
      <w:lvlJc w:val="left"/>
      <w:pPr>
        <w:tabs>
          <w:tab w:val="num" w:pos="360"/>
        </w:tabs>
      </w:pPr>
    </w:lvl>
    <w:lvl w:ilvl="5" w:tplc="DEDC252E">
      <w:numFmt w:val="none"/>
      <w:lvlText w:val=""/>
      <w:lvlJc w:val="left"/>
      <w:pPr>
        <w:tabs>
          <w:tab w:val="num" w:pos="360"/>
        </w:tabs>
      </w:pPr>
    </w:lvl>
    <w:lvl w:ilvl="6" w:tplc="A090247C">
      <w:numFmt w:val="none"/>
      <w:lvlText w:val=""/>
      <w:lvlJc w:val="left"/>
      <w:pPr>
        <w:tabs>
          <w:tab w:val="num" w:pos="360"/>
        </w:tabs>
      </w:pPr>
    </w:lvl>
    <w:lvl w:ilvl="7" w:tplc="1D849B20">
      <w:numFmt w:val="none"/>
      <w:lvlText w:val=""/>
      <w:lvlJc w:val="left"/>
      <w:pPr>
        <w:tabs>
          <w:tab w:val="num" w:pos="360"/>
        </w:tabs>
      </w:pPr>
    </w:lvl>
    <w:lvl w:ilvl="8" w:tplc="A0902C6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5BF48F6"/>
    <w:multiLevelType w:val="multilevel"/>
    <w:tmpl w:val="A1D2A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16">
    <w:nsid w:val="6098659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64166FB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6D8B414F"/>
    <w:multiLevelType w:val="hybridMultilevel"/>
    <w:tmpl w:val="B672E46A"/>
    <w:lvl w:ilvl="0" w:tplc="96ACAB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E910C86"/>
    <w:multiLevelType w:val="multilevel"/>
    <w:tmpl w:val="FE2EC088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557661D"/>
    <w:multiLevelType w:val="multilevel"/>
    <w:tmpl w:val="44FC0B4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1">
    <w:nsid w:val="7A25292D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>
    <w:nsid w:val="7AF150B8"/>
    <w:multiLevelType w:val="hybridMultilevel"/>
    <w:tmpl w:val="EBF841B4"/>
    <w:lvl w:ilvl="0" w:tplc="F0E8ACBA"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7"/>
  </w:num>
  <w:num w:numId="2">
    <w:abstractNumId w:val="20"/>
  </w:num>
  <w:num w:numId="3">
    <w:abstractNumId w:val="9"/>
  </w:num>
  <w:num w:numId="4">
    <w:abstractNumId w:val="19"/>
  </w:num>
  <w:num w:numId="5">
    <w:abstractNumId w:val="7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21"/>
  </w:num>
  <w:num w:numId="11">
    <w:abstractNumId w:val="13"/>
  </w:num>
  <w:num w:numId="12">
    <w:abstractNumId w:val="16"/>
  </w:num>
  <w:num w:numId="13">
    <w:abstractNumId w:val="6"/>
  </w:num>
  <w:num w:numId="14">
    <w:abstractNumId w:val="3"/>
  </w:num>
  <w:num w:numId="15">
    <w:abstractNumId w:val="15"/>
  </w:num>
  <w:num w:numId="16">
    <w:abstractNumId w:val="2"/>
  </w:num>
  <w:num w:numId="17">
    <w:abstractNumId w:val="22"/>
  </w:num>
  <w:num w:numId="18">
    <w:abstractNumId w:val="14"/>
  </w:num>
  <w:num w:numId="19">
    <w:abstractNumId w:val="18"/>
  </w:num>
  <w:num w:numId="20">
    <w:abstractNumId w:val="10"/>
  </w:num>
  <w:num w:numId="21">
    <w:abstractNumId w:val="4"/>
  </w:num>
  <w:num w:numId="22">
    <w:abstractNumId w:val="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786"/>
    <w:rsid w:val="0002039B"/>
    <w:rsid w:val="00060A7F"/>
    <w:rsid w:val="00075F20"/>
    <w:rsid w:val="000A1997"/>
    <w:rsid w:val="000C0B89"/>
    <w:rsid w:val="000D12CF"/>
    <w:rsid w:val="000E0DB7"/>
    <w:rsid w:val="000E538A"/>
    <w:rsid w:val="000E6F71"/>
    <w:rsid w:val="00104DAB"/>
    <w:rsid w:val="00116A0E"/>
    <w:rsid w:val="00153B56"/>
    <w:rsid w:val="001A5A33"/>
    <w:rsid w:val="001B35F6"/>
    <w:rsid w:val="001B7D1E"/>
    <w:rsid w:val="001D3974"/>
    <w:rsid w:val="001D3AD4"/>
    <w:rsid w:val="001E062F"/>
    <w:rsid w:val="001F1AD2"/>
    <w:rsid w:val="001F53EF"/>
    <w:rsid w:val="002053FF"/>
    <w:rsid w:val="002226DB"/>
    <w:rsid w:val="00230105"/>
    <w:rsid w:val="002361C3"/>
    <w:rsid w:val="00251F8E"/>
    <w:rsid w:val="00275087"/>
    <w:rsid w:val="002D3A41"/>
    <w:rsid w:val="002D65E3"/>
    <w:rsid w:val="002E4DA8"/>
    <w:rsid w:val="002F609B"/>
    <w:rsid w:val="00310135"/>
    <w:rsid w:val="00310710"/>
    <w:rsid w:val="003A2DF0"/>
    <w:rsid w:val="003D2115"/>
    <w:rsid w:val="003E7CED"/>
    <w:rsid w:val="0042356C"/>
    <w:rsid w:val="00435448"/>
    <w:rsid w:val="00471786"/>
    <w:rsid w:val="004908B1"/>
    <w:rsid w:val="004B5D02"/>
    <w:rsid w:val="004D2EEC"/>
    <w:rsid w:val="004D79E7"/>
    <w:rsid w:val="004E209B"/>
    <w:rsid w:val="004F6063"/>
    <w:rsid w:val="004F60F0"/>
    <w:rsid w:val="005074C5"/>
    <w:rsid w:val="0053606B"/>
    <w:rsid w:val="0054140A"/>
    <w:rsid w:val="00566B1D"/>
    <w:rsid w:val="005C7CEF"/>
    <w:rsid w:val="00602039"/>
    <w:rsid w:val="00640A93"/>
    <w:rsid w:val="00650887"/>
    <w:rsid w:val="00660F34"/>
    <w:rsid w:val="006707D9"/>
    <w:rsid w:val="0069796B"/>
    <w:rsid w:val="006D5A63"/>
    <w:rsid w:val="006E2DA3"/>
    <w:rsid w:val="006E76A9"/>
    <w:rsid w:val="007112ED"/>
    <w:rsid w:val="00711E95"/>
    <w:rsid w:val="00717DBA"/>
    <w:rsid w:val="007310CB"/>
    <w:rsid w:val="00734493"/>
    <w:rsid w:val="00743714"/>
    <w:rsid w:val="00745C2D"/>
    <w:rsid w:val="007612F9"/>
    <w:rsid w:val="00794D9C"/>
    <w:rsid w:val="007B1649"/>
    <w:rsid w:val="007C20E3"/>
    <w:rsid w:val="007C65C1"/>
    <w:rsid w:val="007D1CFA"/>
    <w:rsid w:val="007E2004"/>
    <w:rsid w:val="008040FF"/>
    <w:rsid w:val="00817431"/>
    <w:rsid w:val="00842109"/>
    <w:rsid w:val="008470E9"/>
    <w:rsid w:val="008607D8"/>
    <w:rsid w:val="00872F6B"/>
    <w:rsid w:val="008A00B8"/>
    <w:rsid w:val="008B3E4C"/>
    <w:rsid w:val="008B465E"/>
    <w:rsid w:val="008C3A1B"/>
    <w:rsid w:val="008E4A97"/>
    <w:rsid w:val="008E7FB0"/>
    <w:rsid w:val="008F1C93"/>
    <w:rsid w:val="009720E8"/>
    <w:rsid w:val="009968FC"/>
    <w:rsid w:val="009B7D22"/>
    <w:rsid w:val="009C44BA"/>
    <w:rsid w:val="009C61FE"/>
    <w:rsid w:val="009D0415"/>
    <w:rsid w:val="00A13B14"/>
    <w:rsid w:val="00A35316"/>
    <w:rsid w:val="00A57C35"/>
    <w:rsid w:val="00A61A6B"/>
    <w:rsid w:val="00A65F48"/>
    <w:rsid w:val="00A85C75"/>
    <w:rsid w:val="00AB6244"/>
    <w:rsid w:val="00AF5157"/>
    <w:rsid w:val="00B027C5"/>
    <w:rsid w:val="00B37DB3"/>
    <w:rsid w:val="00B4260F"/>
    <w:rsid w:val="00B56C38"/>
    <w:rsid w:val="00B67B13"/>
    <w:rsid w:val="00B7796E"/>
    <w:rsid w:val="00B80D1F"/>
    <w:rsid w:val="00B924C6"/>
    <w:rsid w:val="00BA6BC8"/>
    <w:rsid w:val="00BB3CBE"/>
    <w:rsid w:val="00BB4A8A"/>
    <w:rsid w:val="00BD72A1"/>
    <w:rsid w:val="00C07F73"/>
    <w:rsid w:val="00C1656B"/>
    <w:rsid w:val="00C521C6"/>
    <w:rsid w:val="00C7105C"/>
    <w:rsid w:val="00C90D14"/>
    <w:rsid w:val="00CB09FD"/>
    <w:rsid w:val="00CB315D"/>
    <w:rsid w:val="00CE7819"/>
    <w:rsid w:val="00CF2BB5"/>
    <w:rsid w:val="00D01F0E"/>
    <w:rsid w:val="00D0433D"/>
    <w:rsid w:val="00D36A1E"/>
    <w:rsid w:val="00D922FA"/>
    <w:rsid w:val="00D945CC"/>
    <w:rsid w:val="00DD38CB"/>
    <w:rsid w:val="00DF1C88"/>
    <w:rsid w:val="00DF2739"/>
    <w:rsid w:val="00E004F4"/>
    <w:rsid w:val="00E0213E"/>
    <w:rsid w:val="00E10A9B"/>
    <w:rsid w:val="00E35E50"/>
    <w:rsid w:val="00E372EA"/>
    <w:rsid w:val="00E718C5"/>
    <w:rsid w:val="00E75006"/>
    <w:rsid w:val="00E761F1"/>
    <w:rsid w:val="00E775C4"/>
    <w:rsid w:val="00ED4942"/>
    <w:rsid w:val="00EF2560"/>
    <w:rsid w:val="00F6464E"/>
    <w:rsid w:val="00F675C5"/>
    <w:rsid w:val="00F7649F"/>
    <w:rsid w:val="00FB2CD9"/>
    <w:rsid w:val="00FE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786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4717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11E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717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17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E10A9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471786"/>
    <w:pPr>
      <w:tabs>
        <w:tab w:val="num" w:pos="0"/>
      </w:tabs>
      <w:overflowPunct/>
      <w:autoSpaceDE/>
      <w:autoSpaceDN/>
      <w:adjustRightInd/>
      <w:ind w:firstLine="709"/>
      <w:jc w:val="both"/>
      <w:textAlignment w:val="auto"/>
    </w:pPr>
    <w:rPr>
      <w:sz w:val="28"/>
    </w:rPr>
  </w:style>
  <w:style w:type="paragraph" w:styleId="a3">
    <w:name w:val="Body Text Indent"/>
    <w:basedOn w:val="a"/>
    <w:rsid w:val="00711E95"/>
    <w:pPr>
      <w:spacing w:after="120"/>
      <w:ind w:left="283"/>
    </w:pPr>
  </w:style>
  <w:style w:type="paragraph" w:customStyle="1" w:styleId="ConsNormal">
    <w:name w:val="ConsNormal"/>
    <w:rsid w:val="00711E95"/>
    <w:pPr>
      <w:widowControl w:val="0"/>
      <w:ind w:firstLine="720"/>
    </w:pPr>
    <w:rPr>
      <w:rFonts w:ascii="Arial" w:hAnsi="Arial"/>
    </w:rPr>
  </w:style>
  <w:style w:type="paragraph" w:styleId="a4">
    <w:name w:val="Body Text"/>
    <w:basedOn w:val="a"/>
    <w:rsid w:val="00E10A9B"/>
    <w:pPr>
      <w:spacing w:after="120"/>
    </w:pPr>
  </w:style>
  <w:style w:type="paragraph" w:styleId="31">
    <w:name w:val="Body Text 3"/>
    <w:basedOn w:val="a"/>
    <w:rsid w:val="00E10A9B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a5">
    <w:name w:val="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sz w:val="28"/>
      <w:szCs w:val="28"/>
    </w:rPr>
  </w:style>
  <w:style w:type="paragraph" w:styleId="a6">
    <w:name w:val="Subtitle"/>
    <w:basedOn w:val="a"/>
    <w:qFormat/>
    <w:rsid w:val="00E10A9B"/>
    <w:pPr>
      <w:overflowPunct/>
      <w:autoSpaceDE/>
      <w:autoSpaceDN/>
      <w:adjustRightInd/>
      <w:jc w:val="center"/>
      <w:textAlignment w:val="auto"/>
    </w:pPr>
    <w:rPr>
      <w:b/>
      <w:bCs/>
      <w:kern w:val="2"/>
      <w:sz w:val="28"/>
      <w:szCs w:val="32"/>
    </w:rPr>
  </w:style>
  <w:style w:type="paragraph" w:styleId="a7">
    <w:name w:val="header"/>
    <w:basedOn w:val="a"/>
    <w:rsid w:val="00B027C5"/>
    <w:pPr>
      <w:widowControl w:val="0"/>
      <w:tabs>
        <w:tab w:val="center" w:pos="4153"/>
        <w:tab w:val="right" w:pos="8306"/>
      </w:tabs>
      <w:overflowPunct/>
      <w:autoSpaceDE/>
      <w:autoSpaceDN/>
      <w:adjustRightInd/>
      <w:textAlignment w:val="auto"/>
    </w:pPr>
  </w:style>
  <w:style w:type="paragraph" w:customStyle="1" w:styleId="a8">
    <w:name w:val="Знак Знак Знак Знак"/>
    <w:basedOn w:val="a"/>
    <w:rsid w:val="00B027C5"/>
    <w:pPr>
      <w:widowControl w:val="0"/>
      <w:overflowPunct/>
      <w:autoSpaceDE/>
      <w:autoSpaceDN/>
      <w:spacing w:after="160" w:line="240" w:lineRule="exact"/>
      <w:jc w:val="right"/>
      <w:textAlignment w:val="auto"/>
    </w:pPr>
    <w:rPr>
      <w:lang w:val="en-GB" w:eastAsia="en-US"/>
    </w:rPr>
  </w:style>
  <w:style w:type="table" w:styleId="a9">
    <w:name w:val="Table Grid"/>
    <w:basedOn w:val="a1"/>
    <w:rsid w:val="00B027C5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semiHidden/>
    <w:rsid w:val="00310710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A61A6B"/>
    <w:pPr>
      <w:spacing w:after="120" w:line="480" w:lineRule="auto"/>
    </w:pPr>
  </w:style>
  <w:style w:type="paragraph" w:customStyle="1" w:styleId="ConsNonformat">
    <w:name w:val="ConsNonformat"/>
    <w:rsid w:val="00E004F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E004F4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styleId="ab">
    <w:name w:val="List Paragraph"/>
    <w:basedOn w:val="a"/>
    <w:uiPriority w:val="34"/>
    <w:qFormat/>
    <w:rsid w:val="003A2DF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707D9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707D9"/>
    <w:rPr>
      <w:rFonts w:ascii="Arial" w:hAnsi="Arial" w:cs="Arial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2361C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1">
    <w:name w:val="Гиперссылка1"/>
    <w:basedOn w:val="a0"/>
    <w:rsid w:val="002361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A18C6996-E905-4E69-A20D-1DAFBF835573" TargetMode="External"/><Relationship Id="rId13" Type="http://schemas.openxmlformats.org/officeDocument/2006/relationships/hyperlink" Target="http://pravo-search.minjust.ru:8080/bigs/showDocument.html?id=59888353-2817-4FBC-A192-26ED49665CFD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pravo-search.minjust.ru:8080/bigs/showDocument.html?id=59888353-2817-4FBC-A192-26ED49665CF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:8080/bigs/showDocument.html?id=1798EB50-4FE7-4F78-8145-EF11B08B6EC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ravo-search.minjust.ru:8080/bigs/showDocument.html?id=C4F24D4C-5E2A-4423-B021-BBB0FBC02E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A18C6996-E905-4E69-A20D-1DAFBF8355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819F4-30D4-437B-80FC-9D8CCB570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2170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Kond-Adm</Company>
  <LinksUpToDate>false</LinksUpToDate>
  <CharactersWithSpaces>14515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Молчанов</dc:creator>
  <cp:lastModifiedBy>Admin</cp:lastModifiedBy>
  <cp:revision>3</cp:revision>
  <cp:lastPrinted>2021-07-12T06:02:00Z</cp:lastPrinted>
  <dcterms:created xsi:type="dcterms:W3CDTF">2021-07-12T06:02:00Z</dcterms:created>
  <dcterms:modified xsi:type="dcterms:W3CDTF">2021-07-12T06:03:00Z</dcterms:modified>
</cp:coreProperties>
</file>