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BBCB3" w14:textId="77777777" w:rsidR="000E1408" w:rsidRPr="000E1408" w:rsidRDefault="000E1408" w:rsidP="000E1408">
      <w:pPr>
        <w:spacing w:after="0" w:line="240" w:lineRule="auto"/>
        <w:ind w:firstLine="720"/>
        <w:jc w:val="center"/>
        <w:rPr>
          <w:rFonts w:ascii="Times New Roman" w:eastAsia="Times New Roman" w:hAnsi="Times New Roman" w:cs="Times New Roman"/>
          <w:b/>
          <w:sz w:val="28"/>
          <w:szCs w:val="24"/>
          <w:lang w:eastAsia="ru-RU"/>
        </w:rPr>
      </w:pPr>
      <w:bookmarkStart w:id="0" w:name="_Hlk135163894"/>
      <w:bookmarkStart w:id="1" w:name="_Hlk167351119"/>
    </w:p>
    <w:p w14:paraId="6E9F93D9" w14:textId="77777777" w:rsidR="0013394D" w:rsidRPr="00795A63" w:rsidRDefault="00795A63" w:rsidP="00F0238B">
      <w:pPr>
        <w:spacing w:after="0" w:line="240" w:lineRule="auto"/>
        <w:ind w:firstLine="720"/>
        <w:jc w:val="center"/>
        <w:rPr>
          <w:rFonts w:ascii="Times New Roman" w:eastAsia="Times New Roman" w:hAnsi="Times New Roman" w:cs="Times New Roman"/>
          <w:b/>
          <w:sz w:val="28"/>
          <w:szCs w:val="24"/>
          <w:lang w:eastAsia="ru-RU"/>
        </w:rPr>
      </w:pPr>
      <w:r w:rsidRPr="00795A63">
        <w:rPr>
          <w:rFonts w:ascii="Times New Roman" w:eastAsia="Times New Roman" w:hAnsi="Times New Roman" w:cs="Times New Roman"/>
          <w:b/>
          <w:sz w:val="28"/>
          <w:szCs w:val="24"/>
          <w:lang w:eastAsia="ru-RU"/>
        </w:rPr>
        <w:t>Уголовная ответственность за совершение действий в целях подрыва экономической безопасности и (или) обороноспособности Российской Федерации</w:t>
      </w:r>
    </w:p>
    <w:p w14:paraId="1A0265EE" w14:textId="1A436CD8"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Уголовная ответственность за деяния против основ конституционного строя и безопасности государства наступает с 16-летнего возраста.</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Данные преступления относятся к категории особо тяжких преступлений.</w:t>
      </w:r>
      <w:r w:rsidR="00F0238B">
        <w:rPr>
          <w:rFonts w:ascii="Times New Roman" w:eastAsia="Times New Roman" w:hAnsi="Times New Roman" w:cs="Times New Roman"/>
          <w:sz w:val="28"/>
          <w:szCs w:val="24"/>
          <w:lang w:eastAsia="ru-RU"/>
        </w:rPr>
        <w:t xml:space="preserve"> </w:t>
      </w:r>
      <w:proofErr w:type="gramStart"/>
      <w:r w:rsidRPr="00795A63">
        <w:rPr>
          <w:rFonts w:ascii="Times New Roman" w:eastAsia="Times New Roman" w:hAnsi="Times New Roman" w:cs="Times New Roman"/>
          <w:sz w:val="28"/>
          <w:szCs w:val="24"/>
          <w:lang w:eastAsia="ru-RU"/>
        </w:rPr>
        <w:t>За совершение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вреда здоровью людей и (или) компонентам природной среды, в целях подрыва экономической безопасности и обороноспособности Российской Федерации, диверсию, предусмотрено наступление уголовной ответственности по части 1 статьи 281 Уголовного кодекса РФ.</w:t>
      </w:r>
      <w:proofErr w:type="gramEnd"/>
      <w:r w:rsidRPr="00795A63">
        <w:rPr>
          <w:rFonts w:ascii="Times New Roman" w:eastAsia="Times New Roman" w:hAnsi="Times New Roman" w:cs="Times New Roman"/>
          <w:sz w:val="28"/>
          <w:szCs w:val="24"/>
          <w:lang w:eastAsia="ru-RU"/>
        </w:rPr>
        <w:t xml:space="preserve"> Санкция данной нормы предусматривает наказание в виде лишения свободы от 10 до 15 лет лишения свободы.</w:t>
      </w:r>
      <w:r w:rsidR="00F0238B">
        <w:rPr>
          <w:rFonts w:ascii="Times New Roman" w:eastAsia="Times New Roman" w:hAnsi="Times New Roman" w:cs="Times New Roman"/>
          <w:sz w:val="28"/>
          <w:szCs w:val="24"/>
          <w:lang w:eastAsia="ru-RU"/>
        </w:rPr>
        <w:t xml:space="preserve"> За </w:t>
      </w:r>
      <w:r w:rsidRPr="00795A63">
        <w:rPr>
          <w:rFonts w:ascii="Times New Roman" w:eastAsia="Times New Roman" w:hAnsi="Times New Roman" w:cs="Times New Roman"/>
          <w:sz w:val="28"/>
          <w:szCs w:val="24"/>
          <w:lang w:eastAsia="ru-RU"/>
        </w:rPr>
        <w:t xml:space="preserve">совершение </w:t>
      </w:r>
      <w:proofErr w:type="gramStart"/>
      <w:r w:rsidRPr="00795A63">
        <w:rPr>
          <w:rFonts w:ascii="Times New Roman" w:eastAsia="Times New Roman" w:hAnsi="Times New Roman" w:cs="Times New Roman"/>
          <w:sz w:val="28"/>
          <w:szCs w:val="24"/>
          <w:lang w:eastAsia="ru-RU"/>
        </w:rPr>
        <w:t>действий, предусмотренных частями 2 и 3 указанной статьи содержится</w:t>
      </w:r>
      <w:proofErr w:type="gramEnd"/>
      <w:r w:rsidRPr="00795A63">
        <w:rPr>
          <w:rFonts w:ascii="Times New Roman" w:eastAsia="Times New Roman" w:hAnsi="Times New Roman" w:cs="Times New Roman"/>
          <w:sz w:val="28"/>
          <w:szCs w:val="24"/>
          <w:lang w:eastAsia="ru-RU"/>
        </w:rPr>
        <w:t xml:space="preserve"> более строгое наказание (лишение свободы от пятнадцати до двадцати лет лишения свободы или пожизненное лишение свободы).</w:t>
      </w:r>
    </w:p>
    <w:p w14:paraId="4F479975"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281.1 Уголовного кодекса РФ предусмотрена ответственность за содействие диверсионной деятельности, в том числе склонение, вербовка или иное вовлечение в совершении хотя бы одного из преступлений, предусмотренного статьей 281 Уголовного кодекса РФ, вооружение или подготовка лица в целях совершения указанных преступлений, а равно финансирование диверсии. Санкция данной нормы предусматривает наказание в виде длительного срока лишения свободы или пожизненное лишение свободы.</w:t>
      </w:r>
    </w:p>
    <w:p w14:paraId="3BCFE623"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proofErr w:type="gramStart"/>
      <w:r w:rsidRPr="00795A63">
        <w:rPr>
          <w:rFonts w:ascii="Times New Roman" w:eastAsia="Times New Roman" w:hAnsi="Times New Roman" w:cs="Times New Roman"/>
          <w:sz w:val="28"/>
          <w:szCs w:val="24"/>
          <w:lang w:eastAsia="ru-RU"/>
        </w:rPr>
        <w:t>Согласно уголовного закона под финансированием диверсии понимается предоставление или сбор средств либо оказание финансовых услуг с осознанием того, что они предназначены для финансирование организации, подготовки или совершения хотя бы одного из преступлений, предусмотренных статьей 281 Уголовного кодекса РФ,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w:t>
      </w:r>
      <w:proofErr w:type="gramEnd"/>
      <w:r w:rsidRPr="00795A63">
        <w:rPr>
          <w:rFonts w:ascii="Times New Roman" w:eastAsia="Times New Roman" w:hAnsi="Times New Roman" w:cs="Times New Roman"/>
          <w:sz w:val="28"/>
          <w:szCs w:val="24"/>
          <w:lang w:eastAsia="ru-RU"/>
        </w:rPr>
        <w:t xml:space="preserve">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14:paraId="2F03539A"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Под пособничеством в диверсии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устранения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скрыть такие предметы.</w:t>
      </w:r>
    </w:p>
    <w:p w14:paraId="0F2AECC1" w14:textId="7CC95DFC"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lastRenderedPageBreak/>
        <w:t>Лицо совершившие содействие диверсионной деятельности освобождается от уголовной ответственности, если оно своевременным сообщением органам власти или иным способом способствовало предотвращению или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r w:rsidR="00F0238B">
        <w:rPr>
          <w:rFonts w:ascii="Times New Roman" w:eastAsia="Times New Roman" w:hAnsi="Times New Roman" w:cs="Times New Roman"/>
          <w:sz w:val="28"/>
          <w:szCs w:val="24"/>
          <w:lang w:eastAsia="ru-RU"/>
        </w:rPr>
        <w:t xml:space="preserve"> </w:t>
      </w:r>
    </w:p>
    <w:p w14:paraId="0A022E16" w14:textId="77777777"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281.2 Уголовного кодекса РФ предусмотрена ответственность за прохождение обучения в целях осуществления диверсионной деятельности. Санкция статьи предусматривает наказание до двадцати лет лишения свободы или пожизненное лишение свободы.</w:t>
      </w:r>
      <w:r w:rsidR="00F0238B">
        <w:rPr>
          <w:rFonts w:ascii="Times New Roman" w:eastAsia="Times New Roman" w:hAnsi="Times New Roman" w:cs="Times New Roman"/>
          <w:sz w:val="28"/>
          <w:szCs w:val="24"/>
          <w:lang w:eastAsia="ru-RU"/>
        </w:rPr>
        <w:t xml:space="preserve"> </w:t>
      </w:r>
      <w:proofErr w:type="gramStart"/>
      <w:r w:rsidRPr="00795A63">
        <w:rPr>
          <w:rFonts w:ascii="Times New Roman" w:eastAsia="Times New Roman" w:hAnsi="Times New Roman" w:cs="Times New Roman"/>
          <w:sz w:val="28"/>
          <w:szCs w:val="24"/>
          <w:lang w:eastAsia="ru-RU"/>
        </w:rPr>
        <w:t>Лицо, совершившие данное преступление,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статьей 281 Уголовного кодекса РФ,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w:t>
      </w:r>
      <w:proofErr w:type="gramEnd"/>
      <w:r w:rsidRPr="00795A63">
        <w:rPr>
          <w:rFonts w:ascii="Times New Roman" w:eastAsia="Times New Roman" w:hAnsi="Times New Roman" w:cs="Times New Roman"/>
          <w:sz w:val="28"/>
          <w:szCs w:val="24"/>
          <w:lang w:eastAsia="ru-RU"/>
        </w:rPr>
        <w:t xml:space="preserve"> и если в его действиях не содержится иного состава преступления.</w:t>
      </w:r>
    </w:p>
    <w:p w14:paraId="13D94A70" w14:textId="64F44B68" w:rsidR="0013394D"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Статья 281.3 Уголовного кодекса РФ предусматривает ответственность за организацию диверсионного сообщества и участие в нем. Данная норма уголовного закона также предусматривает наказание в виде лишения свободы на длительный срок.</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 xml:space="preserve">Лицо, добровольно прекратившее участие </w:t>
      </w:r>
      <w:proofErr w:type="gramStart"/>
      <w:r w:rsidRPr="00795A63">
        <w:rPr>
          <w:rFonts w:ascii="Times New Roman" w:eastAsia="Times New Roman" w:hAnsi="Times New Roman" w:cs="Times New Roman"/>
          <w:sz w:val="28"/>
          <w:szCs w:val="24"/>
          <w:lang w:eastAsia="ru-RU"/>
        </w:rPr>
        <w:t>в</w:t>
      </w:r>
      <w:proofErr w:type="gramEnd"/>
      <w:r w:rsidRPr="00795A63">
        <w:rPr>
          <w:rFonts w:ascii="Times New Roman" w:eastAsia="Times New Roman" w:hAnsi="Times New Roman" w:cs="Times New Roman"/>
          <w:sz w:val="28"/>
          <w:szCs w:val="24"/>
          <w:lang w:eastAsia="ru-RU"/>
        </w:rPr>
        <w:t xml:space="preserve"> диверсионном сообществе и </w:t>
      </w:r>
      <w:proofErr w:type="gramStart"/>
      <w:r w:rsidRPr="00795A63">
        <w:rPr>
          <w:rFonts w:ascii="Times New Roman" w:eastAsia="Times New Roman" w:hAnsi="Times New Roman" w:cs="Times New Roman"/>
          <w:sz w:val="28"/>
          <w:szCs w:val="24"/>
          <w:lang w:eastAsia="ru-RU"/>
        </w:rPr>
        <w:t>сообщившее</w:t>
      </w:r>
      <w:proofErr w:type="gramEnd"/>
      <w:r w:rsidRPr="00795A63">
        <w:rPr>
          <w:rFonts w:ascii="Times New Roman" w:eastAsia="Times New Roman" w:hAnsi="Times New Roman" w:cs="Times New Roman"/>
          <w:sz w:val="28"/>
          <w:szCs w:val="24"/>
          <w:lang w:eastAsia="ru-RU"/>
        </w:rPr>
        <w:t xml:space="preserve">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момент или после задержания лица либо в момент или после производства в отношении его и заведомо для него следственных, либо иных процессуальных действий</w:t>
      </w:r>
    </w:p>
    <w:p w14:paraId="0AFDCB65" w14:textId="77777777" w:rsidR="001012BF" w:rsidRPr="00795A63" w:rsidRDefault="001012BF" w:rsidP="00F0238B">
      <w:pPr>
        <w:spacing w:after="0" w:line="240" w:lineRule="auto"/>
        <w:ind w:firstLine="720"/>
        <w:jc w:val="both"/>
        <w:rPr>
          <w:rFonts w:ascii="Times New Roman" w:eastAsia="Times New Roman" w:hAnsi="Times New Roman" w:cs="Times New Roman"/>
          <w:sz w:val="28"/>
          <w:szCs w:val="24"/>
          <w:lang w:eastAsia="ru-RU"/>
        </w:rPr>
      </w:pPr>
      <w:bookmarkStart w:id="2" w:name="_GoBack"/>
      <w:bookmarkEnd w:id="0"/>
      <w:bookmarkEnd w:id="1"/>
      <w:bookmarkEnd w:id="2"/>
    </w:p>
    <w:sectPr w:rsidR="001012BF" w:rsidRPr="00795A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F0C"/>
    <w:rsid w:val="000D143D"/>
    <w:rsid w:val="000E1408"/>
    <w:rsid w:val="001012BF"/>
    <w:rsid w:val="0013394D"/>
    <w:rsid w:val="003C1E17"/>
    <w:rsid w:val="00591857"/>
    <w:rsid w:val="006B3880"/>
    <w:rsid w:val="00795A63"/>
    <w:rsid w:val="00A965D1"/>
    <w:rsid w:val="00C1537F"/>
    <w:rsid w:val="00CF3AB7"/>
    <w:rsid w:val="00D54D9E"/>
    <w:rsid w:val="00DC4215"/>
    <w:rsid w:val="00DC6F92"/>
    <w:rsid w:val="00F0238B"/>
    <w:rsid w:val="00F26F0C"/>
    <w:rsid w:val="00F82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4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54310">
      <w:bodyDiv w:val="1"/>
      <w:marLeft w:val="0"/>
      <w:marRight w:val="0"/>
      <w:marTop w:val="0"/>
      <w:marBottom w:val="0"/>
      <w:divBdr>
        <w:top w:val="none" w:sz="0" w:space="0" w:color="auto"/>
        <w:left w:val="none" w:sz="0" w:space="0" w:color="auto"/>
        <w:bottom w:val="none" w:sz="0" w:space="0" w:color="auto"/>
        <w:right w:val="none" w:sz="0" w:space="0" w:color="auto"/>
      </w:divBdr>
    </w:div>
    <w:div w:id="10957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Санкова Алина Андреевна</dc:creator>
  <cp:lastModifiedBy>Admin</cp:lastModifiedBy>
  <cp:revision>3</cp:revision>
  <dcterms:created xsi:type="dcterms:W3CDTF">2024-05-23T07:42:00Z</dcterms:created>
  <dcterms:modified xsi:type="dcterms:W3CDTF">2024-05-23T07:44:00Z</dcterms:modified>
</cp:coreProperties>
</file>