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EF" w:rsidRDefault="00986132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ПРОЕКТ</w:t>
      </w:r>
      <w:bookmarkStart w:id="0" w:name="_GoBack"/>
      <w:bookmarkEnd w:id="0"/>
    </w:p>
    <w:p w:rsidR="004246EF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7D7CB5">
        <w:rPr>
          <w:rFonts w:ascii="Times New Roman" w:hAnsi="Times New Roman"/>
          <w:b/>
          <w:sz w:val="28"/>
          <w:szCs w:val="28"/>
        </w:rPr>
        <w:t>ПОДГОРНЕНСКОГО</w:t>
      </w:r>
      <w:r w:rsidRPr="0046681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6EF" w:rsidRPr="0046681E" w:rsidRDefault="002C378D" w:rsidP="0042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246EF" w:rsidRPr="0046681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4246EF">
        <w:rPr>
          <w:rFonts w:ascii="Times New Roman" w:hAnsi="Times New Roman"/>
          <w:sz w:val="24"/>
          <w:szCs w:val="24"/>
        </w:rPr>
        <w:t xml:space="preserve">№ </w:t>
      </w:r>
      <w:r w:rsidR="004246EF" w:rsidRPr="0046681E">
        <w:rPr>
          <w:rFonts w:ascii="Times New Roman" w:hAnsi="Times New Roman"/>
          <w:sz w:val="24"/>
          <w:szCs w:val="24"/>
        </w:rPr>
        <w:t xml:space="preserve">     с.</w:t>
      </w:r>
      <w:r>
        <w:rPr>
          <w:rFonts w:ascii="Times New Roman" w:hAnsi="Times New Roman"/>
          <w:sz w:val="24"/>
          <w:szCs w:val="24"/>
        </w:rPr>
        <w:t xml:space="preserve"> </w:t>
      </w:r>
      <w:r w:rsidR="007D7CB5">
        <w:rPr>
          <w:rFonts w:ascii="Times New Roman" w:hAnsi="Times New Roman"/>
          <w:sz w:val="24"/>
          <w:szCs w:val="24"/>
        </w:rPr>
        <w:t>Подгорное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      </w:t>
      </w:r>
      <w:r w:rsidRPr="004246EF">
        <w:rPr>
          <w:b/>
          <w:bCs/>
          <w:color w:val="000000"/>
        </w:rPr>
        <w:t>Об утверждении  </w:t>
      </w:r>
      <w:r>
        <w:rPr>
          <w:b/>
          <w:bCs/>
          <w:color w:val="000000"/>
        </w:rPr>
        <w:t>а</w:t>
      </w:r>
      <w:r w:rsidRPr="004246EF">
        <w:rPr>
          <w:b/>
          <w:bCs/>
          <w:color w:val="000000"/>
        </w:rPr>
        <w:t>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664551" w:rsidRDefault="004246EF" w:rsidP="004246EF">
      <w:pPr>
        <w:pStyle w:val="a3"/>
        <w:ind w:firstLine="567"/>
        <w:jc w:val="both"/>
      </w:pPr>
      <w:r w:rsidRPr="00664551">
        <w:t xml:space="preserve">В соответствии с </w:t>
      </w:r>
      <w:hyperlink r:id="rId5" w:tgtFrame="_blank" w:history="1">
        <w:r w:rsidRPr="00664551">
          <w:rPr>
            <w:rStyle w:val="1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6" w:tgtFrame="_blank" w:history="1">
        <w:r w:rsidRPr="00664551">
          <w:rPr>
            <w:rStyle w:val="1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664551">
          <w:rPr>
            <w:rStyle w:val="1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7D7CB5">
        <w:t>Подгорненского</w:t>
      </w:r>
      <w:proofErr w:type="spellEnd"/>
      <w:r w:rsidRPr="00664551">
        <w:t xml:space="preserve"> сельсовета </w:t>
      </w:r>
      <w:proofErr w:type="spellStart"/>
      <w:r w:rsidRPr="00664551">
        <w:t>Мокшанского</w:t>
      </w:r>
      <w:proofErr w:type="spellEnd"/>
      <w:r w:rsidRPr="00664551">
        <w:t xml:space="preserve"> района Пензенской области,</w:t>
      </w:r>
      <w:r w:rsidR="002C378D">
        <w:t>-</w:t>
      </w:r>
    </w:p>
    <w:p w:rsidR="004246EF" w:rsidRPr="0046681E" w:rsidRDefault="002C378D" w:rsidP="004246EF">
      <w:pPr>
        <w:pStyle w:val="a3"/>
        <w:ind w:firstLine="567"/>
        <w:jc w:val="center"/>
        <w:rPr>
          <w:b/>
        </w:rPr>
      </w:pPr>
      <w:r>
        <w:rPr>
          <w:b/>
        </w:rPr>
        <w:t>а</w:t>
      </w:r>
      <w:r w:rsidR="004246EF" w:rsidRPr="0046681E">
        <w:rPr>
          <w:b/>
        </w:rPr>
        <w:t xml:space="preserve">дминистрация </w:t>
      </w:r>
      <w:proofErr w:type="spellStart"/>
      <w:r w:rsidR="007D7CB5">
        <w:rPr>
          <w:b/>
        </w:rPr>
        <w:t>Подгорненского</w:t>
      </w:r>
      <w:proofErr w:type="spellEnd"/>
      <w:r w:rsidR="004246EF" w:rsidRPr="0046681E">
        <w:rPr>
          <w:b/>
        </w:rPr>
        <w:t xml:space="preserve"> сельсовета </w:t>
      </w:r>
      <w:proofErr w:type="spellStart"/>
      <w:r w:rsidR="004246EF" w:rsidRPr="0046681E">
        <w:rPr>
          <w:b/>
        </w:rPr>
        <w:t>Мокшанского</w:t>
      </w:r>
      <w:proofErr w:type="spellEnd"/>
      <w:r w:rsidR="004246EF" w:rsidRPr="0046681E">
        <w:rPr>
          <w:b/>
        </w:rPr>
        <w:t xml:space="preserve"> района Пензенской области постановляет: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 xml:space="preserve">1. Утвердить 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 на территории муниципального образования </w:t>
      </w:r>
      <w:proofErr w:type="spellStart"/>
      <w:r w:rsidR="007D7CB5">
        <w:rPr>
          <w:color w:val="000000"/>
        </w:rPr>
        <w:t>Подгорненск</w:t>
      </w:r>
      <w:r>
        <w:rPr>
          <w:color w:val="000000"/>
        </w:rPr>
        <w:t>ий</w:t>
      </w:r>
      <w:proofErr w:type="spellEnd"/>
      <w:r>
        <w:rPr>
          <w:color w:val="000000"/>
        </w:rPr>
        <w:t xml:space="preserve"> сельсовет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 согласно приложению к настоящему постановлению.</w:t>
      </w:r>
    </w:p>
    <w:p w:rsidR="004246EF" w:rsidRDefault="004246EF" w:rsidP="00835DB0">
      <w:pPr>
        <w:pStyle w:val="a3"/>
        <w:ind w:firstLine="567"/>
        <w:jc w:val="both"/>
      </w:pPr>
      <w:r w:rsidRPr="004246EF">
        <w:rPr>
          <w:color w:val="000000"/>
        </w:rPr>
        <w:t>2. </w:t>
      </w:r>
      <w:r w:rsidRPr="00664551">
        <w:rPr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7D7CB5">
        <w:rPr>
          <w:position w:val="-2"/>
        </w:rPr>
        <w:t>Подгорненского</w:t>
      </w:r>
      <w:proofErr w:type="spellEnd"/>
      <w:r w:rsidRPr="00664551">
        <w:rPr>
          <w:position w:val="-2"/>
        </w:rPr>
        <w:t xml:space="preserve"> сельсовета» и разместить </w:t>
      </w:r>
      <w:r w:rsidRPr="00664551">
        <w:t xml:space="preserve">на официальной странице администрации </w:t>
      </w:r>
      <w:proofErr w:type="spellStart"/>
      <w:r w:rsidR="007D7CB5">
        <w:t>Подгорненского</w:t>
      </w:r>
      <w:proofErr w:type="spellEnd"/>
      <w:r w:rsidRPr="00664551">
        <w:t xml:space="preserve"> сельсовета </w:t>
      </w:r>
      <w:proofErr w:type="spellStart"/>
      <w:r w:rsidRPr="00664551">
        <w:t>Мокшанского</w:t>
      </w:r>
      <w:proofErr w:type="spellEnd"/>
      <w:r w:rsidRPr="00664551">
        <w:t xml:space="preserve"> района Пензенской области раздела Власть/ОМС </w:t>
      </w:r>
      <w:proofErr w:type="spellStart"/>
      <w:r w:rsidRPr="00664551">
        <w:t>Мокшанского</w:t>
      </w:r>
      <w:proofErr w:type="spellEnd"/>
      <w:r w:rsidRPr="00664551">
        <w:t xml:space="preserve"> района на сайте администрации </w:t>
      </w:r>
      <w:proofErr w:type="spellStart"/>
      <w:r w:rsidRPr="00664551">
        <w:t>Мокшанского</w:t>
      </w:r>
      <w:proofErr w:type="spellEnd"/>
      <w:r w:rsidRPr="00664551">
        <w:t xml:space="preserve"> района в сети «Интернет» (далее – официальная страница) </w:t>
      </w:r>
      <w:hyperlink r:id="rId8" w:tgtFrame="_blank" w:history="1">
        <w:r w:rsidR="00835DB0">
          <w:rPr>
            <w:rStyle w:val="a4"/>
          </w:rPr>
          <w:t>https://mokshan.pnzreg.ru/authority/oms-munitsipalnogo-obrazovaniya/administratsiya-podgornenskogo-selsoveta/</w:t>
        </w:r>
      </w:hyperlink>
      <w:r w:rsidR="00835DB0">
        <w:rPr>
          <w:color w:val="1F497D"/>
        </w:rPr>
        <w:t>.</w:t>
      </w:r>
    </w:p>
    <w:p w:rsidR="004246EF" w:rsidRPr="00664551" w:rsidRDefault="00436B7C" w:rsidP="004246EF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="004246EF" w:rsidRPr="00664551">
        <w:t>Настоящее постановление вступает в силу на следующий день после дня его официального опубликования.</w:t>
      </w:r>
    </w:p>
    <w:p w:rsidR="004246EF" w:rsidRPr="00664551" w:rsidRDefault="004246EF" w:rsidP="004246EF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7D7CB5">
        <w:rPr>
          <w:rFonts w:ascii="Times New Roman" w:hAnsi="Times New Roman" w:cs="Times New Roman"/>
          <w:position w:val="-2"/>
          <w:sz w:val="24"/>
          <w:szCs w:val="24"/>
        </w:rPr>
        <w:t>Подгорненского</w:t>
      </w:r>
      <w:proofErr w:type="spell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246EF" w:rsidRPr="00664551" w:rsidRDefault="004246EF" w:rsidP="004246EF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246EF" w:rsidRPr="00664551" w:rsidRDefault="004246EF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4246EF" w:rsidRPr="00664551" w:rsidRDefault="007D7CB5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Подгорненского</w:t>
      </w:r>
      <w:proofErr w:type="spellEnd"/>
      <w:r w:rsidR="004246EF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7D7CB5">
        <w:rPr>
          <w:rFonts w:ascii="Times New Roman" w:hAnsi="Times New Roman" w:cs="Times New Roman"/>
          <w:b/>
          <w:position w:val="-2"/>
          <w:sz w:val="24"/>
          <w:szCs w:val="24"/>
        </w:rPr>
        <w:t>О.Н.Левашова</w:t>
      </w:r>
      <w:proofErr w:type="spellEnd"/>
    </w:p>
    <w:p w:rsidR="004246EF" w:rsidRDefault="004246EF" w:rsidP="004246EF">
      <w:pPr>
        <w:pStyle w:val="a3"/>
        <w:ind w:firstLine="567"/>
        <w:jc w:val="both"/>
      </w:pPr>
      <w:r w:rsidRPr="00664551"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246EF">
        <w:rPr>
          <w:color w:val="000000"/>
        </w:rPr>
        <w:lastRenderedPageBreak/>
        <w:t>                                                                         </w:t>
      </w:r>
      <w:r w:rsidRPr="0046681E">
        <w:rPr>
          <w:bCs/>
        </w:rPr>
        <w:t xml:space="preserve">УТВЕРЖДЕН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постановлением администрации </w:t>
      </w:r>
    </w:p>
    <w:p w:rsidR="004246EF" w:rsidRPr="0046681E" w:rsidRDefault="007D7CB5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Подгорненского</w:t>
      </w:r>
      <w:proofErr w:type="spellEnd"/>
      <w:r w:rsidR="004246EF" w:rsidRPr="0046681E">
        <w:rPr>
          <w:bCs/>
        </w:rPr>
        <w:t xml:space="preserve"> сельсовета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4246EF" w:rsidRPr="009E2D05" w:rsidRDefault="002C378D" w:rsidP="004246EF">
      <w:pPr>
        <w:pStyle w:val="a3"/>
        <w:spacing w:before="0" w:beforeAutospacing="0" w:after="0" w:afterAutospacing="0"/>
        <w:ind w:firstLine="567"/>
        <w:jc w:val="right"/>
      </w:pPr>
      <w:r>
        <w:rPr>
          <w:bCs/>
        </w:rPr>
        <w:t>о</w:t>
      </w:r>
      <w:r w:rsidR="004246EF" w:rsidRPr="0046681E">
        <w:rPr>
          <w:bCs/>
        </w:rPr>
        <w:t>т</w:t>
      </w:r>
      <w:r>
        <w:rPr>
          <w:bCs/>
        </w:rPr>
        <w:t>24.11.2022</w:t>
      </w:r>
      <w:r w:rsidR="004246EF" w:rsidRPr="0046681E">
        <w:rPr>
          <w:bCs/>
        </w:rPr>
        <w:t xml:space="preserve"> №</w:t>
      </w:r>
      <w:r>
        <w:rPr>
          <w:bCs/>
        </w:rPr>
        <w:t>106</w:t>
      </w:r>
      <w:r w:rsidR="004246EF" w:rsidRPr="0046681E">
        <w:rPr>
          <w:bCs/>
        </w:rPr>
        <w:t xml:space="preserve"> </w:t>
      </w:r>
    </w:p>
    <w:p w:rsidR="004246EF" w:rsidRPr="004246EF" w:rsidRDefault="004246EF" w:rsidP="004246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b/>
          <w:color w:val="000000"/>
        </w:rPr>
        <w:t>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color w:val="000000"/>
        </w:rPr>
        <w:t xml:space="preserve">1. </w:t>
      </w:r>
      <w:r w:rsidRPr="00436B7C">
        <w:rPr>
          <w:b/>
          <w:color w:val="000000"/>
        </w:rPr>
        <w:t>Общие положения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36B7C">
        <w:rPr>
          <w:b/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</w:t>
      </w:r>
      <w:r w:rsidR="00436B7C">
        <w:rPr>
          <w:color w:val="000000"/>
        </w:rPr>
        <w:t xml:space="preserve">1. </w:t>
      </w:r>
      <w:r w:rsidRPr="004246EF">
        <w:rPr>
          <w:color w:val="000000"/>
        </w:rPr>
        <w:t>Предмет регулирования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 xml:space="preserve">Административный регламент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«регламент» и «муниципальная услуга» соответственно) </w:t>
      </w:r>
      <w:r w:rsidRPr="009E2D05"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1.</w:t>
      </w:r>
      <w:r w:rsidR="004246EF" w:rsidRPr="004246EF">
        <w:rPr>
          <w:color w:val="000000"/>
        </w:rPr>
        <w:t>2. </w:t>
      </w:r>
      <w:r w:rsidR="004246EF" w:rsidRPr="00436B7C">
        <w:rPr>
          <w:b/>
          <w:color w:val="000000"/>
        </w:rPr>
        <w:t>Круг заявителей</w:t>
      </w:r>
      <w:r w:rsidR="004246EF" w:rsidRPr="004246EF">
        <w:rPr>
          <w:color w:val="000000"/>
        </w:rPr>
        <w:t>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В качестве лиц, имеющих право на получение муниципальной услуги, могут выступать субъекты малого и среднего предпринимательства, за исключением субъектов малого и среднего предпринимательства субъектов малого и среднего </w:t>
      </w:r>
      <w:proofErr w:type="gramStart"/>
      <w:r w:rsidRPr="004246EF">
        <w:rPr>
          <w:color w:val="000000"/>
        </w:rPr>
        <w:t>предпринимательства</w:t>
      </w:r>
      <w:proofErr w:type="gramEnd"/>
      <w:r w:rsidRPr="004246EF">
        <w:rPr>
          <w:color w:val="000000"/>
        </w:rPr>
        <w:t xml:space="preserve">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</w:t>
      </w:r>
      <w:proofErr w:type="gramStart"/>
      <w:r w:rsidRPr="004246EF">
        <w:rPr>
          <w:color w:val="000000"/>
        </w:rPr>
        <w:t>осуществляющих</w:t>
      </w:r>
      <w:proofErr w:type="gramEnd"/>
      <w:r w:rsidRPr="004246EF">
        <w:rPr>
          <w:color w:val="000000"/>
        </w:rPr>
        <w:t xml:space="preserve"> предпринимательскую деятельность в сфере игорного бизнеса; </w:t>
      </w:r>
      <w:proofErr w:type="gramStart"/>
      <w:r w:rsidRPr="004246EF">
        <w:rPr>
          <w:color w:val="000000"/>
        </w:rPr>
        <w:t>являющихся в порядке, установленном </w:t>
      </w:r>
      <w:hyperlink r:id="rId9" w:history="1">
        <w:r w:rsidRPr="004246EF">
          <w:rPr>
            <w:rStyle w:val="a4"/>
          </w:rPr>
          <w:t>законодательством</w:t>
        </w:r>
      </w:hyperlink>
      <w:r w:rsidRPr="004246EF">
        <w:rPr>
          <w:color w:val="000000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 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</w:t>
      </w:r>
      <w:proofErr w:type="gramEnd"/>
      <w:r w:rsidRPr="004246EF">
        <w:rPr>
          <w:color w:val="000000"/>
        </w:rPr>
        <w:t xml:space="preserve"> его рыночной стоимости и определенной независимым оценщиком в порядке, установленном Федеральным </w:t>
      </w:r>
      <w:hyperlink r:id="rId10" w:history="1">
        <w:r w:rsidRPr="004246EF">
          <w:rPr>
            <w:rStyle w:val="a4"/>
          </w:rPr>
          <w:t>законом</w:t>
        </w:r>
      </w:hyperlink>
      <w:r w:rsidRPr="004246EF">
        <w:rPr>
          <w:color w:val="000000"/>
        </w:rPr>
        <w:t> от 29 июля 1998 года N 135-ФЗ "Об оценочной деятельности в Российской Федерации" (далее - Федеральный закон "Об оценочной деятельности в Российской Федерации") (далее – заявители).</w:t>
      </w:r>
    </w:p>
    <w:p w:rsidR="004246EF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Преимущественное право заявителя на приобретение арендуемого имущества: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.1. </w:t>
      </w:r>
      <w:proofErr w:type="gramStart"/>
      <w:r w:rsidR="004246EF" w:rsidRPr="004246EF">
        <w:rPr>
          <w:color w:val="000000"/>
        </w:rPr>
        <w:t xml:space="preserve">Арендуемое имущество на дату подачи заявления находится в их временном владении и (или) временном пользовании непрерывно в течение двух и более лет в </w:t>
      </w:r>
      <w:r w:rsidR="004246EF" w:rsidRPr="004246EF">
        <w:rPr>
          <w:color w:val="000000"/>
        </w:rPr>
        <w:lastRenderedPageBreak/>
        <w:t>соответствии с договором или договорами аренды такого имущества, за исключением случая, предусмотренного частью 2.1 статьи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</w:t>
      </w:r>
      <w:proofErr w:type="gramEnd"/>
      <w:r w:rsidR="004246EF" w:rsidRPr="004246EF">
        <w:rPr>
          <w:color w:val="000000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.2. Отсутствует задолженность по арендной плате за такое имущество, неустойкам (штрафам, пеням) на дату заключения договора купли-продажи арендуемого имущества в соответствии с частью 4 статьи 4 Федерального закона № 159-ФЗ: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</w:t>
      </w:r>
      <w:proofErr w:type="gramStart"/>
      <w:r w:rsidRPr="004246EF">
        <w:rPr>
          <w:color w:val="000000"/>
        </w:rPr>
        <w:t>и</w:t>
      </w:r>
      <w:proofErr w:type="gramEnd"/>
      <w:r w:rsidRPr="004246EF">
        <w:rPr>
          <w:color w:val="000000"/>
        </w:rPr>
        <w:t xml:space="preserve"> тридцати дней с даты получения указанным субъектом предложения о его заключении и (или) проекта договора купли-продажи арендуемого имущества;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.3. </w:t>
      </w:r>
      <w:proofErr w:type="gramStart"/>
      <w:r w:rsidR="004246EF" w:rsidRPr="004246EF">
        <w:rPr>
          <w:color w:val="000000"/>
        </w:rPr>
        <w:t>Арендуемое имущество не включено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(далее – Федеральный закон № 209-ФЗ)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 статьи 9 Федерального</w:t>
      </w:r>
      <w:proofErr w:type="gramEnd"/>
      <w:r w:rsidR="004246EF" w:rsidRPr="004246EF">
        <w:rPr>
          <w:color w:val="000000"/>
        </w:rPr>
        <w:t xml:space="preserve"> закона № 159-ФЗ;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.4. Сведения о субъекте малого и среднего предпринимательства на дату заключения договора купли-продажи арендуемого имущества не должны быть исключены из единого реестра субъектов малого и среднего предпринимательства.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2D05">
        <w:t xml:space="preserve">1.3. </w:t>
      </w:r>
      <w:r w:rsidRPr="00436B7C">
        <w:rPr>
          <w:b/>
        </w:rPr>
        <w:t>Информирование заявителя о предоставлении муниципальной услуги осуществляется: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>       </w:t>
      </w:r>
      <w:r w:rsidR="00436B7C">
        <w:rPr>
          <w:color w:val="000000"/>
        </w:rPr>
        <w:t>1.3.1</w:t>
      </w:r>
      <w:proofErr w:type="gramStart"/>
      <w:r w:rsidRPr="004246EF">
        <w:rPr>
          <w:color w:val="000000"/>
        </w:rPr>
        <w:t> </w:t>
      </w:r>
      <w:r w:rsidRPr="009E2D05">
        <w:t>Л</w:t>
      </w:r>
      <w:proofErr w:type="gramEnd"/>
      <w:r w:rsidRPr="009E2D05">
        <w:t>ично;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proofErr w:type="spellStart"/>
      <w:r w:rsidR="007D7CB5">
        <w:t>Подгорненского</w:t>
      </w:r>
      <w:proofErr w:type="spellEnd"/>
      <w:r w:rsidRPr="009E2D05">
        <w:t xml:space="preserve"> сельсовета </w:t>
      </w:r>
      <w:proofErr w:type="spellStart"/>
      <w:r w:rsidRPr="009E2D05">
        <w:t>Мокшанского</w:t>
      </w:r>
      <w:proofErr w:type="spellEnd"/>
      <w:r w:rsidRPr="009E2D05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1.3.3. Посредством использования телефонной, почтовой связи, а также электронной почты;</w:t>
      </w:r>
    </w:p>
    <w:p w:rsidR="004246EF" w:rsidRPr="009E2D05" w:rsidRDefault="004246EF" w:rsidP="00835DB0">
      <w:pPr>
        <w:pStyle w:val="a3"/>
        <w:ind w:firstLine="567"/>
        <w:jc w:val="both"/>
      </w:pPr>
      <w:r w:rsidRPr="009E2D05">
        <w:t xml:space="preserve">1.3.4. </w:t>
      </w:r>
      <w:proofErr w:type="gramStart"/>
      <w:r w:rsidRPr="009E2D05">
        <w:t xml:space="preserve">Посредством размещения информации на официальной странице администрации </w:t>
      </w:r>
      <w:proofErr w:type="spellStart"/>
      <w:r w:rsidR="007D7CB5">
        <w:t>Подгорненского</w:t>
      </w:r>
      <w:proofErr w:type="spellEnd"/>
      <w:r w:rsidRPr="009E2D05">
        <w:t xml:space="preserve"> сельсовета </w:t>
      </w:r>
      <w:proofErr w:type="spellStart"/>
      <w:r w:rsidRPr="009E2D05">
        <w:t>Мокшанского</w:t>
      </w:r>
      <w:proofErr w:type="spellEnd"/>
      <w:r w:rsidRPr="009E2D05">
        <w:t xml:space="preserve"> района Пензенской области раздела Власть/ОМС </w:t>
      </w:r>
      <w:proofErr w:type="spellStart"/>
      <w:r w:rsidRPr="009E2D05">
        <w:t>Мокшанского</w:t>
      </w:r>
      <w:proofErr w:type="spellEnd"/>
      <w:r w:rsidRPr="009E2D05">
        <w:t xml:space="preserve"> района на сайте администрации </w:t>
      </w:r>
      <w:proofErr w:type="spellStart"/>
      <w:r w:rsidRPr="009E2D05">
        <w:t>Мокшанского</w:t>
      </w:r>
      <w:proofErr w:type="spellEnd"/>
      <w:r w:rsidRPr="009E2D05">
        <w:t xml:space="preserve"> района в сети «Интернет» (далее – официальная страница) </w:t>
      </w:r>
      <w:hyperlink r:id="rId11" w:tgtFrame="_blank" w:history="1">
        <w:r w:rsidR="00835DB0">
          <w:rPr>
            <w:rStyle w:val="a4"/>
          </w:rPr>
          <w:t>https://mokshan.pnzreg.ru/authority/oms-munitsipalnogo-obrazovaniya/administratsiya-podgornenskogo-selsoveta/</w:t>
        </w:r>
      </w:hyperlink>
      <w:r w:rsidR="00835DB0">
        <w:rPr>
          <w:color w:val="1F497D"/>
        </w:rPr>
        <w:t xml:space="preserve">, </w:t>
      </w:r>
      <w:r w:rsidRPr="009E2D05">
        <w:t>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</w:t>
      </w:r>
      <w:proofErr w:type="gramEnd"/>
      <w:r w:rsidRPr="009E2D05">
        <w:t xml:space="preserve">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9E2D05">
        <w:t>ПО</w:t>
      </w:r>
      <w:proofErr w:type="gramEnd"/>
      <w:r w:rsidRPr="009E2D05">
        <w:t>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в) по телефону.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2C378D">
        <w:rPr>
          <w:color w:val="FF0000"/>
        </w:rPr>
        <w:t>Подгорненского</w:t>
      </w:r>
      <w:proofErr w:type="spellEnd"/>
      <w:r w:rsidRPr="009E2D05">
        <w:rPr>
          <w:color w:val="FF0000"/>
        </w:rPr>
        <w:t xml:space="preserve"> сельсовета </w:t>
      </w:r>
      <w:proofErr w:type="spellStart"/>
      <w:r w:rsidRPr="009E2D05">
        <w:rPr>
          <w:color w:val="FF0000"/>
        </w:rPr>
        <w:t>Мокшанского</w:t>
      </w:r>
      <w:proofErr w:type="spellEnd"/>
      <w:r w:rsidRPr="009E2D05">
        <w:rPr>
          <w:color w:val="FF0000"/>
        </w:rPr>
        <w:t xml:space="preserve"> района Пензенской области</w:t>
      </w:r>
      <w:r w:rsidRPr="009E2D05">
        <w:t>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9E2D05"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адреса </w:t>
      </w:r>
      <w:r w:rsidRPr="009E2D05">
        <w:rPr>
          <w:color w:val="1F497D" w:themeColor="text2"/>
        </w:rPr>
        <w:t>официальных сайтов (страниц)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2. </w:t>
      </w:r>
      <w:r w:rsidRPr="00714854">
        <w:rPr>
          <w:b/>
          <w:color w:val="000000"/>
        </w:rPr>
        <w:t>Стандарт предоставления муниципальной услуги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2.1.</w:t>
      </w:r>
      <w:r w:rsidR="004246EF" w:rsidRPr="004246EF">
        <w:rPr>
          <w:color w:val="000000"/>
        </w:rPr>
        <w:t xml:space="preserve"> Наименование муниципальной услуги: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2.2.</w:t>
      </w:r>
      <w:r w:rsidR="004246EF" w:rsidRPr="004246EF">
        <w:rPr>
          <w:color w:val="000000"/>
          <w:spacing w:val="2"/>
        </w:rPr>
        <w:t xml:space="preserve"> Описание результата предоставления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 Результатом предоставления муниципальной услуги является: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.1. Договор купли-продажи муниципального имущества, подписанный Главой </w:t>
      </w:r>
      <w:r w:rsidR="004246EF">
        <w:rPr>
          <w:color w:val="000000"/>
          <w:spacing w:val="2"/>
        </w:rPr>
        <w:t xml:space="preserve">администрации </w:t>
      </w:r>
      <w:proofErr w:type="spellStart"/>
      <w:r w:rsidR="007D7CB5">
        <w:rPr>
          <w:color w:val="000000"/>
          <w:spacing w:val="2"/>
        </w:rPr>
        <w:t>Подгорненского</w:t>
      </w:r>
      <w:proofErr w:type="spellEnd"/>
      <w:r w:rsidR="004246EF">
        <w:rPr>
          <w:color w:val="000000"/>
          <w:spacing w:val="2"/>
        </w:rPr>
        <w:t xml:space="preserve"> сельсовета </w:t>
      </w:r>
      <w:proofErr w:type="spellStart"/>
      <w:r w:rsidR="004246EF">
        <w:rPr>
          <w:color w:val="000000"/>
          <w:spacing w:val="2"/>
        </w:rPr>
        <w:t>Мокшанского</w:t>
      </w:r>
      <w:proofErr w:type="spellEnd"/>
      <w:r w:rsidR="004246EF">
        <w:rPr>
          <w:color w:val="000000"/>
          <w:spacing w:val="2"/>
        </w:rPr>
        <w:t xml:space="preserve"> района Пензенской области</w:t>
      </w:r>
      <w:r w:rsidR="004246EF" w:rsidRPr="004246EF">
        <w:rPr>
          <w:color w:val="000000"/>
          <w:spacing w:val="2"/>
        </w:rPr>
        <w:t> (далее – договор купли-продажи муниципального имущества),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 xml:space="preserve">.2. Уведомление об отказе в предоставлении преимущественного права выкупа арендуемого имущества (Приложение № 2) (далее – Уведомление об отказе), </w:t>
      </w:r>
      <w:r w:rsidR="004246EF" w:rsidRPr="004246EF">
        <w:rPr>
          <w:color w:val="000000"/>
          <w:spacing w:val="2"/>
        </w:rPr>
        <w:lastRenderedPageBreak/>
        <w:t>оформленное на бумажном носителе или в электронной форме в соответствии с требованиями действующего законодательства.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2.4.</w:t>
      </w:r>
      <w:r w:rsidR="004246EF" w:rsidRPr="004246EF">
        <w:rPr>
          <w:color w:val="000000"/>
        </w:rPr>
        <w:t>    Срок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предоставления муниципальной услуги, в том числе с учетом необходимости обращения в органы и организации, участвующие в предоставлении муниципальной услуги, - 106 дней </w:t>
      </w:r>
      <w:proofErr w:type="gramStart"/>
      <w:r w:rsidRPr="004246EF">
        <w:rPr>
          <w:color w:val="000000"/>
        </w:rPr>
        <w:t>с даты приема</w:t>
      </w:r>
      <w:proofErr w:type="gramEnd"/>
      <w:r w:rsidRPr="004246EF">
        <w:rPr>
          <w:color w:val="000000"/>
        </w:rPr>
        <w:t xml:space="preserve"> заявления, (приложение №3) 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.1. Прием и регистрация заявления и документов, необходимых для предоставления муниципальной услуги - 1 день </w:t>
      </w:r>
      <w:proofErr w:type="gramStart"/>
      <w:r w:rsidR="004246EF" w:rsidRPr="004246EF">
        <w:rPr>
          <w:color w:val="000000"/>
        </w:rPr>
        <w:t>с даты приема</w:t>
      </w:r>
      <w:proofErr w:type="gramEnd"/>
      <w:r w:rsidR="004246EF" w:rsidRPr="004246EF">
        <w:rPr>
          <w:color w:val="000000"/>
        </w:rPr>
        <w:t xml:space="preserve">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 Проведение независимой оценки рыночной стоимости арендуемого муниципального недвижимого имущества – 50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заявления, 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.2.1.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– 30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заявления;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.2.2. Независимая оценка рыночной стоимости муниципального недвижимого имущества - в течение 20 дней с даты заключения договора на проведение оценки</w:t>
      </w:r>
      <w:proofErr w:type="gramStart"/>
      <w:r w:rsidR="004246EF" w:rsidRPr="004246EF">
        <w:rPr>
          <w:color w:val="000000"/>
        </w:rPr>
        <w:t> .</w:t>
      </w:r>
      <w:proofErr w:type="gramEnd"/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.3. Подготовка договора купли-продажи муниципального имущества, их подписание - 45 дней </w:t>
      </w:r>
      <w:proofErr w:type="gramStart"/>
      <w:r w:rsidR="004246EF" w:rsidRPr="004246EF">
        <w:rPr>
          <w:color w:val="000000"/>
        </w:rPr>
        <w:t>с даты проведения</w:t>
      </w:r>
      <w:proofErr w:type="gramEnd"/>
      <w:r w:rsidR="004246EF" w:rsidRPr="004246EF">
        <w:rPr>
          <w:color w:val="000000"/>
        </w:rPr>
        <w:t xml:space="preserve"> оценки.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4.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 – в течени</w:t>
      </w:r>
      <w:proofErr w:type="gramStart"/>
      <w:r w:rsidR="004246EF" w:rsidRPr="004246EF">
        <w:rPr>
          <w:color w:val="000000"/>
        </w:rPr>
        <w:t>и</w:t>
      </w:r>
      <w:proofErr w:type="gramEnd"/>
      <w:r w:rsidR="004246EF" w:rsidRPr="004246EF">
        <w:rPr>
          <w:color w:val="000000"/>
        </w:rPr>
        <w:t> 10 дней с даты принятия решения о предоставлении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5.</w:t>
      </w:r>
      <w:r w:rsidR="004246EF" w:rsidRPr="004246EF">
        <w:rPr>
          <w:color w:val="000000"/>
          <w:spacing w:val="2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 Исчерпывающий перечень документов, необходимых в соответствии с нормативными правовыми актами  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 самостоятельно.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2.6.</w:t>
      </w:r>
      <w:r w:rsidR="004246EF" w:rsidRPr="004246EF">
        <w:rPr>
          <w:color w:val="000000"/>
          <w:spacing w:val="2"/>
        </w:rPr>
        <w:t>Исчерпывающий перечень документов, необходимых для получения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Для предоставления муниципальной услуги необходимы следующие документы: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Заявление о реализации преимущественного права на приобретение арендуемого муниципального недвижимого имущества (приложении №1 к регламенту) (далее – заявление);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.2. 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>. 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2.6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 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учредительные документы, подтверждающие правоспособность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3)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</w:t>
      </w:r>
      <w:r w:rsidRPr="004246EF">
        <w:rPr>
          <w:color w:val="000000"/>
        </w:rPr>
        <w:lastRenderedPageBreak/>
        <w:t>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4)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5) решение общего собрания учредителей о приобретении в собственность арендуемого имущества.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 Выписка из реестра субъектов малого и среднего предпринимательства.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 Выписка из единого государственного реестра юридических лиц (далее - ЕГРЮЛ) (для юридических лиц), полученная не ранее чем за 1 месяц до даты подачи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>. Выписка из единого государственного реестра индивидуальных предпринимателей (далее – ЕГРИП) (для индивидуальных предпринимателей), полученная не ранее чем за 1 месяц до даты подачи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>. Копии документов, подтверждающих внесение арендной платы в соответствии с установленными договорами сроками платежей.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6.9</w:t>
      </w:r>
      <w:r w:rsidR="004246EF" w:rsidRPr="004246EF">
        <w:rPr>
          <w:color w:val="000000"/>
        </w:rPr>
        <w:t>.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Договор аренды муниципального имущества.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регламента, заявители предоставляют в обязательном порядке.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.9.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 заявители вправе предоставить по собственной инициативе.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заявители не предоставили документы, указанные в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.5. –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E15278">
        <w:rPr>
          <w:color w:val="000000"/>
        </w:rPr>
        <w:t>2</w:t>
      </w:r>
      <w:r w:rsidRPr="004246EF">
        <w:rPr>
          <w:color w:val="000000"/>
        </w:rPr>
        <w:t>.1. подраздела </w:t>
      </w:r>
      <w:r w:rsidR="00E15278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рамках межведомственного информационного взаимодействия запрашивает: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документ, подтверждающий внесение арендной платы за имущество, неустойкам (штрафам, пеням) – в Администрации 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E15278">
        <w:rPr>
          <w:color w:val="000000"/>
          <w:spacing w:val="2"/>
        </w:rPr>
        <w:t xml:space="preserve"> сельсовета </w:t>
      </w:r>
      <w:proofErr w:type="spellStart"/>
      <w:r w:rsidR="00E15278">
        <w:rPr>
          <w:color w:val="000000"/>
          <w:spacing w:val="2"/>
        </w:rPr>
        <w:t>Мокшанского</w:t>
      </w:r>
      <w:proofErr w:type="spellEnd"/>
      <w:r w:rsidR="00E15278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</w:rPr>
        <w:t>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9</w:t>
      </w:r>
      <w:r w:rsidR="004246EF" w:rsidRPr="004246EF">
        <w:rPr>
          <w:color w:val="000000"/>
        </w:rPr>
        <w:t xml:space="preserve">. Непредставление заявителем документов, указанных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.8.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  не является основанием для отказа заявителю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В заявлении обязательно должен быть указан порядок оплаты (единовременно или в рассрочку), а также срок рассрочки.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11</w:t>
      </w:r>
      <w:r w:rsidR="004246EF" w:rsidRPr="004246EF">
        <w:rPr>
          <w:color w:val="000000"/>
        </w:rPr>
        <w:t>. По выбору заявителя заявление о предоставлении муниципальной услуги представляются: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в администрацию 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E15278">
        <w:rPr>
          <w:color w:val="000000"/>
        </w:rPr>
        <w:t xml:space="preserve"> сельсовета </w:t>
      </w:r>
      <w:proofErr w:type="spellStart"/>
      <w:r w:rsidR="00E15278">
        <w:rPr>
          <w:color w:val="000000"/>
        </w:rPr>
        <w:t>Мокшанского</w:t>
      </w:r>
      <w:proofErr w:type="spellEnd"/>
      <w:r w:rsidR="00E15278">
        <w:rPr>
          <w:color w:val="000000"/>
        </w:rPr>
        <w:t xml:space="preserve"> р</w:t>
      </w:r>
      <w:r w:rsidRPr="004246EF">
        <w:rPr>
          <w:color w:val="000000"/>
        </w:rPr>
        <w:t>а</w:t>
      </w:r>
      <w:r w:rsidR="00E15278">
        <w:rPr>
          <w:color w:val="000000"/>
        </w:rPr>
        <w:t>йона Пензенской области</w:t>
      </w:r>
      <w:r w:rsidRPr="004246EF">
        <w:rPr>
          <w:color w:val="000000"/>
        </w:rPr>
        <w:t xml:space="preserve"> посредством личного обращения заявителя, в МФЦ, либо направления по почте.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Факт подтверждения направления заявления по почте лежит на заявителе.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4246EF" w:rsidRPr="004246EF">
        <w:rPr>
          <w:color w:val="000000"/>
        </w:rPr>
        <w:t>. Исчерпывающий перечень оснований для отказа в приеме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</w:t>
      </w:r>
      <w:r w:rsidR="00E15278">
        <w:rPr>
          <w:color w:val="000000"/>
        </w:rPr>
        <w:t>3</w:t>
      </w:r>
      <w:r w:rsidRPr="004246EF">
        <w:rPr>
          <w:color w:val="000000"/>
        </w:rPr>
        <w:t>.1. Основанием для отказа в приеме и регистрации заявления и документов, необходимых для предоставления муниципальной услуги, не предусмотрены.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 Основаниями для отказа в предоставлении муниципальной услуги являются: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4246EF" w:rsidRPr="004246EF">
        <w:rPr>
          <w:color w:val="000000"/>
        </w:rPr>
        <w:t>.1.1.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уполномоченный орган в соответствии с действующим законодательством истек.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246EF">
        <w:rPr>
          <w:color w:val="000000"/>
        </w:rPr>
        <w:t>    </w:t>
      </w:r>
      <w:r w:rsidR="00E15278">
        <w:rPr>
          <w:color w:val="000000"/>
        </w:rPr>
        <w:t>4</w:t>
      </w:r>
      <w:r w:rsidRPr="004246EF">
        <w:rPr>
          <w:color w:val="000000"/>
        </w:rPr>
        <w:t>.1.2. Подача заявления и документов лицом, не входящим в перечень лиц, установленный пунктом 2.1. подраздела 2 настоящего 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.1.3. Непредставление заявителем одного или более документов, указанных в п.п.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.1.4. Текст в запросе на предоставление муниципальной услуги не поддается прочтению либо отсутствует.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.1.5. Арендуемое заявителем имущество находится в его временном владении и (или) временном пользовании непрерывно менее двух лет.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 xml:space="preserve">.1.6. Имеется задолженность по арендной плате за арендуемое имущество, неустойкам (пеням, штрафам) в </w:t>
      </w:r>
      <w:proofErr w:type="gramStart"/>
      <w:r w:rsidR="004246EF" w:rsidRPr="004246EF">
        <w:rPr>
          <w:color w:val="000000"/>
        </w:rPr>
        <w:t>случае</w:t>
      </w:r>
      <w:proofErr w:type="gramEnd"/>
      <w:r w:rsidR="004246EF" w:rsidRPr="004246EF">
        <w:rPr>
          <w:color w:val="000000"/>
        </w:rPr>
        <w:t xml:space="preserve"> предусмотренном п.п. 2.3.3 пункта 2.3 подраздела 2 регламента, на день подачи субъектом малого и среднего предпринимательства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.1.7. Отсутствие в реестре муниципальной собственности имущества, указанного в заявлении.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4.</w:t>
      </w:r>
      <w:r w:rsidR="004246EF" w:rsidRPr="004246EF">
        <w:rPr>
          <w:color w:val="000000"/>
        </w:rPr>
        <w:t>2. Уведомление об отказе в предоставлении муниципальной услуги подписывается Главой Администрации 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="004246EF" w:rsidRPr="004246EF">
        <w:rPr>
          <w:color w:val="000000"/>
        </w:rPr>
        <w:t> и выдается заявителю с указанием причин отказа.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.3. По требованию заявителя, Уведомление об отказе в предоставлении муниципальной услуги выдается лично или направляться по почте.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.4. Приостановление предоставления муниципальной услуги законодательством Российской Федерации не предусмотрено.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.1. Услуги, необходимые и обязательные для предоставления муниципальной услуги, отсутствуют.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Предоставление муниципальной услуги осуществляется бесплатно.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7</w:t>
      </w:r>
      <w:r w:rsidR="004246EF" w:rsidRPr="004246EF">
        <w:rPr>
          <w:color w:val="000000"/>
          <w:spacing w:val="2"/>
        </w:rPr>
        <w:t>. </w:t>
      </w:r>
      <w:r w:rsidR="004246EF" w:rsidRPr="004246EF">
        <w:rPr>
          <w:color w:val="000000"/>
        </w:rPr>
        <w:t>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4246EF" w:rsidRPr="004246EF">
        <w:rPr>
          <w:color w:val="000000"/>
        </w:rPr>
        <w:t>.1.  Время ожидания в очереди при приеме документов -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12.2. Время продолжительности приема заявителей при индивидуальном устном консультировании - не более 15 минут.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8</w:t>
      </w:r>
      <w:r w:rsidR="004246EF" w:rsidRPr="004246EF">
        <w:rPr>
          <w:color w:val="000000"/>
          <w:spacing w:val="2"/>
        </w:rPr>
        <w:t>. Сроки и порядок регистрации заявления заявителя о предоставлении муниципальной услуги, в т.ч.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Датой представления заявления является дата его регистрации.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При поступлении заявления в </w:t>
      </w:r>
      <w:r w:rsidRPr="004246EF">
        <w:rPr>
          <w:color w:val="000000"/>
        </w:rPr>
        <w:t>Администрацию 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7D7CB5">
        <w:rPr>
          <w:color w:val="000000"/>
        </w:rPr>
        <w:t xml:space="preserve"> </w:t>
      </w:r>
      <w:r w:rsidR="00387133">
        <w:rPr>
          <w:color w:val="000000"/>
          <w:spacing w:val="2"/>
        </w:rPr>
        <w:t xml:space="preserve">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</w:rPr>
        <w:t> </w:t>
      </w:r>
      <w:r w:rsidRPr="004246EF">
        <w:rPr>
          <w:color w:val="000000"/>
          <w:spacing w:val="2"/>
        </w:rPr>
        <w:t>в письменной форме (по почте, при личном обращении) должностное лицо Администрации </w:t>
      </w:r>
      <w:proofErr w:type="spellStart"/>
      <w:r w:rsidR="007D7CB5">
        <w:rPr>
          <w:color w:val="000000"/>
          <w:spacing w:val="2"/>
        </w:rPr>
        <w:t>Подгорненского</w:t>
      </w:r>
      <w:proofErr w:type="spellEnd"/>
      <w:r w:rsidR="007D7CB5">
        <w:rPr>
          <w:color w:val="000000"/>
          <w:spacing w:val="2"/>
        </w:rPr>
        <w:t xml:space="preserve"> </w:t>
      </w:r>
      <w:r w:rsidR="00387133">
        <w:rPr>
          <w:color w:val="000000"/>
          <w:spacing w:val="2"/>
        </w:rPr>
        <w:t xml:space="preserve">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  <w:spacing w:val="2"/>
        </w:rPr>
        <w:t>, ответственное за прием и регистрацию </w:t>
      </w:r>
      <w:r w:rsidRPr="004246EF">
        <w:rPr>
          <w:color w:val="000000"/>
        </w:rPr>
        <w:t>заявлений</w:t>
      </w:r>
      <w:r w:rsidRPr="004246EF">
        <w:rPr>
          <w:color w:val="000000"/>
          <w:spacing w:val="2"/>
        </w:rPr>
        <w:t>, регистрирует заявление в соответствующем журнале учета входящих документов; при личном обращении заявителя с заявлением по его просьбе на втором экземпляре заявления специалист ставит подпись и дату приема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Срок регистрации заявления – 1 рабочий день </w:t>
      </w:r>
      <w:proofErr w:type="gramStart"/>
      <w:r w:rsidRPr="004246EF">
        <w:rPr>
          <w:color w:val="000000"/>
          <w:spacing w:val="2"/>
        </w:rPr>
        <w:t>с даты приема</w:t>
      </w:r>
      <w:proofErr w:type="gramEnd"/>
      <w:r w:rsidRPr="004246EF">
        <w:rPr>
          <w:color w:val="000000"/>
          <w:spacing w:val="2"/>
        </w:rPr>
        <w:t xml:space="preserve">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</w:t>
      </w:r>
      <w:proofErr w:type="gramStart"/>
      <w:r w:rsidRPr="004246EF">
        <w:rPr>
          <w:color w:val="000000"/>
          <w:spacing w:val="2"/>
        </w:rPr>
        <w:t>,</w:t>
      </w:r>
      <w:proofErr w:type="gramEnd"/>
      <w:r w:rsidRPr="004246EF">
        <w:rPr>
          <w:color w:val="000000"/>
          <w:spacing w:val="2"/>
        </w:rPr>
        <w:t xml:space="preserve"> если заявление направляется по почте, то срок предоставления услуги исчисляется с даты регистрации поступившего в Администрацию </w:t>
      </w:r>
      <w:proofErr w:type="spellStart"/>
      <w:r w:rsidR="007D7CB5">
        <w:rPr>
          <w:color w:val="000000"/>
          <w:spacing w:val="2"/>
        </w:rPr>
        <w:t>Подгорненского</w:t>
      </w:r>
      <w:proofErr w:type="spellEnd"/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  <w:spacing w:val="2"/>
        </w:rPr>
        <w:t> заявления (документов к нему прилагаемых).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lastRenderedPageBreak/>
        <w:t>9</w:t>
      </w:r>
      <w:r w:rsidR="004246EF" w:rsidRPr="004246EF">
        <w:rPr>
          <w:color w:val="000000"/>
        </w:rPr>
        <w:t>. </w:t>
      </w:r>
      <w:proofErr w:type="gramStart"/>
      <w:r w:rsidR="00387133" w:rsidRPr="009E2D05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.1. Вход здания Администрации и МФЦ оборудован вывеской, содержащей информацию о наименовании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2</w:t>
      </w:r>
      <w:r w:rsidR="00387133" w:rsidRPr="009E2D05">
        <w:t>. Прием заявителей (представителей заявителя) осуществляется в кабинете специалиста Администрации и помещении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3</w:t>
      </w:r>
      <w:r w:rsidR="00387133" w:rsidRPr="009E2D05">
        <w:t>. Кабинет специалиста Администрации и помещение МФЦ оборудуются информационными стендами.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На информационных стендах в помещениях Администрации и МФЦ размещается следующая информация: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7D7CB5">
        <w:t>Подгорненского</w:t>
      </w:r>
      <w:proofErr w:type="spellEnd"/>
      <w:r w:rsidRPr="005A4FD6">
        <w:t xml:space="preserve"> сельсовета </w:t>
      </w:r>
      <w:proofErr w:type="spellStart"/>
      <w:r w:rsidRPr="005A4FD6">
        <w:t>Мокшанского</w:t>
      </w:r>
      <w:proofErr w:type="spellEnd"/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4</w:t>
      </w:r>
      <w:r w:rsidR="00387133" w:rsidRPr="009E2D05">
        <w:t>. Требования к обеспечению доступности для инвалидов: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специалисты Администрации и МФЦ оказывают сопровождение инвалидов, имеющих стойкие расстройства функции зрения и самостоятельного передвижения, и </w:t>
      </w:r>
      <w:r w:rsidRPr="009E2D05">
        <w:lastRenderedPageBreak/>
        <w:t>оказывают им помощь на объектах социальной, инженерной и транспортной инфраструктур;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5</w:t>
      </w:r>
      <w:r w:rsidR="00387133" w:rsidRPr="009E2D05">
        <w:t xml:space="preserve">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6</w:t>
      </w:r>
      <w:r w:rsidR="00387133" w:rsidRPr="009E2D05">
        <w:t>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7</w:t>
      </w:r>
      <w:r w:rsidR="00387133" w:rsidRPr="009E2D05">
        <w:t>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8</w:t>
      </w:r>
      <w:r w:rsidR="00387133" w:rsidRPr="009E2D05">
        <w:t>. Показателями доступности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9</w:t>
      </w:r>
      <w:r w:rsidR="00387133" w:rsidRPr="009E2D05">
        <w:t>. Показателями качества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стандарта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10</w:t>
      </w:r>
      <w:r w:rsidR="00387133"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11</w:t>
      </w:r>
      <w:r w:rsidR="00387133"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а) получение информации о порядке и сроках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в) прием и регистрация заявления и иных документов, необходимых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bookmarkStart w:id="1" w:name="_00023"/>
      <w:r w:rsidRPr="009E2D05">
        <w:t>г) получение сведений о ходе выполнения муниципальной услуги;</w:t>
      </w:r>
      <w:bookmarkEnd w:id="1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д) осуществление оценки качества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12</w:t>
      </w:r>
      <w:r w:rsidR="00387133"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E2D05">
        <w:t>ПО</w:t>
      </w:r>
      <w:proofErr w:type="gramEnd"/>
      <w:r w:rsidRPr="009E2D05">
        <w:t>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13</w:t>
      </w:r>
      <w:r w:rsidR="00387133" w:rsidRPr="009E2D05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14</w:t>
      </w:r>
      <w:r w:rsidR="00387133" w:rsidRPr="009E2D05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15</w:t>
      </w:r>
      <w:r w:rsidR="00387133" w:rsidRPr="009E2D05">
        <w:t xml:space="preserve">. </w:t>
      </w:r>
      <w:proofErr w:type="gramStart"/>
      <w:r w:rsidR="00387133" w:rsidRPr="009E2D05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Исчерпывающий перечень административных процедур.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 принятия решения о предоставлении муниципального имущества, арендуемого субъектами малого и среднего предпринимательства, в собственность либо решения об отказе в предоставлении муниципального имущества в собственность, арендуемого субъектами малого и среднего предпринимательства, предоставления муниципальной услуги включает в себя выполнение следующих административных процедур: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lastRenderedPageBreak/>
        <w:t>-  прием и регистрация заявления и документов, необходимых для предоставления муниципальной услуги;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рассмотрение заявления и документов, организация межведомственного взаимодействия, проведение независимой оценки рыночной стоимости муниципального имущества, подготовка проекта договора купли-продажи муниципального имущества или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уведомления об отказе в предоставлении муниципальной услуги с указанием причины отказа, направление проектов на подписание;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выдача (направление) арендаторам–субъектам малого и среднего предпринимательства проекта договора купли-продажи муниципального имущества, а также</w:t>
      </w:r>
      <w:r w:rsidRPr="004246EF">
        <w:rPr>
          <w:color w:val="000000"/>
        </w:rPr>
        <w:t>, </w:t>
      </w:r>
      <w:r w:rsidRPr="004246EF">
        <w:rPr>
          <w:color w:val="000000"/>
          <w:spacing w:val="2"/>
        </w:rPr>
        <w:t>при наличии оснований для отказа в предоставлении муниципальной услуги, предусмотренных подразделом 9, уведомления об отказе в предоставлении муниципальной услуги с указанием причины отказа. 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1.</w:t>
      </w:r>
      <w:r w:rsidR="004246EF" w:rsidRPr="004246EF">
        <w:rPr>
          <w:color w:val="000000"/>
        </w:rPr>
        <w:t> Прием и регистрация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Основанием для начала данной административной процедуры является представление заявителем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 администрации, ответственное за прием и регистрацию обращений (заявлений, запросов).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Время приема документов составляет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личном обращении заявителя должностное лицо администрации, ответственное за прием и регистрацию обращений (заявлений, запросов), удостоверяет личность заявителя, принимает заявление и документы и регистрирует их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поступлении документов по почте должностное лицо администрации района, ответственное за прием и регистрацию обращений (заявлений, запросов), принимает документы, выполняя при этом следующие 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проверяет правильность доставки корреспонденции: целостность конвертов и другой упаковки;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вскрывает конверт и регистрирует заявление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в Администрацию 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 xml:space="preserve"> заявления и документов на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Результатом исполнения административной процедуры является регистрация заявления и документов должностным лицом Администрацию 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ответственным за прием и регистрацию обращений (заявлений, запросов) и передача их должностному лицу, ответственному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исполнения данной административной процедуры составляет 1 рабочий день.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 </w:t>
      </w:r>
      <w:r>
        <w:rPr>
          <w:color w:val="000000"/>
        </w:rPr>
        <w:t>2.</w:t>
      </w:r>
      <w:r w:rsidR="004246EF" w:rsidRPr="004246EF">
        <w:rPr>
          <w:color w:val="000000"/>
        </w:rPr>
        <w:t xml:space="preserve"> Рассмотрение заявления и документов, организация межведомственного и внутриведомственного взаимодействия, проведение независимой оценки рыночной стоимости муниципального имущества, подготовка проекта договора купли-продажи муниципального имущества или уведомления об отказе в предоставлении муниципальной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Ответственными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Должностное лицо, ответственное за предоставление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- проводит проверку соответствия поступившего заявления и документов требованиям,  установленным подразделом 9 регламента;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заявитель не предоставил документы, указанные в п.п.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.5. –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день получения заявления с документами в работу запрашивает в рамках межведомственного взаимодействия: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документ, подтверждающий внесение арендной платы за имущество, неустойкам (штрафам, пеням) – в структурном подразделении Администрацию 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несоответствия заявления и документов требованиям в предоставлении муниципальной услуги, установленным подразделом 9 регламента, готовит уведомление об отказе и направляет на подписание Главе </w:t>
      </w:r>
      <w:r w:rsidR="00766DCC">
        <w:rPr>
          <w:color w:val="000000"/>
        </w:rPr>
        <w:t xml:space="preserve">администрации 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подписания Главой </w:t>
      </w:r>
      <w:r w:rsidR="00766DCC">
        <w:rPr>
          <w:color w:val="000000"/>
        </w:rPr>
        <w:t xml:space="preserve">администрации 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7D7CB5">
        <w:rPr>
          <w:color w:val="000000"/>
        </w:rPr>
        <w:t xml:space="preserve"> </w:t>
      </w:r>
      <w:r w:rsidR="00766DCC">
        <w:rPr>
          <w:color w:val="000000"/>
        </w:rPr>
        <w:t xml:space="preserve">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="00766DCC" w:rsidRPr="004246EF">
        <w:rPr>
          <w:color w:val="000000"/>
        </w:rPr>
        <w:t xml:space="preserve"> </w:t>
      </w:r>
      <w:r w:rsidRPr="004246EF">
        <w:rPr>
          <w:color w:val="000000"/>
        </w:rPr>
        <w:t xml:space="preserve">и регистрации в журнале исходящей корреспонденции уведомление об отказе поступает должностному лицу, ответственному за предоставление муниципальной услуги, </w:t>
      </w:r>
      <w:proofErr w:type="gramStart"/>
      <w:r w:rsidRPr="004246EF">
        <w:rPr>
          <w:color w:val="000000"/>
        </w:rPr>
        <w:t>который</w:t>
      </w:r>
      <w:proofErr w:type="gramEnd"/>
      <w:r w:rsidRPr="004246EF">
        <w:rPr>
          <w:color w:val="000000"/>
        </w:rPr>
        <w:t xml:space="preserve"> обеспечивает направление заявителю уведомления об отказе с указанием причины отказа способом, указанным в заявлении.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 xml:space="preserve">В случае наличия полного комплекта документов, предусмотренных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7.1.1. - 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регламент, а и отсутствия оснований для отказа, предусмотрены подразделом 9 регламента, должностное лицо, ответственное за предоставление муниципальной услуги, организовывает проведение независимой оценки рыночной стоимости арендуемого муниципального имущества (далее – Отчет):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подготавливает и направляет необходимые запросы ценовой информации на изготовление Отчета исполнителям;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обеспечивает заключение договора на проведение оценки рыночной стоимости арендуемого муниципального имущества и экспертизы Отчета.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получения Отчета и его экспертизы должностное лицо, ответственное за предоставление муниципальной услуги готовит: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проект договора купли-продажи и направляет его на согласование.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 согласования проекта договора купли-продажи должностное лицо ответственное за предоставление муниципальной услуги, обеспечивает направление арендаторам – субъектам малого и среднего предпринимательства проекта договора купли-продажи муниципального имущества.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Результатом административной процедуры является подписанный проект договора купли-продажи муниципального имущества или уведомление об отказе.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взаимодействия, наличие или отсутствие оснований для отказа в предоставлении муниципальной услуги, предусмотренных подразделом 9 регламента.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  подписание проекта договора купли-продажи муниципального имущества или подписание уведомления об отказе. Срок административной процедуры 95 дней </w:t>
      </w:r>
      <w:proofErr w:type="gramStart"/>
      <w:r w:rsidRPr="004246EF">
        <w:rPr>
          <w:color w:val="000000"/>
        </w:rPr>
        <w:t>с даты регистрации</w:t>
      </w:r>
      <w:proofErr w:type="gramEnd"/>
      <w:r w:rsidRPr="004246EF">
        <w:rPr>
          <w:color w:val="000000"/>
        </w:rPr>
        <w:t xml:space="preserve"> заявления.  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имущества, при наличии оснований для отказа в предоставлении муниципальной услуги, предусмотренных подразделом 9, уведомления об отказе в предоставлении мун6иципальной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Основанием для начала исполнения данной административной процедуры является поступление должностному лицу, ответственному за предоставление муниципальной услуги, подписанного проекта договора купли-продажи муниципального имущества или подписанного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После подписания проекта договора купли-продажи муниципального имущества, уведомления об отказе должностное лицо, ответственное за предоставление муниципальной услуги направляет арендаторам – субъектам малого и среднего предпринимательства проект договора купли-продажи муниципального имущества, при наличии оснований для отказа в предоставлении муниципальной услуги, предусмотренных подразделом 9, уведомления об отказе в предоставлении муниципальной услуги с указанием причины отказа.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подписанный проект договора купли-продажи муниципального имущества или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Результатом исполнения данной административной процедуры является выдача заявителю результата услуги  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 xml:space="preserve">Способом фиксации результата выполнения данной административной процедуры является выдача документов заявителю в Администрации </w:t>
      </w:r>
      <w:r w:rsidR="005F4462">
        <w:rPr>
          <w:color w:val="000000"/>
        </w:rPr>
        <w:t xml:space="preserve">Богородского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>Срок исполнения данной процедуры составляет - 10 дней </w:t>
      </w:r>
      <w:proofErr w:type="gramStart"/>
      <w:r w:rsidRPr="004246EF">
        <w:rPr>
          <w:color w:val="000000"/>
        </w:rPr>
        <w:t>с даты принятия</w:t>
      </w:r>
      <w:proofErr w:type="gramEnd"/>
      <w:r w:rsidRPr="004246EF">
        <w:rPr>
          <w:color w:val="000000"/>
        </w:rPr>
        <w:t xml:space="preserve"> решения о предоставлении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20. </w:t>
      </w:r>
      <w:proofErr w:type="gramStart"/>
      <w:r w:rsidRPr="004246EF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 обнаружения опечатки или ошибки в выданном в результате предоставления муниципальной услуги документе, заявитель обращается в администрацию района с заявлением об исправлении опечаток и (или) ошибок.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Лицо, ответственное за предоставление муниципальной услуги, с целью устранения допущенных опечаток и (или) ошибок, вносит изменения в документ.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срок, не превышающий тридцати рабочих дней от даты регистрации заявления в Администрации 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5F4462">
        <w:rPr>
          <w:color w:val="000000"/>
        </w:rPr>
        <w:t xml:space="preserve">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заявитель обращается в Администрацию </w:t>
      </w:r>
      <w:proofErr w:type="spellStart"/>
      <w:r w:rsidR="007D7CB5">
        <w:rPr>
          <w:color w:val="000000"/>
        </w:rPr>
        <w:t>Подгорненского</w:t>
      </w:r>
      <w:proofErr w:type="spellEnd"/>
      <w:r w:rsidR="007D7CB5">
        <w:rPr>
          <w:color w:val="000000"/>
        </w:rPr>
        <w:t xml:space="preserve"> сель</w:t>
      </w:r>
      <w:r w:rsidR="005F4462">
        <w:rPr>
          <w:color w:val="000000"/>
        </w:rPr>
        <w:t xml:space="preserve">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за документом, подлежащим к внесению исправлений.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11</w:t>
      </w:r>
      <w:r w:rsidR="004246EF" w:rsidRPr="004246EF">
        <w:rPr>
          <w:color w:val="000000"/>
        </w:rPr>
        <w:t xml:space="preserve">. </w:t>
      </w:r>
      <w:r w:rsidR="00387133" w:rsidRPr="009E2D05">
        <w:rPr>
          <w:b/>
          <w:bCs/>
        </w:rPr>
        <w:t xml:space="preserve">Формы </w:t>
      </w:r>
      <w:proofErr w:type="gramStart"/>
      <w:r w:rsidR="00387133" w:rsidRPr="009E2D05">
        <w:rPr>
          <w:b/>
          <w:bCs/>
        </w:rPr>
        <w:t>контроля за</w:t>
      </w:r>
      <w:proofErr w:type="gramEnd"/>
      <w:r w:rsidR="00387133" w:rsidRPr="009E2D05">
        <w:rPr>
          <w:b/>
          <w:bCs/>
        </w:rPr>
        <w:t xml:space="preserve"> исполнением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.1. </w:t>
      </w:r>
      <w:proofErr w:type="gramStart"/>
      <w:r w:rsidR="00387133" w:rsidRPr="009E2D05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.2. В Администрации проводятся плановые и внеплановые проверки полноты и качества исполнения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Плановые и внеплановые проверки проводятся на основании распоряжений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.5. Ответственные исполнители несут персональную ответственность </w:t>
      </w:r>
      <w:proofErr w:type="gramStart"/>
      <w:r w:rsidR="00387133" w:rsidRPr="009E2D05">
        <w:t>за</w:t>
      </w:r>
      <w:proofErr w:type="gramEnd"/>
      <w:r w:rsidR="00387133" w:rsidRPr="009E2D05">
        <w:t>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</w:rPr>
        <w:t>12.</w:t>
      </w:r>
      <w:r w:rsidR="00387133"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 </w:t>
      </w:r>
      <w:proofErr w:type="gramStart"/>
      <w:r w:rsidR="00387133" w:rsidRPr="009E2D05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.1.1. </w:t>
      </w:r>
      <w:proofErr w:type="gramStart"/>
      <w:r w:rsidR="00387133"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.1.4. В случае установления в ходе или по результатам </w:t>
      </w:r>
      <w:proofErr w:type="gramStart"/>
      <w:r w:rsidR="00387133" w:rsidRPr="009E2D05">
        <w:t>рассмотрения жалобы признаков состава административного правонарушения</w:t>
      </w:r>
      <w:proofErr w:type="gramEnd"/>
      <w:r w:rsidR="00387133"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12.</w:t>
      </w:r>
      <w:r w:rsidR="00387133" w:rsidRPr="009E2D05">
        <w:t>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5.2.3. Жалоба на решения и действия (бездействие) главы Администрации подается главе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12.</w:t>
      </w:r>
      <w:r w:rsidR="00387133" w:rsidRPr="009E2D05">
        <w:t>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.3. </w:t>
      </w:r>
      <w:proofErr w:type="gramStart"/>
      <w:r w:rsidR="00387133"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387133" w:rsidRPr="009E2D05" w:rsidRDefault="00387133" w:rsidP="00387133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E2D05">
        <w:rPr>
          <w:rFonts w:ascii="Times New Roman" w:hAnsi="Times New Roman" w:cs="Times New Roman"/>
          <w:sz w:val="24"/>
          <w:szCs w:val="24"/>
        </w:rPr>
        <w:t xml:space="preserve">-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22.10.2018№71 «Об утверждении Порядка подачи и рассмотрения жалоб на решения и действия (бездействие) администрации </w:t>
      </w:r>
      <w:proofErr w:type="spellStart"/>
      <w:r w:rsidR="007D7CB5">
        <w:rPr>
          <w:rFonts w:ascii="Times New Roman" w:hAnsi="Times New Roman" w:cs="Times New Roman"/>
          <w:position w:val="-2"/>
          <w:sz w:val="24"/>
          <w:szCs w:val="24"/>
        </w:rPr>
        <w:t>Подгорненского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9E2D0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7D7CB5">
        <w:rPr>
          <w:rFonts w:ascii="Times New Roman" w:hAnsi="Times New Roman" w:cs="Times New Roman"/>
          <w:position w:val="-2"/>
          <w:sz w:val="24"/>
          <w:szCs w:val="24"/>
        </w:rPr>
        <w:t>Подгорненского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9E2D0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Pr="009E2D0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13</w:t>
      </w:r>
      <w:r w:rsidR="00387133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Богородского сельсовета и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proofErr w:type="gramStart"/>
      <w:r>
        <w:t>13</w:t>
      </w:r>
      <w:r w:rsidR="00387133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lastRenderedPageBreak/>
        <w:t>13</w:t>
      </w:r>
      <w:r w:rsidR="00387133" w:rsidRPr="009E2D05">
        <w:t>.4.При личном обращении заявителя в МФЦ сотрудник, ответственный за прием документов: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Богородского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proofErr w:type="gramStart"/>
      <w:r w:rsidRPr="009E2D05"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</w:t>
      </w:r>
      <w:r w:rsidRPr="009E2D05">
        <w:lastRenderedPageBreak/>
        <w:t>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5F4462">
      <w:pPr>
        <w:pStyle w:val="a3"/>
        <w:spacing w:before="0" w:beforeAutospacing="0" w:after="0" w:afterAutospacing="0"/>
        <w:ind w:firstLine="567"/>
      </w:pPr>
      <w:proofErr w:type="gramStart"/>
      <w:r>
        <w:t>13</w:t>
      </w:r>
      <w:r w:rsidR="00387133" w:rsidRPr="009E2D05">
        <w:t>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Богородского сельсовета по согласованию с Федеральной службой безопасности Российской Федерации</w:t>
      </w:r>
      <w:proofErr w:type="gramEnd"/>
      <w:r w:rsidR="00387133" w:rsidRPr="009E2D05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Приложение № 1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 к Административному 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органа местного самоуправления,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предоставляющего</w:t>
      </w:r>
      <w:proofErr w:type="gramEnd"/>
      <w:r w:rsidRPr="004246EF">
        <w:rPr>
          <w:color w:val="000000"/>
        </w:rPr>
        <w:t xml:space="preserve"> муниципальную услугу)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от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заявителя (для юридических лиц),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индивидуальных предпринимателей)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адрес, телефон (факс), электронную почту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иные реквизиты, позволяющие осуществлять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взаимодействие с заявителем)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о реализации преимущественного права на приобретение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арендуемого муниципального недвижимого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Заявитель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(для юридических лиц - полное наименование юридического лица,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для предпринимателей, осуществляющих свою деятельность без образования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юридического лица, - фамилия, имя, отчество, паспортные данные) в лице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заявляю о своем желании реализовать преимущественное право на приобретение по рыночной стоимости арендуемого муниципального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(наименование имущества, его основные характеристики)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местонахождение: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единовременно/в рассрочку сроком на _______ лет.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Сведения о предмете выкупа арендуемого муниципального имущества: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 Срок аренды (срок пользования муниципальным имуществом):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(дата, номер договора (договоров)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2. Площадь арендуемого имущества (кв</w:t>
      </w:r>
      <w:proofErr w:type="gramStart"/>
      <w:r w:rsidRPr="004246EF">
        <w:rPr>
          <w:color w:val="000000"/>
        </w:rPr>
        <w:t>.м</w:t>
      </w:r>
      <w:proofErr w:type="gramEnd"/>
      <w:r w:rsidRPr="004246EF">
        <w:rPr>
          <w:color w:val="000000"/>
        </w:rPr>
        <w:t>): 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3. Банковские реквизиты: 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 заявлению прилагаются документы: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  <w:spacing w:val="4"/>
        </w:rPr>
        <w:t>«___» _________ 20__ г. ___________________             __________________________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                                                    (Ф.И.</w:t>
      </w:r>
      <w:proofErr w:type="gramStart"/>
      <w:r w:rsidRPr="004246EF">
        <w:rPr>
          <w:color w:val="000000"/>
          <w:spacing w:val="4"/>
        </w:rPr>
        <w:t>О(</w:t>
      </w:r>
      <w:proofErr w:type="gramEnd"/>
      <w:r w:rsidRPr="004246EF">
        <w:rPr>
          <w:color w:val="000000"/>
          <w:spacing w:val="4"/>
        </w:rPr>
        <w:t>при наличии)                                       (подпись заявителя)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Приложение № 2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К Административному  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Уведомления об отказе в предоставлении преимущественного права выкупа арендуемого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На Ваше обращение о предоставлении преимущественного права выкупа арендуемого нежилого помещения, находящегося в собственности муниципального образования Муниципального образования </w:t>
      </w:r>
      <w:proofErr w:type="spellStart"/>
      <w:r w:rsidR="00A54B24">
        <w:rPr>
          <w:color w:val="000000"/>
        </w:rPr>
        <w:t>Подгорненский</w:t>
      </w:r>
      <w:proofErr w:type="spellEnd"/>
      <w:r w:rsidR="00A54B24">
        <w:rPr>
          <w:color w:val="000000"/>
        </w:rPr>
        <w:t xml:space="preserve"> </w:t>
      </w:r>
      <w:r w:rsidR="00387133">
        <w:rPr>
          <w:color w:val="000000"/>
        </w:rPr>
        <w:t xml:space="preserve">сельсовет </w:t>
      </w:r>
      <w:proofErr w:type="spellStart"/>
      <w:r w:rsidR="00387133">
        <w:rPr>
          <w:color w:val="000000"/>
        </w:rPr>
        <w:t>Мокшанского</w:t>
      </w:r>
      <w:proofErr w:type="spellEnd"/>
      <w:r w:rsidR="00387133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расположенного по адресу:_____________________________________________________________________, принято решение об отказе в предоставлении преимущественного права выкупа (наименование организации) арендуемого нежилого помещения в связи с тем, что_______________________________________________________________________________________________________________________________________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Глава </w:t>
      </w:r>
      <w:r w:rsidR="00387133">
        <w:rPr>
          <w:color w:val="000000"/>
        </w:rPr>
        <w:t xml:space="preserve">администрации </w:t>
      </w:r>
      <w:proofErr w:type="spellStart"/>
      <w:r w:rsidR="00A54B24">
        <w:rPr>
          <w:color w:val="000000"/>
        </w:rPr>
        <w:t>Подгорненского</w:t>
      </w:r>
      <w:proofErr w:type="spellEnd"/>
      <w:r w:rsidR="00387133">
        <w:rPr>
          <w:color w:val="000000"/>
        </w:rPr>
        <w:t xml:space="preserve"> сельсовета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М</w:t>
      </w:r>
      <w:r w:rsidR="00387133">
        <w:rPr>
          <w:color w:val="000000"/>
        </w:rPr>
        <w:t>окшанского</w:t>
      </w:r>
      <w:proofErr w:type="spellEnd"/>
      <w:r w:rsidR="00387133">
        <w:rPr>
          <w:color w:val="000000"/>
        </w:rPr>
        <w:t xml:space="preserve"> района Пензенской области                                                </w:t>
      </w:r>
      <w:proofErr w:type="spellStart"/>
      <w:r w:rsidR="00A54B24">
        <w:rPr>
          <w:color w:val="000000"/>
        </w:rPr>
        <w:t>О.Н.Левашова</w:t>
      </w:r>
      <w:proofErr w:type="spellEnd"/>
      <w:r w:rsidR="004246EF" w:rsidRPr="004246EF">
        <w:rPr>
          <w:color w:val="000000"/>
        </w:rPr>
        <w:t> </w:t>
      </w:r>
    </w:p>
    <w:p w:rsidR="00FE6830" w:rsidRPr="004246EF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4246EF" w:rsidSect="004246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EF"/>
    <w:rsid w:val="002C378D"/>
    <w:rsid w:val="00387133"/>
    <w:rsid w:val="004246EF"/>
    <w:rsid w:val="00436B7C"/>
    <w:rsid w:val="005F4462"/>
    <w:rsid w:val="006C0441"/>
    <w:rsid w:val="00714854"/>
    <w:rsid w:val="00766DCC"/>
    <w:rsid w:val="007D7CB5"/>
    <w:rsid w:val="00835DB0"/>
    <w:rsid w:val="00986132"/>
    <w:rsid w:val="00A40E60"/>
    <w:rsid w:val="00A54B24"/>
    <w:rsid w:val="00DA1E26"/>
    <w:rsid w:val="00E15278"/>
    <w:rsid w:val="00E535C1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gornenskogo-selsovet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mokshan.pnzreg.ru/authority/oms-munitsipalnogo-obrazovaniya/administratsiya-podgornenskogo-selsoveta/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9532</Words>
  <Characters>54337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2022-11-17T08:03:00Z</cp:lastPrinted>
  <dcterms:created xsi:type="dcterms:W3CDTF">2022-11-24T06:27:00Z</dcterms:created>
  <dcterms:modified xsi:type="dcterms:W3CDTF">2022-12-01T14:08:00Z</dcterms:modified>
</cp:coreProperties>
</file>