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66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noProof/>
          <w:sz w:val="20"/>
          <w:szCs w:val="20"/>
        </w:rPr>
        <w:drawing>
          <wp:inline distT="0" distB="0" distL="0" distR="0" wp14:anchorId="51A672E4" wp14:editId="79926765">
            <wp:extent cx="673100" cy="966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088E">
        <w:rPr>
          <w:b/>
          <w:sz w:val="32"/>
          <w:szCs w:val="32"/>
        </w:rPr>
        <w:t>ПРОЕКТ</w:t>
      </w:r>
    </w:p>
    <w:p w:rsidR="00AA6275" w:rsidRDefault="00AA6275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C481E">
        <w:rPr>
          <w:b/>
        </w:rPr>
        <w:t xml:space="preserve">АДМИНИСТРАЦИЯ </w:t>
      </w:r>
      <w:r w:rsidR="00AB35EA" w:rsidRPr="00FC481E">
        <w:rPr>
          <w:b/>
        </w:rPr>
        <w:t>ПОДГОРНЕН</w:t>
      </w:r>
      <w:r w:rsidRPr="00FC481E">
        <w:rPr>
          <w:b/>
        </w:rPr>
        <w:t>СКОГО СЕЛЬСОВЕТА</w:t>
      </w: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C481E">
        <w:rPr>
          <w:b/>
        </w:rPr>
        <w:t xml:space="preserve"> МОКШАНСКОГО РАЙОНА ПЕНЗЕНСКОЙ ОБЛАСТИ </w:t>
      </w: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C481E">
        <w:rPr>
          <w:b/>
        </w:rPr>
        <w:t xml:space="preserve">ПОСТАНОВЛЕНИЕ </w:t>
      </w:r>
    </w:p>
    <w:p w:rsidR="005D2C66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</w:pPr>
      <w:r w:rsidRPr="00FC481E">
        <w:t>о</w:t>
      </w:r>
      <w:r w:rsidR="00AB35EA" w:rsidRPr="00FC481E">
        <w:t xml:space="preserve">т </w:t>
      </w:r>
      <w:r w:rsidR="00C40F8C">
        <w:t xml:space="preserve">№ </w:t>
      </w:r>
      <w:proofErr w:type="spellStart"/>
      <w:r w:rsidRPr="00FC481E">
        <w:t>с</w:t>
      </w:r>
      <w:proofErr w:type="gramStart"/>
      <w:r w:rsidRPr="00FC481E">
        <w:t>.</w:t>
      </w:r>
      <w:r w:rsidR="00AB35EA" w:rsidRPr="00FC481E">
        <w:t>П</w:t>
      </w:r>
      <w:proofErr w:type="gramEnd"/>
      <w:r w:rsidR="00AB35EA" w:rsidRPr="00FC481E">
        <w:t>одгорное</w:t>
      </w:r>
      <w:proofErr w:type="spellEnd"/>
    </w:p>
    <w:p w:rsidR="00AA6275" w:rsidRPr="00FC481E" w:rsidRDefault="00AA6275" w:rsidP="005D2C6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AA6275" w:rsidRDefault="00AA6275" w:rsidP="00AA6275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об организации снабжения населения твердым топливом </w:t>
      </w:r>
      <w:r w:rsidR="00FD34A4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="00FD34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Подгорненском</w:t>
      </w:r>
      <w:proofErr w:type="spellEnd"/>
      <w:r w:rsidR="00FD34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сельсовет</w:t>
      </w:r>
      <w:r w:rsidR="00FD34A4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A6275" w:rsidRDefault="00AA6275" w:rsidP="00AA6275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275" w:rsidRPr="00782416" w:rsidRDefault="00782416" w:rsidP="00AA6275">
      <w:pPr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2416">
        <w:rPr>
          <w:rFonts w:ascii="PT Astra Serif" w:hAnsi="PT Astra Serif"/>
          <w:sz w:val="24"/>
          <w:szCs w:val="24"/>
        </w:rPr>
        <w:t xml:space="preserve">В соответствии с Федеральным законом от 6 октября 2003 №131 </w:t>
      </w:r>
      <w:r w:rsidRPr="00782416">
        <w:rPr>
          <w:rFonts w:ascii="PT Astra Serif" w:hAnsi="PT Astra Serif"/>
          <w:b/>
          <w:bCs/>
          <w:sz w:val="24"/>
          <w:szCs w:val="24"/>
        </w:rPr>
        <w:t>-</w:t>
      </w:r>
      <w:r w:rsidRPr="00782416">
        <w:rPr>
          <w:rFonts w:ascii="PT Astra Serif" w:hAnsi="PT Astra Serif"/>
          <w:sz w:val="24"/>
          <w:szCs w:val="24"/>
        </w:rPr>
        <w:t xml:space="preserve"> ФЗ «Об общих принципах организации местного самоуправления в Российской Федерации»,  статьей 6 Федерального закона от 27 июля 2010 г. № 190-ФЗ «О теплоснабжении», </w:t>
      </w:r>
      <w:r w:rsidR="00AA6275" w:rsidRPr="00782416">
        <w:rPr>
          <w:rFonts w:ascii="Times New Roman" w:hAnsi="Times New Roman" w:cs="Times New Roman"/>
          <w:sz w:val="24"/>
          <w:szCs w:val="24"/>
        </w:rPr>
        <w:t xml:space="preserve">Уставом </w:t>
      </w:r>
      <w:proofErr w:type="spellStart"/>
      <w:r w:rsidR="00AA6275" w:rsidRPr="00782416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AA6275" w:rsidRPr="00782416">
        <w:rPr>
          <w:rFonts w:ascii="Times New Roman" w:hAnsi="Times New Roman" w:cs="Times New Roman"/>
          <w:sz w:val="24"/>
          <w:szCs w:val="24"/>
        </w:rPr>
        <w:t xml:space="preserve"> </w:t>
      </w:r>
      <w:r w:rsidR="00AA6275" w:rsidRPr="00782416">
        <w:rPr>
          <w:rFonts w:ascii="Times New Roman" w:hAnsi="Times New Roman" w:cs="Times New Roman"/>
          <w:spacing w:val="2"/>
          <w:sz w:val="24"/>
          <w:szCs w:val="24"/>
        </w:rPr>
        <w:t>сельсовета</w:t>
      </w:r>
      <w:r w:rsidR="00AA6275" w:rsidRPr="007824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275" w:rsidRPr="007824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A6275" w:rsidRPr="00782416">
        <w:rPr>
          <w:rFonts w:ascii="Times New Roman" w:hAnsi="Times New Roman" w:cs="Times New Roman"/>
          <w:sz w:val="24"/>
          <w:szCs w:val="24"/>
        </w:rPr>
        <w:t xml:space="preserve"> района Пензенской области,-</w:t>
      </w:r>
    </w:p>
    <w:p w:rsidR="00AA6275" w:rsidRPr="00AA6275" w:rsidRDefault="00AA6275" w:rsidP="00AA6275">
      <w:pPr>
        <w:pStyle w:val="a4"/>
        <w:ind w:left="848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A6275"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Pr="00AA6275">
        <w:rPr>
          <w:rFonts w:ascii="Times New Roman" w:hAnsi="Times New Roman"/>
          <w:b/>
          <w:sz w:val="24"/>
          <w:szCs w:val="24"/>
        </w:rPr>
        <w:t>Подгорненского</w:t>
      </w:r>
      <w:proofErr w:type="spellEnd"/>
      <w:r w:rsidRPr="00AA6275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AA6275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AA6275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AA6275" w:rsidRPr="00AA6275" w:rsidRDefault="00AA6275" w:rsidP="00AA6275">
      <w:pPr>
        <w:pStyle w:val="a4"/>
        <w:ind w:left="848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A6275">
        <w:rPr>
          <w:rFonts w:ascii="Times New Roman" w:hAnsi="Times New Roman"/>
          <w:b/>
          <w:sz w:val="24"/>
          <w:szCs w:val="24"/>
        </w:rPr>
        <w:t>Пензенской области постановляет:</w:t>
      </w:r>
    </w:p>
    <w:p w:rsidR="00AA6275" w:rsidRDefault="00AA6275" w:rsidP="00AA627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</w:rPr>
        <w:t xml:space="preserve">Утвердить Положение об организации снабжения населения твердым топливом </w:t>
      </w:r>
      <w:r w:rsidR="00FD34A4">
        <w:rPr>
          <w:rFonts w:ascii="Times New Roman" w:hAnsi="Times New Roman" w:cs="Times New Roman"/>
          <w:sz w:val="24"/>
        </w:rPr>
        <w:t xml:space="preserve">в </w:t>
      </w:r>
      <w:proofErr w:type="spellStart"/>
      <w:r w:rsidR="00FD34A4">
        <w:rPr>
          <w:rFonts w:ascii="Times New Roman" w:hAnsi="Times New Roman" w:cs="Times New Roman"/>
          <w:sz w:val="24"/>
        </w:rPr>
        <w:t>Подгорненском</w:t>
      </w:r>
      <w:proofErr w:type="spellEnd"/>
      <w:r w:rsidRPr="00AA6275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ельсовет</w:t>
      </w:r>
      <w:r w:rsidR="00FD34A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FD34A4">
        <w:rPr>
          <w:rFonts w:ascii="Times New Roman" w:hAnsi="Times New Roman" w:cs="Times New Roman"/>
          <w:sz w:val="24"/>
          <w:szCs w:val="24"/>
        </w:rPr>
        <w:t>(п</w:t>
      </w:r>
      <w:r>
        <w:rPr>
          <w:rFonts w:ascii="Times New Roman" w:hAnsi="Times New Roman" w:cs="Times New Roman"/>
          <w:sz w:val="24"/>
          <w:szCs w:val="24"/>
        </w:rPr>
        <w:t>риложени</w:t>
      </w:r>
      <w:r w:rsidR="00FD34A4">
        <w:rPr>
          <w:rFonts w:ascii="Times New Roman" w:hAnsi="Times New Roman" w:cs="Times New Roman"/>
          <w:sz w:val="24"/>
          <w:szCs w:val="24"/>
        </w:rPr>
        <w:t>е к постановлению)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6275" w:rsidRDefault="00AA6275" w:rsidP="00AA6275">
      <w:pPr>
        <w:pStyle w:val="a3"/>
        <w:spacing w:before="0" w:beforeAutospacing="0" w:after="0" w:afterAutospacing="0"/>
        <w:jc w:val="both"/>
      </w:pPr>
      <w:r>
        <w:rPr>
          <w:rStyle w:val="s10"/>
          <w:bCs/>
          <w:color w:val="000000"/>
        </w:rPr>
        <w:t xml:space="preserve">          </w:t>
      </w:r>
      <w:r>
        <w:rPr>
          <w:color w:val="000000"/>
        </w:rPr>
        <w:t xml:space="preserve">      2.  О</w:t>
      </w:r>
      <w:r>
        <w:t xml:space="preserve">публиковать настоящее постановление в информационном бюллетене «Вести </w:t>
      </w:r>
      <w:proofErr w:type="spellStart"/>
      <w:r>
        <w:t>Подгорненского</w:t>
      </w:r>
      <w:proofErr w:type="spellEnd"/>
      <w:r>
        <w:t xml:space="preserve"> сельсовета».</w:t>
      </w:r>
    </w:p>
    <w:p w:rsidR="00AA6275" w:rsidRDefault="00AA6275" w:rsidP="00AA6275">
      <w:pPr>
        <w:pStyle w:val="a3"/>
        <w:spacing w:before="0" w:beforeAutospacing="0" w:after="0" w:afterAutospacing="0"/>
        <w:jc w:val="both"/>
      </w:pPr>
      <w:r>
        <w:t xml:space="preserve">      3. Настоящее постановление вступает в силу на следующий день после дня его официального опубликования.</w:t>
      </w:r>
    </w:p>
    <w:p w:rsidR="00AA6275" w:rsidRDefault="00AA6275" w:rsidP="00AA6275">
      <w:pPr>
        <w:pStyle w:val="a3"/>
        <w:spacing w:before="0" w:beforeAutospacing="0" w:after="0" w:afterAutospacing="0"/>
        <w:jc w:val="both"/>
      </w:pPr>
      <w:r>
        <w:t xml:space="preserve">      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</w:t>
      </w:r>
      <w:r w:rsidR="00FD34A4">
        <w:t xml:space="preserve"> оставляю за собой</w:t>
      </w:r>
      <w:r>
        <w:t>.</w:t>
      </w:r>
    </w:p>
    <w:p w:rsidR="00AA6275" w:rsidRDefault="00AA6275" w:rsidP="00AA6275">
      <w:pPr>
        <w:pStyle w:val="a3"/>
        <w:spacing w:before="0" w:beforeAutospacing="0" w:after="0" w:afterAutospacing="0"/>
        <w:ind w:left="928"/>
        <w:jc w:val="both"/>
      </w:pPr>
    </w:p>
    <w:p w:rsidR="00AA6275" w:rsidRDefault="00AA6275" w:rsidP="00AA6275">
      <w:pPr>
        <w:pStyle w:val="a3"/>
        <w:spacing w:before="0" w:beforeAutospacing="0" w:after="0" w:afterAutospacing="0"/>
        <w:ind w:left="928"/>
        <w:jc w:val="both"/>
      </w:pPr>
    </w:p>
    <w:p w:rsidR="00AA6275" w:rsidRPr="00FC481E" w:rsidRDefault="00AA6275" w:rsidP="00AA6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Pr="00FC481E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FC481E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A6275" w:rsidRPr="00FC481E" w:rsidRDefault="00AA6275" w:rsidP="00AA6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481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C481E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</w:t>
      </w:r>
      <w:proofErr w:type="spellStart"/>
      <w:r w:rsidRPr="00FC481E">
        <w:rPr>
          <w:rFonts w:ascii="Times New Roman" w:hAnsi="Times New Roman" w:cs="Times New Roman"/>
          <w:sz w:val="24"/>
          <w:szCs w:val="24"/>
        </w:rPr>
        <w:t>О.Н.Левашова</w:t>
      </w:r>
      <w:proofErr w:type="spellEnd"/>
    </w:p>
    <w:p w:rsidR="00AA6275" w:rsidRPr="00FC481E" w:rsidRDefault="00AA6275" w:rsidP="00AA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275" w:rsidRPr="00FC481E" w:rsidRDefault="00AA6275" w:rsidP="00AA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275" w:rsidRDefault="00AA6275" w:rsidP="00AA62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6275" w:rsidRDefault="00AA6275" w:rsidP="00AA62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6275" w:rsidRDefault="00AA6275" w:rsidP="00AA62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6275" w:rsidRDefault="00AA6275" w:rsidP="00AA62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70C6" w:rsidRDefault="007E70C6" w:rsidP="00AA62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70C6" w:rsidRDefault="007E70C6" w:rsidP="00AA62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70C6" w:rsidRDefault="007E70C6" w:rsidP="00AA62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70C6" w:rsidRDefault="007E70C6" w:rsidP="00AA62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6275" w:rsidRDefault="00AA6275" w:rsidP="00AA627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AA6275" w:rsidRDefault="00AA6275" w:rsidP="00AA62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AA6275" w:rsidRDefault="00AA6275" w:rsidP="00AA62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AA6275" w:rsidRDefault="00AA6275" w:rsidP="00AA62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F6088E" w:rsidRDefault="00AA6275" w:rsidP="00AA62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F608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275" w:rsidRDefault="00F6088E" w:rsidP="00AA62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</w:t>
      </w:r>
    </w:p>
    <w:p w:rsidR="00FD34A4" w:rsidRDefault="00FD34A4" w:rsidP="00FD34A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34A4" w:rsidRDefault="00AA6275" w:rsidP="00AA627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AA6275" w:rsidRDefault="00AA6275" w:rsidP="00AA627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организации снабжения населения </w:t>
      </w:r>
    </w:p>
    <w:p w:rsidR="00AA6275" w:rsidRDefault="00AA6275" w:rsidP="00AA627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твердым топливом </w:t>
      </w:r>
      <w:r w:rsidR="00FD34A4">
        <w:rPr>
          <w:rFonts w:ascii="Times New Roman" w:hAnsi="Times New Roman" w:cs="Times New Roman"/>
          <w:b/>
          <w:sz w:val="24"/>
        </w:rPr>
        <w:t xml:space="preserve">в </w:t>
      </w:r>
      <w:proofErr w:type="spellStart"/>
      <w:r w:rsidR="00FD34A4">
        <w:rPr>
          <w:rFonts w:ascii="Times New Roman" w:hAnsi="Times New Roman" w:cs="Times New Roman"/>
          <w:b/>
          <w:sz w:val="24"/>
        </w:rPr>
        <w:t>Подгорненском</w:t>
      </w:r>
      <w:proofErr w:type="spellEnd"/>
      <w:r w:rsidR="00FD34A4">
        <w:rPr>
          <w:rFonts w:ascii="Times New Roman" w:hAnsi="Times New Roman" w:cs="Times New Roman"/>
          <w:b/>
          <w:sz w:val="24"/>
        </w:rPr>
        <w:t xml:space="preserve"> сельсовете </w:t>
      </w:r>
      <w:proofErr w:type="spellStart"/>
      <w:r w:rsidR="00FD34A4">
        <w:rPr>
          <w:rFonts w:ascii="Times New Roman" w:hAnsi="Times New Roman" w:cs="Times New Roman"/>
          <w:b/>
          <w:sz w:val="24"/>
        </w:rPr>
        <w:t>Мокшанского</w:t>
      </w:r>
      <w:proofErr w:type="spellEnd"/>
      <w:r w:rsidR="00FD34A4">
        <w:rPr>
          <w:rFonts w:ascii="Times New Roman" w:hAnsi="Times New Roman" w:cs="Times New Roman"/>
          <w:b/>
          <w:sz w:val="24"/>
        </w:rPr>
        <w:t xml:space="preserve"> района Пензенской области</w:t>
      </w:r>
    </w:p>
    <w:p w:rsidR="00AA6275" w:rsidRDefault="00AA6275" w:rsidP="00AA6275">
      <w:pPr>
        <w:autoSpaceDE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AA6275" w:rsidRDefault="00AA6275" w:rsidP="00AA6275">
      <w:pPr>
        <w:pStyle w:val="s3"/>
        <w:shd w:val="clear" w:color="auto" w:fill="FFFFFF"/>
        <w:spacing w:before="0" w:beforeAutospacing="0" w:after="0" w:afterAutospacing="0"/>
        <w:ind w:left="113"/>
        <w:jc w:val="center"/>
        <w:rPr>
          <w:color w:val="22272F"/>
        </w:rPr>
      </w:pPr>
      <w:r>
        <w:rPr>
          <w:color w:val="22272F"/>
        </w:rPr>
        <w:t>1. Общие положения.</w:t>
      </w:r>
    </w:p>
    <w:p w:rsidR="00AA6275" w:rsidRDefault="00AA6275" w:rsidP="00AA6275">
      <w:pPr>
        <w:pStyle w:val="s3"/>
        <w:shd w:val="clear" w:color="auto" w:fill="FFFFFF"/>
        <w:spacing w:before="0" w:beforeAutospacing="0" w:after="0" w:afterAutospacing="0"/>
        <w:ind w:left="113"/>
        <w:jc w:val="center"/>
        <w:rPr>
          <w:color w:val="22272F"/>
        </w:rPr>
      </w:pPr>
    </w:p>
    <w:p w:rsidR="00FD34A4" w:rsidRDefault="00FD34A4" w:rsidP="00FD34A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об организации снабжения населения твердым топливом (далее – Положение) разработано в целях организации снабжения твердым топливом (далее – топливом) населения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области, проживающего в жилых помещениях многоквартирных домов или в жилых домах с печным отоплением.</w:t>
      </w:r>
    </w:p>
    <w:p w:rsidR="00AA6275" w:rsidRPr="00FD34A4" w:rsidRDefault="00AA6275" w:rsidP="00FD34A4">
      <w:p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D34A4">
        <w:rPr>
          <w:rFonts w:ascii="Times New Roman" w:hAnsi="Times New Roman" w:cs="Times New Roman"/>
          <w:sz w:val="24"/>
          <w:szCs w:val="24"/>
        </w:rPr>
        <w:t>1.2. Периодом снабжения граждан топливом является календарный год.</w:t>
      </w:r>
    </w:p>
    <w:p w:rsidR="00AA6275" w:rsidRDefault="00AA6275" w:rsidP="00AA6275">
      <w:pPr>
        <w:pStyle w:val="s1"/>
        <w:shd w:val="clear" w:color="auto" w:fill="FFFFFF"/>
        <w:spacing w:before="0" w:beforeAutospacing="0" w:after="0" w:afterAutospacing="0"/>
        <w:ind w:left="113"/>
        <w:jc w:val="both"/>
        <w:rPr>
          <w:color w:val="000000"/>
        </w:rPr>
      </w:pPr>
      <w:r>
        <w:t>1.3. Непосредственное снабжение топливом населения, проживающего в жилых помещениях многоквартирных домов или жилых домах с печным отоплением, осуществляет продавец твердого топлива</w:t>
      </w:r>
      <w:r>
        <w:rPr>
          <w:color w:val="000000"/>
        </w:rPr>
        <w:t>.</w:t>
      </w:r>
    </w:p>
    <w:p w:rsidR="00AA6275" w:rsidRDefault="00AA6275" w:rsidP="00AA6275">
      <w:pPr>
        <w:pStyle w:val="s1"/>
        <w:shd w:val="clear" w:color="auto" w:fill="FFFFFF"/>
        <w:spacing w:before="0" w:beforeAutospacing="0" w:after="0" w:afterAutospacing="0"/>
        <w:ind w:left="113"/>
        <w:jc w:val="both"/>
      </w:pPr>
    </w:p>
    <w:p w:rsidR="00AA6275" w:rsidRDefault="00AA6275" w:rsidP="00AA6275">
      <w:pPr>
        <w:pStyle w:val="s3"/>
        <w:shd w:val="clear" w:color="auto" w:fill="FFFFFF"/>
        <w:spacing w:before="0" w:beforeAutospacing="0" w:after="0" w:afterAutospacing="0"/>
        <w:ind w:left="113"/>
        <w:jc w:val="both"/>
      </w:pPr>
      <w:r>
        <w:t>2. Основные принципы отношений в сфере снабжения населения топливом.</w:t>
      </w:r>
    </w:p>
    <w:p w:rsidR="00AA6275" w:rsidRDefault="00AA6275" w:rsidP="00AA6275">
      <w:pPr>
        <w:pStyle w:val="s3"/>
        <w:shd w:val="clear" w:color="auto" w:fill="FFFFFF"/>
        <w:spacing w:before="0" w:beforeAutospacing="0" w:after="0" w:afterAutospacing="0"/>
        <w:ind w:left="113"/>
        <w:jc w:val="both"/>
      </w:pPr>
    </w:p>
    <w:p w:rsidR="00AA6275" w:rsidRDefault="00FD34A4" w:rsidP="00AA6275">
      <w:pPr>
        <w:pStyle w:val="s1"/>
        <w:shd w:val="clear" w:color="auto" w:fill="FFFFFF"/>
        <w:spacing w:before="0" w:beforeAutospacing="0" w:after="0" w:afterAutospacing="0"/>
        <w:ind w:left="113"/>
        <w:jc w:val="both"/>
      </w:pPr>
      <w:r>
        <w:t>2.1.</w:t>
      </w:r>
      <w:r w:rsidR="00AA6275">
        <w:t>Основными принципами отношений в сфере снабжения населения топливом являются:</w:t>
      </w:r>
    </w:p>
    <w:p w:rsidR="00FD34A4" w:rsidRDefault="00FD34A4" w:rsidP="00AA6275">
      <w:pPr>
        <w:pStyle w:val="s1"/>
        <w:shd w:val="clear" w:color="auto" w:fill="FFFFFF"/>
        <w:spacing w:before="0" w:beforeAutospacing="0" w:after="0" w:afterAutospacing="0"/>
        <w:ind w:left="113"/>
        <w:jc w:val="both"/>
      </w:pPr>
      <w:r>
        <w:t xml:space="preserve">        - организация снабжения населения топливом надлежащего качества в необходимых объемах;</w:t>
      </w:r>
    </w:p>
    <w:p w:rsidR="00AA6275" w:rsidRDefault="00AA6275" w:rsidP="00AA6275">
      <w:pPr>
        <w:pStyle w:val="s1"/>
        <w:shd w:val="clear" w:color="auto" w:fill="FFFFFF"/>
        <w:spacing w:before="0" w:beforeAutospacing="0" w:after="0" w:afterAutospacing="0"/>
        <w:ind w:left="113"/>
        <w:jc w:val="both"/>
      </w:pPr>
      <w:r>
        <w:t xml:space="preserve">         - обеспечение доступности топлива для населения.</w:t>
      </w:r>
    </w:p>
    <w:p w:rsidR="00AA6275" w:rsidRDefault="00AA6275" w:rsidP="00AA6275">
      <w:pPr>
        <w:pStyle w:val="a3"/>
        <w:shd w:val="clear" w:color="auto" w:fill="FFFFFF"/>
        <w:spacing w:before="0" w:beforeAutospacing="0" w:after="0" w:afterAutospacing="0"/>
        <w:jc w:val="both"/>
      </w:pPr>
    </w:p>
    <w:p w:rsidR="00FD34A4" w:rsidRPr="00FD34A4" w:rsidRDefault="00FD34A4" w:rsidP="00FD34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34A4">
        <w:rPr>
          <w:rFonts w:ascii="Times New Roman" w:eastAsia="Times New Roman" w:hAnsi="Times New Roman" w:cs="Times New Roman"/>
          <w:bCs/>
          <w:sz w:val="24"/>
          <w:szCs w:val="24"/>
        </w:rPr>
        <w:t>3. Организация отношений в сфере снабжения населения топливом</w:t>
      </w:r>
    </w:p>
    <w:p w:rsidR="00FD34A4" w:rsidRDefault="00FD34A4" w:rsidP="00FD34A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3.1. Администрация</w:t>
      </w:r>
      <w:r w:rsidR="007E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70C6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 осуществляет следующие полномочия по организации снабжения населения топливом:</w:t>
      </w:r>
    </w:p>
    <w:p w:rsidR="00FD34A4" w:rsidRDefault="00FD34A4" w:rsidP="00FD34A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осуществляет сбор информации о нуждающихся в твердом топливе и необходимом количестве твердого топлива, путем приема заявлений от граждан о потребности в твердом топливе на предстоящий отопительный сезон.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Сбор заявлений осуществляется в течение рабочего дня в здании администрации </w:t>
      </w:r>
      <w:proofErr w:type="spellStart"/>
      <w:r w:rsidR="007E70C6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 до 1 сентября текущего года.</w:t>
      </w:r>
    </w:p>
    <w:p w:rsidR="00FD34A4" w:rsidRDefault="00FD34A4" w:rsidP="00FD34A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организует собрания граждан на территории </w:t>
      </w:r>
      <w:proofErr w:type="spellStart"/>
      <w:r w:rsidR="007E70C6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 в целях доведения информации о существующем рынке услуг по продаже твердого топлива;</w:t>
      </w:r>
    </w:p>
    <w:p w:rsidR="00FD34A4" w:rsidRDefault="00FD34A4" w:rsidP="00FD34A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публикует информацию о продавцах твердого топлива, осуществляющих обеспечение населения топливом, о порядке снабжения населения топливом и ценах на него.</w:t>
      </w:r>
    </w:p>
    <w:p w:rsidR="00FD34A4" w:rsidRDefault="00FD34A4" w:rsidP="00FD34A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В рамках осуществления своих полномочий администрация</w:t>
      </w:r>
      <w:r w:rsidR="007E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70C6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 вправе запрашивать и получать от продавцов твердого топлива информацию, необходимую для осуществления своих полномочий в соответствии с настоящим Положением.</w:t>
      </w:r>
    </w:p>
    <w:p w:rsidR="007E70C6" w:rsidRPr="007E70C6" w:rsidRDefault="007E70C6" w:rsidP="007E70C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70C6">
        <w:rPr>
          <w:rFonts w:ascii="Times New Roman" w:eastAsia="Times New Roman" w:hAnsi="Times New Roman" w:cs="Times New Roman"/>
          <w:bCs/>
          <w:sz w:val="24"/>
          <w:szCs w:val="24"/>
        </w:rPr>
        <w:t>4. Организация снабжения населения твердым топливом</w:t>
      </w:r>
    </w:p>
    <w:p w:rsidR="007E70C6" w:rsidRDefault="007E70C6" w:rsidP="007E70C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4.1.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Снабжение населения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твердым топливом осуществляется на основании договора, заключенного между потребителем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организацией.</w:t>
      </w:r>
    </w:p>
    <w:p w:rsidR="007E70C6" w:rsidRDefault="007E70C6" w:rsidP="007E70C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Нормативы потребления твердого топлива при наличии печного отопления утверждены Приказом Управления по регулированию тарифов энергосбережения Пензенской области от 27.05.2020 № 36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70C6" w:rsidRDefault="007E70C6" w:rsidP="007E70C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Администрация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 публикует информацию в информационно - телекоммуникационной сети «Интернет» перечень предприятий (организаций), юридических и физических лиц, занимающихся реализацией твердого топлива.</w:t>
      </w:r>
    </w:p>
    <w:p w:rsidR="007E70C6" w:rsidRDefault="007E70C6" w:rsidP="007E70C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 Приобретение твердого топлива у граждан, осуществляющих предпринимательскую деятельность или у юридических лиц, осуществляется по договорным ценам, в соответствии с действующим законодательством.</w:t>
      </w:r>
    </w:p>
    <w:p w:rsidR="007E70C6" w:rsidRDefault="007E70C6" w:rsidP="00FD34A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sectPr w:rsidR="007E70C6" w:rsidSect="0096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533B2"/>
    <w:rsid w:val="000A5EB0"/>
    <w:rsid w:val="000D0A30"/>
    <w:rsid w:val="000E11D4"/>
    <w:rsid w:val="00124D15"/>
    <w:rsid w:val="00176AE1"/>
    <w:rsid w:val="00192FAB"/>
    <w:rsid w:val="001A1121"/>
    <w:rsid w:val="001A3D40"/>
    <w:rsid w:val="001D1F65"/>
    <w:rsid w:val="00205DD6"/>
    <w:rsid w:val="002D4540"/>
    <w:rsid w:val="00375CDE"/>
    <w:rsid w:val="003D5F66"/>
    <w:rsid w:val="004669AB"/>
    <w:rsid w:val="004E26F9"/>
    <w:rsid w:val="00564319"/>
    <w:rsid w:val="0057722D"/>
    <w:rsid w:val="005B01C9"/>
    <w:rsid w:val="005D2C66"/>
    <w:rsid w:val="005F2C36"/>
    <w:rsid w:val="00634D02"/>
    <w:rsid w:val="00782416"/>
    <w:rsid w:val="007E70C6"/>
    <w:rsid w:val="0085699C"/>
    <w:rsid w:val="008F1FC9"/>
    <w:rsid w:val="009153D2"/>
    <w:rsid w:val="00963DF9"/>
    <w:rsid w:val="009C50F6"/>
    <w:rsid w:val="00A7195E"/>
    <w:rsid w:val="00AA6275"/>
    <w:rsid w:val="00AA66FB"/>
    <w:rsid w:val="00AB35EA"/>
    <w:rsid w:val="00AF793C"/>
    <w:rsid w:val="00B64108"/>
    <w:rsid w:val="00BC2334"/>
    <w:rsid w:val="00BE249F"/>
    <w:rsid w:val="00C40F8C"/>
    <w:rsid w:val="00C553C4"/>
    <w:rsid w:val="00CA6842"/>
    <w:rsid w:val="00CB290A"/>
    <w:rsid w:val="00D11375"/>
    <w:rsid w:val="00D14C8D"/>
    <w:rsid w:val="00D41AB4"/>
    <w:rsid w:val="00DD2984"/>
    <w:rsid w:val="00DE13D6"/>
    <w:rsid w:val="00E4697B"/>
    <w:rsid w:val="00F6088E"/>
    <w:rsid w:val="00FC481E"/>
    <w:rsid w:val="00FC4985"/>
    <w:rsid w:val="00FD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85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99C"/>
    <w:rPr>
      <w:rFonts w:ascii="Tahoma" w:hAnsi="Tahoma" w:cs="Tahoma"/>
      <w:sz w:val="16"/>
      <w:szCs w:val="16"/>
    </w:rPr>
  </w:style>
  <w:style w:type="character" w:styleId="a7">
    <w:name w:val="Hyperlink"/>
    <w:semiHidden/>
    <w:unhideWhenUsed/>
    <w:rsid w:val="00AA6275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AA6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uiPriority w:val="99"/>
    <w:rsid w:val="00AA627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3">
    <w:name w:val="s_3"/>
    <w:basedOn w:val="a"/>
    <w:uiPriority w:val="99"/>
    <w:rsid w:val="00AA6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"/>
    <w:rsid w:val="00AA62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85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99C"/>
    <w:rPr>
      <w:rFonts w:ascii="Tahoma" w:hAnsi="Tahoma" w:cs="Tahoma"/>
      <w:sz w:val="16"/>
      <w:szCs w:val="16"/>
    </w:rPr>
  </w:style>
  <w:style w:type="character" w:styleId="a7">
    <w:name w:val="Hyperlink"/>
    <w:semiHidden/>
    <w:unhideWhenUsed/>
    <w:rsid w:val="00AA6275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AA6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uiPriority w:val="99"/>
    <w:rsid w:val="00AA627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3">
    <w:name w:val="s_3"/>
    <w:basedOn w:val="a"/>
    <w:uiPriority w:val="99"/>
    <w:rsid w:val="00AA6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"/>
    <w:rsid w:val="00AA6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33</cp:revision>
  <cp:lastPrinted>2022-10-25T07:27:00Z</cp:lastPrinted>
  <dcterms:created xsi:type="dcterms:W3CDTF">2022-10-24T10:56:00Z</dcterms:created>
  <dcterms:modified xsi:type="dcterms:W3CDTF">2024-04-04T14:40:00Z</dcterms:modified>
</cp:coreProperties>
</file>