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2EA" w:rsidRPr="00FE288F" w:rsidRDefault="00D91372"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FD707F" w:rsidRPr="00520FDD" w:rsidRDefault="00FD707F" w:rsidP="00FD707F">
      <w:pPr>
        <w:pStyle w:val="a6"/>
        <w:jc w:val="center"/>
        <w:rPr>
          <w:color w:val="000000" w:themeColor="text1"/>
          <w:sz w:val="30"/>
        </w:rPr>
      </w:pPr>
      <w:r w:rsidRPr="00520FDD">
        <w:rPr>
          <w:noProof/>
          <w:color w:val="000000" w:themeColor="text1"/>
          <w:sz w:val="30"/>
        </w:rPr>
        <w:drawing>
          <wp:anchor distT="0" distB="0" distL="114300" distR="114300" simplePos="0" relativeHeight="251660288" behindDoc="0" locked="0" layoutInCell="1" allowOverlap="1">
            <wp:simplePos x="0" y="0"/>
            <wp:positionH relativeFrom="column">
              <wp:posOffset>2861310</wp:posOffset>
            </wp:positionH>
            <wp:positionV relativeFrom="paragraph">
              <wp:posOffset>144780</wp:posOffset>
            </wp:positionV>
            <wp:extent cx="742950" cy="101981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42950" cy="1019810"/>
                    </a:xfrm>
                    <a:prstGeom prst="rect">
                      <a:avLst/>
                    </a:prstGeom>
                    <a:noFill/>
                    <a:ln w="9525">
                      <a:noFill/>
                      <a:miter lim="800000"/>
                      <a:headEnd/>
                      <a:tailEnd/>
                    </a:ln>
                  </pic:spPr>
                </pic:pic>
              </a:graphicData>
            </a:graphic>
          </wp:anchor>
        </w:drawing>
      </w:r>
    </w:p>
    <w:p w:rsidR="00FD707F" w:rsidRPr="00520FDD" w:rsidRDefault="00FD707F" w:rsidP="00FD707F">
      <w:pPr>
        <w:pStyle w:val="a6"/>
        <w:jc w:val="center"/>
        <w:rPr>
          <w:color w:val="000000" w:themeColor="text1"/>
          <w:sz w:val="30"/>
        </w:rPr>
      </w:pPr>
    </w:p>
    <w:p w:rsidR="00FD707F" w:rsidRPr="00520FDD" w:rsidRDefault="00FD707F" w:rsidP="00FD707F">
      <w:pPr>
        <w:jc w:val="center"/>
        <w:rPr>
          <w:color w:val="000000" w:themeColor="text1"/>
          <w:sz w:val="24"/>
          <w:szCs w:val="24"/>
        </w:rPr>
      </w:pPr>
      <w:r w:rsidRPr="00520FDD">
        <w:rPr>
          <w:color w:val="000000" w:themeColor="text1"/>
          <w:sz w:val="24"/>
          <w:szCs w:val="24"/>
        </w:rPr>
        <w:t xml:space="preserve"> </w:t>
      </w:r>
    </w:p>
    <w:p w:rsidR="00FD707F" w:rsidRPr="00520FDD" w:rsidRDefault="00FD707F" w:rsidP="00FD707F">
      <w:pPr>
        <w:jc w:val="center"/>
        <w:rPr>
          <w:color w:val="000000" w:themeColor="text1"/>
          <w:sz w:val="24"/>
          <w:szCs w:val="24"/>
        </w:rPr>
      </w:pPr>
    </w:p>
    <w:tbl>
      <w:tblPr>
        <w:tblW w:w="0" w:type="auto"/>
        <w:tblLayout w:type="fixed"/>
        <w:tblCellMar>
          <w:left w:w="0" w:type="dxa"/>
          <w:right w:w="0" w:type="dxa"/>
        </w:tblCellMar>
        <w:tblLook w:val="01E0"/>
      </w:tblPr>
      <w:tblGrid>
        <w:gridCol w:w="9606"/>
      </w:tblGrid>
      <w:tr w:rsidR="00FD707F" w:rsidRPr="00520FDD" w:rsidTr="00E841A2">
        <w:trPr>
          <w:trHeight w:hRule="exact" w:val="397"/>
        </w:trPr>
        <w:tc>
          <w:tcPr>
            <w:tcW w:w="9606" w:type="dxa"/>
          </w:tcPr>
          <w:p w:rsidR="00FD707F" w:rsidRDefault="00FD707F" w:rsidP="00E841A2">
            <w:pPr>
              <w:framePr w:wrap="around" w:vAnchor="page" w:hAnchor="page" w:x="1449" w:y="2161"/>
              <w:jc w:val="center"/>
              <w:rPr>
                <w:b/>
                <w:color w:val="000000" w:themeColor="text1"/>
                <w:sz w:val="28"/>
              </w:rPr>
            </w:pPr>
          </w:p>
          <w:p w:rsidR="009253F7" w:rsidRPr="00520FDD" w:rsidRDefault="009253F7" w:rsidP="00E841A2">
            <w:pPr>
              <w:framePr w:wrap="around" w:vAnchor="page" w:hAnchor="page" w:x="1449" w:y="2161"/>
              <w:jc w:val="center"/>
              <w:rPr>
                <w:b/>
                <w:color w:val="000000" w:themeColor="text1"/>
                <w:sz w:val="28"/>
              </w:rPr>
            </w:pPr>
          </w:p>
        </w:tc>
      </w:tr>
    </w:tbl>
    <w:p w:rsidR="009253F7" w:rsidRDefault="009253F7" w:rsidP="00FD707F">
      <w:pPr>
        <w:shd w:val="clear" w:color="auto" w:fill="FFFFFF"/>
        <w:autoSpaceDE w:val="0"/>
        <w:autoSpaceDN w:val="0"/>
        <w:adjustRightInd w:val="0"/>
        <w:ind w:left="-360" w:right="-365"/>
        <w:jc w:val="center"/>
        <w:rPr>
          <w:b/>
          <w:bCs/>
          <w:color w:val="000000" w:themeColor="text1"/>
          <w:sz w:val="36"/>
          <w:szCs w:val="36"/>
        </w:rPr>
      </w:pPr>
    </w:p>
    <w:p w:rsidR="00FD707F" w:rsidRPr="00520FDD" w:rsidRDefault="00FD707F" w:rsidP="00FD707F">
      <w:pPr>
        <w:shd w:val="clear" w:color="auto" w:fill="FFFFFF"/>
        <w:autoSpaceDE w:val="0"/>
        <w:autoSpaceDN w:val="0"/>
        <w:adjustRightInd w:val="0"/>
        <w:ind w:left="-360" w:right="-365"/>
        <w:jc w:val="center"/>
        <w:rPr>
          <w:rFonts w:ascii="Courier New" w:hAnsi="Courier New"/>
          <w:b/>
          <w:color w:val="000000" w:themeColor="text1"/>
          <w:sz w:val="36"/>
          <w:szCs w:val="36"/>
        </w:rPr>
      </w:pPr>
      <w:r w:rsidRPr="00520FDD">
        <w:rPr>
          <w:b/>
          <w:bCs/>
          <w:color w:val="000000" w:themeColor="text1"/>
          <w:sz w:val="36"/>
          <w:szCs w:val="36"/>
        </w:rPr>
        <w:t xml:space="preserve">АДМИНИСТРАЦИЯ </w:t>
      </w:r>
      <w:r w:rsidR="00BF16BA">
        <w:rPr>
          <w:b/>
          <w:bCs/>
          <w:color w:val="000000" w:themeColor="text1"/>
          <w:sz w:val="36"/>
          <w:szCs w:val="36"/>
        </w:rPr>
        <w:t>УСПЕНСКОГО</w:t>
      </w:r>
      <w:r w:rsidRPr="00520FDD">
        <w:rPr>
          <w:b/>
          <w:bCs/>
          <w:color w:val="000000" w:themeColor="text1"/>
          <w:sz w:val="36"/>
          <w:szCs w:val="36"/>
        </w:rPr>
        <w:t xml:space="preserve"> СЕЛЬСОВЕТА МОКШАНСКОГО РАЙОНА ПЕНЗЕНСКОЙ ОБЛАСТИ</w:t>
      </w:r>
    </w:p>
    <w:p w:rsidR="00FD707F" w:rsidRPr="00520FDD" w:rsidRDefault="00FD707F" w:rsidP="00FD707F">
      <w:pPr>
        <w:shd w:val="clear" w:color="auto" w:fill="FFFFFF"/>
        <w:autoSpaceDE w:val="0"/>
        <w:autoSpaceDN w:val="0"/>
        <w:adjustRightInd w:val="0"/>
        <w:jc w:val="center"/>
        <w:rPr>
          <w:b/>
          <w:bCs/>
          <w:color w:val="000000" w:themeColor="text1"/>
          <w:sz w:val="28"/>
          <w:szCs w:val="28"/>
        </w:rPr>
      </w:pPr>
    </w:p>
    <w:p w:rsidR="00FD707F" w:rsidRPr="00520FDD" w:rsidRDefault="00FD707F" w:rsidP="00FD707F">
      <w:pPr>
        <w:shd w:val="clear" w:color="auto" w:fill="FFFFFF"/>
        <w:autoSpaceDE w:val="0"/>
        <w:autoSpaceDN w:val="0"/>
        <w:adjustRightInd w:val="0"/>
        <w:jc w:val="center"/>
        <w:rPr>
          <w:b/>
          <w:bCs/>
          <w:color w:val="000000" w:themeColor="text1"/>
          <w:sz w:val="28"/>
          <w:szCs w:val="28"/>
        </w:rPr>
      </w:pPr>
      <w:r w:rsidRPr="00520FDD">
        <w:rPr>
          <w:b/>
          <w:bCs/>
          <w:color w:val="000000" w:themeColor="text1"/>
          <w:sz w:val="28"/>
          <w:szCs w:val="28"/>
        </w:rPr>
        <w:t>ПОСТАНОВЛЕНИЕ</w:t>
      </w:r>
    </w:p>
    <w:p w:rsidR="00FD707F" w:rsidRPr="00520FDD" w:rsidRDefault="00FD707F" w:rsidP="00FD707F">
      <w:pPr>
        <w:shd w:val="clear" w:color="auto" w:fill="FFFFFF"/>
        <w:autoSpaceDE w:val="0"/>
        <w:autoSpaceDN w:val="0"/>
        <w:adjustRightInd w:val="0"/>
        <w:jc w:val="center"/>
        <w:rPr>
          <w:rFonts w:ascii="Courier New" w:hAnsi="Courier New"/>
          <w:color w:val="000000" w:themeColor="text1"/>
          <w:sz w:val="28"/>
          <w:szCs w:val="28"/>
        </w:rPr>
      </w:pPr>
    </w:p>
    <w:tbl>
      <w:tblPr>
        <w:tblpPr w:leftFromText="180" w:rightFromText="180" w:vertAnchor="text" w:horzAnchor="margin" w:tblpXSpec="center" w:tblpY="56"/>
        <w:tblW w:w="0" w:type="auto"/>
        <w:tblLayout w:type="fixed"/>
        <w:tblCellMar>
          <w:left w:w="0" w:type="dxa"/>
          <w:right w:w="0" w:type="dxa"/>
        </w:tblCellMar>
        <w:tblLook w:val="0000"/>
      </w:tblPr>
      <w:tblGrid>
        <w:gridCol w:w="284"/>
        <w:gridCol w:w="2835"/>
        <w:gridCol w:w="397"/>
        <w:gridCol w:w="1134"/>
      </w:tblGrid>
      <w:tr w:rsidR="00FD707F" w:rsidRPr="00520FDD" w:rsidTr="00E841A2">
        <w:tc>
          <w:tcPr>
            <w:tcW w:w="284" w:type="dxa"/>
            <w:vAlign w:val="bottom"/>
          </w:tcPr>
          <w:p w:rsidR="00FD707F" w:rsidRPr="00520FDD" w:rsidRDefault="00FD707F" w:rsidP="00E841A2">
            <w:pPr>
              <w:rPr>
                <w:color w:val="000000" w:themeColor="text1"/>
                <w:sz w:val="24"/>
                <w:szCs w:val="24"/>
              </w:rPr>
            </w:pPr>
            <w:r w:rsidRPr="00520FDD">
              <w:rPr>
                <w:color w:val="000000" w:themeColor="text1"/>
                <w:sz w:val="24"/>
                <w:szCs w:val="24"/>
              </w:rPr>
              <w:t>от</w:t>
            </w:r>
          </w:p>
        </w:tc>
        <w:tc>
          <w:tcPr>
            <w:tcW w:w="2835" w:type="dxa"/>
            <w:tcBorders>
              <w:top w:val="nil"/>
              <w:left w:val="nil"/>
              <w:bottom w:val="single" w:sz="6" w:space="0" w:color="auto"/>
              <w:right w:val="nil"/>
            </w:tcBorders>
          </w:tcPr>
          <w:p w:rsidR="00FD707F" w:rsidRPr="00520FDD" w:rsidRDefault="00803C33" w:rsidP="006035D8">
            <w:pPr>
              <w:jc w:val="center"/>
              <w:rPr>
                <w:color w:val="000000" w:themeColor="text1"/>
                <w:sz w:val="24"/>
                <w:szCs w:val="24"/>
              </w:rPr>
            </w:pPr>
            <w:r>
              <w:rPr>
                <w:color w:val="000000" w:themeColor="text1"/>
                <w:sz w:val="24"/>
                <w:szCs w:val="24"/>
              </w:rPr>
              <w:t>28.02</w:t>
            </w:r>
            <w:r w:rsidR="001B1827">
              <w:rPr>
                <w:color w:val="000000" w:themeColor="text1"/>
                <w:sz w:val="24"/>
                <w:szCs w:val="24"/>
              </w:rPr>
              <w:t>.202</w:t>
            </w:r>
            <w:r>
              <w:rPr>
                <w:color w:val="000000" w:themeColor="text1"/>
                <w:sz w:val="24"/>
                <w:szCs w:val="24"/>
              </w:rPr>
              <w:t>3</w:t>
            </w:r>
          </w:p>
        </w:tc>
        <w:tc>
          <w:tcPr>
            <w:tcW w:w="397" w:type="dxa"/>
            <w:vAlign w:val="bottom"/>
          </w:tcPr>
          <w:p w:rsidR="00FD707F" w:rsidRPr="00520FDD" w:rsidRDefault="00FD707F" w:rsidP="00E841A2">
            <w:pPr>
              <w:jc w:val="center"/>
              <w:rPr>
                <w:color w:val="000000" w:themeColor="text1"/>
                <w:sz w:val="24"/>
                <w:szCs w:val="24"/>
              </w:rPr>
            </w:pPr>
            <w:r w:rsidRPr="00520FDD">
              <w:rPr>
                <w:color w:val="000000" w:themeColor="text1"/>
                <w:sz w:val="24"/>
                <w:szCs w:val="24"/>
              </w:rPr>
              <w:t>№</w:t>
            </w:r>
          </w:p>
        </w:tc>
        <w:tc>
          <w:tcPr>
            <w:tcW w:w="1134" w:type="dxa"/>
            <w:tcBorders>
              <w:top w:val="nil"/>
              <w:left w:val="nil"/>
              <w:bottom w:val="single" w:sz="6" w:space="0" w:color="auto"/>
              <w:right w:val="nil"/>
            </w:tcBorders>
          </w:tcPr>
          <w:p w:rsidR="00FD707F" w:rsidRPr="00520FDD" w:rsidRDefault="00803C33" w:rsidP="006035D8">
            <w:pPr>
              <w:jc w:val="center"/>
              <w:rPr>
                <w:color w:val="000000" w:themeColor="text1"/>
                <w:sz w:val="24"/>
                <w:szCs w:val="24"/>
              </w:rPr>
            </w:pPr>
            <w:r>
              <w:rPr>
                <w:color w:val="000000" w:themeColor="text1"/>
                <w:sz w:val="24"/>
                <w:szCs w:val="24"/>
              </w:rPr>
              <w:t>14</w:t>
            </w:r>
          </w:p>
        </w:tc>
      </w:tr>
      <w:tr w:rsidR="00FD707F" w:rsidRPr="00520FDD" w:rsidTr="00E841A2">
        <w:tc>
          <w:tcPr>
            <w:tcW w:w="4650" w:type="dxa"/>
            <w:gridSpan w:val="4"/>
          </w:tcPr>
          <w:p w:rsidR="00FD707F" w:rsidRPr="00520FDD" w:rsidRDefault="00FD707F" w:rsidP="00BF16BA">
            <w:pPr>
              <w:jc w:val="center"/>
              <w:rPr>
                <w:color w:val="000000" w:themeColor="text1"/>
                <w:sz w:val="24"/>
                <w:szCs w:val="24"/>
              </w:rPr>
            </w:pPr>
            <w:r w:rsidRPr="00520FDD">
              <w:rPr>
                <w:color w:val="000000" w:themeColor="text1"/>
                <w:sz w:val="24"/>
                <w:szCs w:val="24"/>
              </w:rPr>
              <w:t xml:space="preserve">с. </w:t>
            </w:r>
            <w:r w:rsidR="00BF16BA">
              <w:rPr>
                <w:color w:val="000000" w:themeColor="text1"/>
                <w:sz w:val="24"/>
                <w:szCs w:val="24"/>
              </w:rPr>
              <w:t>Успенское</w:t>
            </w:r>
          </w:p>
        </w:tc>
      </w:tr>
    </w:tbl>
    <w:p w:rsidR="00356BEC" w:rsidRDefault="00356BEC" w:rsidP="005567FE">
      <w:pPr>
        <w:jc w:val="center"/>
        <w:rPr>
          <w:sz w:val="28"/>
          <w:szCs w:val="28"/>
        </w:rPr>
      </w:pPr>
    </w:p>
    <w:p w:rsidR="009253F7" w:rsidRDefault="009253F7" w:rsidP="005567FE">
      <w:pPr>
        <w:jc w:val="center"/>
        <w:rPr>
          <w:b/>
          <w:sz w:val="28"/>
          <w:szCs w:val="28"/>
        </w:rPr>
      </w:pPr>
    </w:p>
    <w:p w:rsidR="009253F7" w:rsidRDefault="009253F7" w:rsidP="005567FE">
      <w:pPr>
        <w:jc w:val="center"/>
        <w:rPr>
          <w:b/>
          <w:sz w:val="28"/>
          <w:szCs w:val="28"/>
        </w:rPr>
      </w:pPr>
    </w:p>
    <w:p w:rsidR="00356BEC" w:rsidRDefault="00356BEC" w:rsidP="00BF16BA">
      <w:pPr>
        <w:ind w:left="705"/>
        <w:jc w:val="center"/>
        <w:rPr>
          <w:b/>
          <w:sz w:val="28"/>
          <w:szCs w:val="28"/>
        </w:rPr>
      </w:pPr>
      <w:r w:rsidRPr="00356BEC">
        <w:rPr>
          <w:b/>
          <w:sz w:val="28"/>
          <w:szCs w:val="28"/>
        </w:rPr>
        <w:t>Об утверждении Порядка применения целевых статей расходов бюджета</w:t>
      </w:r>
      <w:r w:rsidR="00BF16BA">
        <w:rPr>
          <w:b/>
          <w:sz w:val="28"/>
          <w:szCs w:val="28"/>
        </w:rPr>
        <w:t xml:space="preserve"> </w:t>
      </w:r>
      <w:r w:rsidR="00BF16BA" w:rsidRPr="009253F7">
        <w:rPr>
          <w:b/>
          <w:color w:val="000000" w:themeColor="text1"/>
          <w:sz w:val="28"/>
          <w:szCs w:val="28"/>
          <w:lang w:eastAsia="ko-KR"/>
        </w:rPr>
        <w:t>администраци</w:t>
      </w:r>
      <w:r w:rsidR="00BF16BA">
        <w:rPr>
          <w:b/>
          <w:color w:val="000000" w:themeColor="text1"/>
          <w:sz w:val="28"/>
          <w:szCs w:val="28"/>
          <w:lang w:eastAsia="ko-KR"/>
        </w:rPr>
        <w:t>и</w:t>
      </w:r>
      <w:r w:rsidR="00BF16BA" w:rsidRPr="009253F7">
        <w:rPr>
          <w:b/>
          <w:color w:val="000000" w:themeColor="text1"/>
          <w:sz w:val="28"/>
          <w:szCs w:val="28"/>
          <w:lang w:eastAsia="ko-KR"/>
        </w:rPr>
        <w:t xml:space="preserve"> </w:t>
      </w:r>
      <w:r w:rsidR="00BF16BA">
        <w:rPr>
          <w:b/>
          <w:color w:val="000000" w:themeColor="text1"/>
          <w:sz w:val="28"/>
          <w:szCs w:val="28"/>
          <w:lang w:eastAsia="ko-KR"/>
        </w:rPr>
        <w:t>Успенского</w:t>
      </w:r>
      <w:r w:rsidR="00BF16BA" w:rsidRPr="009253F7">
        <w:rPr>
          <w:b/>
          <w:color w:val="000000" w:themeColor="text1"/>
          <w:sz w:val="28"/>
          <w:szCs w:val="28"/>
          <w:lang w:eastAsia="ko-KR"/>
        </w:rPr>
        <w:t xml:space="preserve"> сельсовета </w:t>
      </w:r>
      <w:r w:rsidRPr="00356BEC">
        <w:rPr>
          <w:b/>
          <w:sz w:val="28"/>
          <w:szCs w:val="28"/>
        </w:rPr>
        <w:t>Мокшанского района Пензенской области</w:t>
      </w:r>
    </w:p>
    <w:p w:rsidR="00D71CCB" w:rsidRDefault="00D71CCB" w:rsidP="00BF16BA">
      <w:pPr>
        <w:ind w:left="705"/>
        <w:jc w:val="center"/>
        <w:rPr>
          <w:b/>
          <w:sz w:val="28"/>
          <w:szCs w:val="28"/>
        </w:rPr>
      </w:pPr>
    </w:p>
    <w:p w:rsidR="00D71CCB" w:rsidRPr="00AB2FF4" w:rsidRDefault="00D71CCB" w:rsidP="00D71CCB">
      <w:pPr>
        <w:ind w:firstLine="567"/>
        <w:jc w:val="center"/>
        <w:rPr>
          <w:rFonts w:ascii="Arial" w:hAnsi="Arial" w:cs="Arial"/>
          <w:color w:val="00B0F0"/>
        </w:rPr>
      </w:pPr>
      <w:r w:rsidRPr="00AB2FF4">
        <w:rPr>
          <w:rFonts w:ascii="Arial" w:hAnsi="Arial" w:cs="Arial"/>
          <w:color w:val="00B0F0"/>
        </w:rPr>
        <w:t xml:space="preserve">(в ред. </w:t>
      </w:r>
      <w:r>
        <w:rPr>
          <w:rFonts w:ascii="Arial" w:hAnsi="Arial" w:cs="Arial"/>
          <w:color w:val="00B0F0"/>
        </w:rPr>
        <w:t>распоряжения</w:t>
      </w:r>
      <w:r w:rsidRPr="00AB2FF4">
        <w:rPr>
          <w:rFonts w:ascii="Arial" w:hAnsi="Arial" w:cs="Arial"/>
          <w:color w:val="00B0F0"/>
        </w:rPr>
        <w:t xml:space="preserve"> </w:t>
      </w:r>
      <w:r>
        <w:rPr>
          <w:rFonts w:ascii="Arial" w:hAnsi="Arial" w:cs="Arial"/>
          <w:color w:val="00B0F0"/>
        </w:rPr>
        <w:t>администрации</w:t>
      </w:r>
      <w:r w:rsidRPr="00AB2FF4">
        <w:rPr>
          <w:rFonts w:ascii="Arial" w:hAnsi="Arial" w:cs="Arial"/>
          <w:color w:val="00B0F0"/>
        </w:rPr>
        <w:t xml:space="preserve"> </w:t>
      </w:r>
      <w:r>
        <w:rPr>
          <w:rFonts w:ascii="Arial" w:hAnsi="Arial" w:cs="Arial"/>
          <w:color w:val="00B0F0"/>
        </w:rPr>
        <w:t>Успенского</w:t>
      </w:r>
      <w:r w:rsidRPr="00AB2FF4">
        <w:rPr>
          <w:rFonts w:ascii="Arial" w:hAnsi="Arial" w:cs="Arial"/>
          <w:color w:val="00B0F0"/>
        </w:rPr>
        <w:t xml:space="preserve"> сельсовета Мокшанского района Пензенской области от </w:t>
      </w:r>
      <w:r>
        <w:rPr>
          <w:rFonts w:ascii="Arial" w:hAnsi="Arial" w:cs="Arial"/>
          <w:color w:val="00B0F0"/>
        </w:rPr>
        <w:t>28</w:t>
      </w:r>
      <w:r w:rsidRPr="00AB2FF4">
        <w:rPr>
          <w:rFonts w:ascii="Arial" w:hAnsi="Arial" w:cs="Arial"/>
          <w:color w:val="00B0F0"/>
        </w:rPr>
        <w:t>.02.2023 №</w:t>
      </w:r>
      <w:r>
        <w:rPr>
          <w:rFonts w:ascii="Arial" w:hAnsi="Arial" w:cs="Arial"/>
          <w:color w:val="00B0F0"/>
        </w:rPr>
        <w:t xml:space="preserve"> 14).</w:t>
      </w:r>
    </w:p>
    <w:p w:rsidR="00D71CCB" w:rsidRDefault="00D71CCB" w:rsidP="00BF16BA">
      <w:pPr>
        <w:ind w:left="705"/>
        <w:jc w:val="center"/>
        <w:rPr>
          <w:b/>
          <w:sz w:val="28"/>
          <w:szCs w:val="28"/>
        </w:rPr>
      </w:pP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9"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0"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713818">
        <w:rPr>
          <w:rFonts w:ascii="Times New Roman" w:hAnsi="Times New Roman"/>
          <w:b w:val="0"/>
          <w:sz w:val="28"/>
          <w:szCs w:val="28"/>
        </w:rPr>
        <w:t>24</w:t>
      </w:r>
      <w:r w:rsidR="00E66BA3" w:rsidRPr="00E66BA3">
        <w:rPr>
          <w:rFonts w:ascii="Times New Roman" w:hAnsi="Times New Roman"/>
          <w:b w:val="0"/>
          <w:sz w:val="28"/>
          <w:szCs w:val="28"/>
        </w:rPr>
        <w:t>.0</w:t>
      </w:r>
      <w:r w:rsidR="00713818">
        <w:rPr>
          <w:rFonts w:ascii="Times New Roman" w:hAnsi="Times New Roman"/>
          <w:b w:val="0"/>
          <w:sz w:val="28"/>
          <w:szCs w:val="28"/>
        </w:rPr>
        <w:t>5</w:t>
      </w:r>
      <w:r w:rsidR="00E66BA3" w:rsidRPr="00E66BA3">
        <w:rPr>
          <w:rFonts w:ascii="Times New Roman" w:hAnsi="Times New Roman"/>
          <w:b w:val="0"/>
          <w:sz w:val="28"/>
          <w:szCs w:val="28"/>
        </w:rPr>
        <w:t>.20</w:t>
      </w:r>
      <w:r w:rsidR="00713818">
        <w:rPr>
          <w:rFonts w:ascii="Times New Roman" w:hAnsi="Times New Roman"/>
          <w:b w:val="0"/>
          <w:sz w:val="28"/>
          <w:szCs w:val="28"/>
        </w:rPr>
        <w:t>22</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w:t>
      </w:r>
      <w:r w:rsidR="00713818">
        <w:rPr>
          <w:rFonts w:ascii="Times New Roman" w:hAnsi="Times New Roman"/>
          <w:b w:val="0"/>
          <w:sz w:val="28"/>
          <w:szCs w:val="28"/>
        </w:rPr>
        <w:t>2</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9253F7">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FD707F" w:rsidRPr="009253F7" w:rsidRDefault="00FD707F" w:rsidP="009253F7">
      <w:pPr>
        <w:ind w:left="705"/>
        <w:jc w:val="center"/>
        <w:rPr>
          <w:b/>
          <w:color w:val="000000" w:themeColor="text1"/>
          <w:sz w:val="28"/>
          <w:szCs w:val="28"/>
          <w:lang w:eastAsia="ko-KR"/>
        </w:rPr>
      </w:pPr>
      <w:r w:rsidRPr="009253F7">
        <w:rPr>
          <w:b/>
          <w:color w:val="000000" w:themeColor="text1"/>
          <w:sz w:val="28"/>
          <w:szCs w:val="28"/>
          <w:lang w:eastAsia="ko-KR"/>
        </w:rPr>
        <w:t xml:space="preserve">администрация </w:t>
      </w:r>
      <w:r w:rsidR="00BF16BA">
        <w:rPr>
          <w:b/>
          <w:color w:val="000000" w:themeColor="text1"/>
          <w:sz w:val="28"/>
          <w:szCs w:val="28"/>
          <w:lang w:eastAsia="ko-KR"/>
        </w:rPr>
        <w:t>Успенского</w:t>
      </w:r>
      <w:r w:rsidRPr="009253F7">
        <w:rPr>
          <w:b/>
          <w:color w:val="000000" w:themeColor="text1"/>
          <w:sz w:val="28"/>
          <w:szCs w:val="28"/>
          <w:lang w:eastAsia="ko-KR"/>
        </w:rPr>
        <w:t xml:space="preserve"> сельсовета </w:t>
      </w:r>
    </w:p>
    <w:p w:rsidR="00FD707F" w:rsidRPr="00FD707F" w:rsidRDefault="00FD707F" w:rsidP="009253F7">
      <w:pPr>
        <w:pStyle w:val="ab"/>
        <w:ind w:left="1140"/>
        <w:jc w:val="center"/>
        <w:rPr>
          <w:b/>
          <w:color w:val="000000" w:themeColor="text1"/>
          <w:sz w:val="28"/>
          <w:szCs w:val="28"/>
          <w:lang w:eastAsia="ko-KR"/>
        </w:rPr>
      </w:pPr>
      <w:r w:rsidRPr="00FD707F">
        <w:rPr>
          <w:b/>
          <w:color w:val="000000" w:themeColor="text1"/>
          <w:sz w:val="28"/>
          <w:szCs w:val="28"/>
          <w:lang w:eastAsia="ko-KR"/>
        </w:rPr>
        <w:t>Мокшанского района Пензенской области постановляет:</w:t>
      </w:r>
    </w:p>
    <w:p w:rsidR="00FD707F" w:rsidRPr="00FD707F" w:rsidRDefault="00FD707F" w:rsidP="00FD707F">
      <w:pPr>
        <w:ind w:left="705"/>
        <w:rPr>
          <w:b/>
          <w:color w:val="000000" w:themeColor="text1"/>
          <w:sz w:val="28"/>
          <w:szCs w:val="28"/>
          <w:lang w:eastAsia="ko-KR"/>
        </w:rPr>
      </w:pPr>
    </w:p>
    <w:p w:rsidR="00FB093A" w:rsidRPr="009253F7" w:rsidRDefault="009253F7" w:rsidP="009253F7">
      <w:pPr>
        <w:autoSpaceDE w:val="0"/>
        <w:autoSpaceDN w:val="0"/>
        <w:adjustRightInd w:val="0"/>
        <w:jc w:val="both"/>
        <w:rPr>
          <w:sz w:val="28"/>
          <w:szCs w:val="28"/>
        </w:rPr>
      </w:pPr>
      <w:r>
        <w:rPr>
          <w:sz w:val="28"/>
          <w:szCs w:val="28"/>
        </w:rPr>
        <w:t xml:space="preserve">          1.</w:t>
      </w:r>
      <w:r w:rsidR="00356BEC" w:rsidRPr="009253F7">
        <w:rPr>
          <w:sz w:val="28"/>
          <w:szCs w:val="28"/>
        </w:rPr>
        <w:t xml:space="preserve">Утвердить </w:t>
      </w:r>
      <w:r w:rsidR="000F0D30" w:rsidRPr="009253F7">
        <w:rPr>
          <w:sz w:val="28"/>
          <w:szCs w:val="28"/>
        </w:rPr>
        <w:t xml:space="preserve">прилагаемый </w:t>
      </w:r>
      <w:r w:rsidR="00356BEC" w:rsidRPr="009253F7">
        <w:rPr>
          <w:sz w:val="28"/>
          <w:szCs w:val="28"/>
        </w:rPr>
        <w:t xml:space="preserve">Порядок применения целевых статей расходов бюджета </w:t>
      </w:r>
      <w:r w:rsidR="00BF16BA">
        <w:rPr>
          <w:sz w:val="28"/>
          <w:szCs w:val="28"/>
        </w:rPr>
        <w:t>Успенского</w:t>
      </w:r>
      <w:r w:rsidR="00FD707F" w:rsidRPr="009253F7">
        <w:rPr>
          <w:sz w:val="28"/>
          <w:szCs w:val="28"/>
        </w:rPr>
        <w:t xml:space="preserve"> сельсовета </w:t>
      </w:r>
      <w:r w:rsidR="00356BEC" w:rsidRPr="009253F7">
        <w:rPr>
          <w:sz w:val="28"/>
          <w:szCs w:val="28"/>
        </w:rPr>
        <w:t>Мокшанского района Пензенской области.</w:t>
      </w:r>
    </w:p>
    <w:p w:rsidR="003E353B" w:rsidRPr="009253F7" w:rsidRDefault="009253F7" w:rsidP="009253F7">
      <w:pPr>
        <w:autoSpaceDE w:val="0"/>
        <w:autoSpaceDN w:val="0"/>
        <w:adjustRightInd w:val="0"/>
        <w:jc w:val="both"/>
        <w:rPr>
          <w:color w:val="000000"/>
          <w:sz w:val="28"/>
          <w:szCs w:val="28"/>
          <w:highlight w:val="yellow"/>
        </w:rPr>
      </w:pPr>
      <w:r>
        <w:rPr>
          <w:sz w:val="28"/>
          <w:szCs w:val="28"/>
        </w:rPr>
        <w:t xml:space="preserve">          2.</w:t>
      </w:r>
      <w:r w:rsidR="003E353B" w:rsidRPr="009253F7">
        <w:rPr>
          <w:sz w:val="28"/>
          <w:szCs w:val="28"/>
        </w:rPr>
        <w:t xml:space="preserve">Признать </w:t>
      </w:r>
      <w:r w:rsidRPr="009253F7">
        <w:rPr>
          <w:color w:val="000000" w:themeColor="text1"/>
          <w:sz w:val="28"/>
          <w:szCs w:val="28"/>
        </w:rPr>
        <w:t xml:space="preserve">утратившим силу постановление администрации </w:t>
      </w:r>
      <w:r w:rsidR="00BF16BA">
        <w:rPr>
          <w:color w:val="000000" w:themeColor="text1"/>
          <w:sz w:val="28"/>
          <w:szCs w:val="28"/>
        </w:rPr>
        <w:t>Успенского</w:t>
      </w:r>
      <w:r w:rsidRPr="009253F7">
        <w:rPr>
          <w:color w:val="000000" w:themeColor="text1"/>
          <w:sz w:val="28"/>
          <w:szCs w:val="28"/>
        </w:rPr>
        <w:t xml:space="preserve"> сельсовета Мокшанского района Пензенской области от </w:t>
      </w:r>
      <w:r w:rsidR="00A33DAE" w:rsidRPr="00A33DAE">
        <w:rPr>
          <w:color w:val="000000" w:themeColor="text1"/>
          <w:sz w:val="28"/>
          <w:szCs w:val="28"/>
        </w:rPr>
        <w:t>23.12.2021</w:t>
      </w:r>
      <w:r w:rsidR="00A33DAE">
        <w:rPr>
          <w:color w:val="000000" w:themeColor="text1"/>
          <w:sz w:val="24"/>
          <w:szCs w:val="24"/>
        </w:rPr>
        <w:t xml:space="preserve"> </w:t>
      </w:r>
      <w:r w:rsidR="00E86A07" w:rsidRPr="00E86A07">
        <w:rPr>
          <w:color w:val="000000" w:themeColor="text1"/>
          <w:sz w:val="28"/>
          <w:szCs w:val="28"/>
        </w:rPr>
        <w:t xml:space="preserve">№ </w:t>
      </w:r>
      <w:r w:rsidR="006035D8">
        <w:rPr>
          <w:color w:val="000000" w:themeColor="text1"/>
          <w:sz w:val="28"/>
          <w:szCs w:val="28"/>
        </w:rPr>
        <w:t>11</w:t>
      </w:r>
      <w:r w:rsidR="00A33DAE">
        <w:rPr>
          <w:color w:val="000000" w:themeColor="text1"/>
          <w:sz w:val="28"/>
          <w:szCs w:val="28"/>
        </w:rPr>
        <w:t>5</w:t>
      </w:r>
      <w:r w:rsidR="00E86A07" w:rsidRPr="00FD5214">
        <w:t xml:space="preserve"> </w:t>
      </w:r>
      <w:r w:rsidRPr="009253F7">
        <w:rPr>
          <w:color w:val="000000" w:themeColor="text1"/>
          <w:sz w:val="28"/>
          <w:szCs w:val="28"/>
        </w:rPr>
        <w:t xml:space="preserve">«Об утверждении Порядка применения целевых статей расходов бюджета </w:t>
      </w:r>
      <w:r w:rsidR="00BF16BA">
        <w:rPr>
          <w:color w:val="000000" w:themeColor="text1"/>
          <w:sz w:val="28"/>
          <w:szCs w:val="28"/>
        </w:rPr>
        <w:t>Успенского</w:t>
      </w:r>
      <w:r w:rsidRPr="009253F7">
        <w:rPr>
          <w:color w:val="000000" w:themeColor="text1"/>
          <w:sz w:val="28"/>
          <w:szCs w:val="28"/>
        </w:rPr>
        <w:t xml:space="preserve"> сельсовета Мокшанского района Пензенской области»,</w:t>
      </w:r>
    </w:p>
    <w:p w:rsidR="000F3869" w:rsidRDefault="009253F7" w:rsidP="000F3869">
      <w:pPr>
        <w:ind w:firstLine="567"/>
        <w:jc w:val="both"/>
        <w:rPr>
          <w:sz w:val="28"/>
          <w:szCs w:val="28"/>
        </w:rPr>
      </w:pPr>
      <w:r>
        <w:rPr>
          <w:color w:val="000000"/>
          <w:sz w:val="28"/>
          <w:szCs w:val="28"/>
        </w:rPr>
        <w:t xml:space="preserve">           3.</w:t>
      </w:r>
      <w:r w:rsidRPr="009253F7">
        <w:rPr>
          <w:color w:val="000000" w:themeColor="text1"/>
          <w:sz w:val="28"/>
          <w:szCs w:val="28"/>
        </w:rPr>
        <w:t xml:space="preserve"> </w:t>
      </w:r>
      <w:r w:rsidRPr="00520FDD">
        <w:rPr>
          <w:color w:val="000000" w:themeColor="text1"/>
          <w:sz w:val="28"/>
          <w:szCs w:val="28"/>
        </w:rPr>
        <w:t xml:space="preserve">Настоящее распоряжение </w:t>
      </w:r>
      <w:r w:rsidR="00C44910" w:rsidRPr="009253F7">
        <w:rPr>
          <w:color w:val="000000"/>
          <w:sz w:val="28"/>
          <w:szCs w:val="28"/>
        </w:rPr>
        <w:t xml:space="preserve">вступает в силу </w:t>
      </w:r>
      <w:r w:rsidR="007B501C" w:rsidRPr="009253F7">
        <w:rPr>
          <w:color w:val="000000"/>
          <w:sz w:val="28"/>
          <w:szCs w:val="28"/>
        </w:rPr>
        <w:t>с 01.01.202</w:t>
      </w:r>
      <w:r w:rsidR="00A33DAE">
        <w:rPr>
          <w:color w:val="000000"/>
          <w:sz w:val="28"/>
          <w:szCs w:val="28"/>
        </w:rPr>
        <w:t>3</w:t>
      </w:r>
      <w:r w:rsidR="00C44910" w:rsidRPr="009253F7">
        <w:rPr>
          <w:color w:val="000000"/>
          <w:sz w:val="28"/>
          <w:szCs w:val="28"/>
        </w:rPr>
        <w:t xml:space="preserve"> и применяется при планировании бюджетных ассигнований на 202</w:t>
      </w:r>
      <w:r w:rsidR="00A33DAE">
        <w:rPr>
          <w:color w:val="000000"/>
          <w:sz w:val="28"/>
          <w:szCs w:val="28"/>
        </w:rPr>
        <w:t>3</w:t>
      </w:r>
      <w:r w:rsidR="00C44910" w:rsidRPr="009253F7">
        <w:rPr>
          <w:color w:val="000000"/>
          <w:sz w:val="28"/>
          <w:szCs w:val="28"/>
        </w:rPr>
        <w:t xml:space="preserve"> – 202</w:t>
      </w:r>
      <w:r w:rsidR="00A33DAE">
        <w:rPr>
          <w:color w:val="000000"/>
          <w:sz w:val="28"/>
          <w:szCs w:val="28"/>
        </w:rPr>
        <w:t>5</w:t>
      </w:r>
      <w:r w:rsidR="00C44910" w:rsidRPr="009253F7">
        <w:rPr>
          <w:color w:val="000000"/>
          <w:sz w:val="28"/>
          <w:szCs w:val="28"/>
        </w:rPr>
        <w:t xml:space="preserve"> годы</w:t>
      </w:r>
      <w:r w:rsidR="000F3869" w:rsidRPr="000F3869">
        <w:rPr>
          <w:sz w:val="28"/>
          <w:szCs w:val="28"/>
        </w:rPr>
        <w:t xml:space="preserve"> </w:t>
      </w:r>
      <w:r w:rsidR="000F3869">
        <w:rPr>
          <w:sz w:val="28"/>
          <w:szCs w:val="28"/>
        </w:rPr>
        <w:t>и последующие годы.</w:t>
      </w:r>
    </w:p>
    <w:p w:rsidR="009253F7" w:rsidRPr="00520FDD" w:rsidRDefault="009253F7" w:rsidP="009253F7">
      <w:pPr>
        <w:jc w:val="both"/>
        <w:rPr>
          <w:color w:val="000000" w:themeColor="text1"/>
          <w:sz w:val="28"/>
          <w:szCs w:val="28"/>
        </w:rPr>
      </w:pPr>
      <w:r>
        <w:rPr>
          <w:color w:val="000000" w:themeColor="text1"/>
          <w:sz w:val="28"/>
          <w:szCs w:val="28"/>
        </w:rPr>
        <w:t xml:space="preserve">       </w:t>
      </w:r>
      <w:r w:rsidRPr="00520FDD">
        <w:rPr>
          <w:color w:val="000000" w:themeColor="text1"/>
          <w:sz w:val="28"/>
          <w:szCs w:val="28"/>
        </w:rPr>
        <w:t xml:space="preserve">   4. Контроль за исполнением настоящего распоряжения возложить  на ведущего специалиста-эксперта администрации.</w:t>
      </w:r>
    </w:p>
    <w:p w:rsidR="000F3869" w:rsidRDefault="000F3869" w:rsidP="009253F7">
      <w:pPr>
        <w:jc w:val="both"/>
        <w:rPr>
          <w:color w:val="000000" w:themeColor="text1"/>
          <w:sz w:val="28"/>
          <w:szCs w:val="28"/>
          <w:lang w:eastAsia="ko-KR"/>
        </w:rPr>
      </w:pPr>
    </w:p>
    <w:p w:rsidR="009253F7" w:rsidRPr="00520FDD" w:rsidRDefault="009253F7" w:rsidP="009253F7">
      <w:pPr>
        <w:jc w:val="both"/>
        <w:rPr>
          <w:color w:val="000000" w:themeColor="text1"/>
          <w:sz w:val="28"/>
          <w:szCs w:val="28"/>
          <w:lang w:eastAsia="ko-KR"/>
        </w:rPr>
      </w:pPr>
      <w:r w:rsidRPr="00520FDD">
        <w:rPr>
          <w:color w:val="000000" w:themeColor="text1"/>
          <w:sz w:val="28"/>
          <w:szCs w:val="28"/>
          <w:lang w:eastAsia="ko-KR"/>
        </w:rPr>
        <w:t xml:space="preserve">Глава администрации </w:t>
      </w:r>
      <w:r w:rsidR="00BF16BA">
        <w:rPr>
          <w:color w:val="000000" w:themeColor="text1"/>
          <w:sz w:val="28"/>
          <w:szCs w:val="28"/>
          <w:lang w:eastAsia="ko-KR"/>
        </w:rPr>
        <w:t>Успенского</w:t>
      </w:r>
      <w:r w:rsidRPr="00520FDD">
        <w:rPr>
          <w:color w:val="000000" w:themeColor="text1"/>
          <w:sz w:val="28"/>
          <w:szCs w:val="28"/>
          <w:lang w:eastAsia="ko-KR"/>
        </w:rPr>
        <w:t xml:space="preserve"> сельсовета</w:t>
      </w:r>
    </w:p>
    <w:p w:rsidR="009253F7" w:rsidRPr="00520FDD" w:rsidRDefault="009253F7" w:rsidP="009253F7">
      <w:pPr>
        <w:jc w:val="both"/>
        <w:rPr>
          <w:color w:val="000000" w:themeColor="text1"/>
          <w:szCs w:val="28"/>
        </w:rPr>
      </w:pPr>
      <w:r w:rsidRPr="00520FDD">
        <w:rPr>
          <w:color w:val="000000" w:themeColor="text1"/>
          <w:sz w:val="28"/>
          <w:szCs w:val="28"/>
          <w:lang w:eastAsia="ko-KR"/>
        </w:rPr>
        <w:lastRenderedPageBreak/>
        <w:t>Мокшанского района Пензенской области</w:t>
      </w:r>
      <w:r w:rsidRPr="00520FDD">
        <w:rPr>
          <w:color w:val="000000" w:themeColor="text1"/>
          <w:sz w:val="28"/>
          <w:szCs w:val="28"/>
          <w:lang w:eastAsia="ko-KR"/>
        </w:rPr>
        <w:tab/>
      </w:r>
      <w:r w:rsidRPr="00520FDD">
        <w:rPr>
          <w:color w:val="000000" w:themeColor="text1"/>
          <w:sz w:val="28"/>
          <w:szCs w:val="28"/>
          <w:lang w:eastAsia="ko-KR"/>
        </w:rPr>
        <w:tab/>
      </w:r>
      <w:r w:rsidRPr="00520FDD">
        <w:rPr>
          <w:color w:val="000000" w:themeColor="text1"/>
          <w:sz w:val="28"/>
          <w:szCs w:val="28"/>
          <w:lang w:eastAsia="ko-KR"/>
        </w:rPr>
        <w:tab/>
      </w:r>
      <w:r w:rsidRPr="00520FDD">
        <w:rPr>
          <w:color w:val="000000" w:themeColor="text1"/>
          <w:sz w:val="28"/>
          <w:szCs w:val="28"/>
          <w:lang w:eastAsia="ko-KR"/>
        </w:rPr>
        <w:tab/>
      </w:r>
      <w:r w:rsidR="00E86A07">
        <w:rPr>
          <w:color w:val="000000" w:themeColor="text1"/>
          <w:sz w:val="28"/>
          <w:szCs w:val="28"/>
          <w:lang w:eastAsia="ko-KR"/>
        </w:rPr>
        <w:t>Е.А.Козлова</w:t>
      </w:r>
    </w:p>
    <w:p w:rsidR="001E2BFB" w:rsidRPr="002A6CB0" w:rsidRDefault="001E2BFB" w:rsidP="005567FE">
      <w:pPr>
        <w:autoSpaceDE w:val="0"/>
        <w:autoSpaceDN w:val="0"/>
        <w:adjustRightInd w:val="0"/>
        <w:ind w:firstLine="709"/>
        <w:jc w:val="both"/>
        <w:rPr>
          <w:sz w:val="28"/>
          <w:szCs w:val="28"/>
        </w:rPr>
      </w:pPr>
    </w:p>
    <w:p w:rsidR="006B7A34" w:rsidRPr="00520FDD" w:rsidRDefault="006B7A34" w:rsidP="006B7A34">
      <w:pPr>
        <w:pageBreakBefore/>
        <w:autoSpaceDE w:val="0"/>
        <w:autoSpaceDN w:val="0"/>
        <w:adjustRightInd w:val="0"/>
        <w:ind w:firstLine="709"/>
        <w:jc w:val="right"/>
        <w:rPr>
          <w:color w:val="000000" w:themeColor="text1"/>
          <w:sz w:val="26"/>
          <w:szCs w:val="26"/>
        </w:rPr>
      </w:pPr>
      <w:r w:rsidRPr="00520FDD">
        <w:rPr>
          <w:color w:val="000000" w:themeColor="text1"/>
          <w:sz w:val="26"/>
          <w:szCs w:val="26"/>
        </w:rPr>
        <w:lastRenderedPageBreak/>
        <w:t>Утвержден</w:t>
      </w:r>
    </w:p>
    <w:p w:rsidR="006B7A34" w:rsidRPr="00520FDD" w:rsidRDefault="006B7A34" w:rsidP="006B7A34">
      <w:pPr>
        <w:autoSpaceDE w:val="0"/>
        <w:autoSpaceDN w:val="0"/>
        <w:adjustRightInd w:val="0"/>
        <w:ind w:firstLine="709"/>
        <w:jc w:val="right"/>
        <w:rPr>
          <w:color w:val="000000" w:themeColor="text1"/>
          <w:sz w:val="26"/>
          <w:szCs w:val="26"/>
        </w:rPr>
      </w:pPr>
      <w:r w:rsidRPr="00520FDD">
        <w:rPr>
          <w:color w:val="000000" w:themeColor="text1"/>
          <w:sz w:val="26"/>
          <w:szCs w:val="26"/>
        </w:rPr>
        <w:t>постановлением</w:t>
      </w:r>
    </w:p>
    <w:p w:rsidR="006B7A34" w:rsidRPr="00520FDD" w:rsidRDefault="006B7A34" w:rsidP="006B7A34">
      <w:pPr>
        <w:autoSpaceDE w:val="0"/>
        <w:autoSpaceDN w:val="0"/>
        <w:adjustRightInd w:val="0"/>
        <w:ind w:firstLine="709"/>
        <w:jc w:val="right"/>
        <w:rPr>
          <w:color w:val="000000" w:themeColor="text1"/>
          <w:sz w:val="26"/>
          <w:szCs w:val="26"/>
        </w:rPr>
      </w:pPr>
      <w:r w:rsidRPr="00520FDD">
        <w:rPr>
          <w:color w:val="000000" w:themeColor="text1"/>
          <w:sz w:val="26"/>
          <w:szCs w:val="26"/>
        </w:rPr>
        <w:t xml:space="preserve">администрации </w:t>
      </w:r>
      <w:r w:rsidR="00BF16BA">
        <w:rPr>
          <w:color w:val="000000" w:themeColor="text1"/>
          <w:sz w:val="26"/>
          <w:szCs w:val="26"/>
        </w:rPr>
        <w:t>Успенского</w:t>
      </w:r>
      <w:r w:rsidRPr="00520FDD">
        <w:rPr>
          <w:color w:val="000000" w:themeColor="text1"/>
          <w:sz w:val="26"/>
          <w:szCs w:val="26"/>
        </w:rPr>
        <w:t xml:space="preserve"> сельсовета</w:t>
      </w:r>
    </w:p>
    <w:p w:rsidR="006B7A34" w:rsidRPr="00520FDD" w:rsidRDefault="006B7A34" w:rsidP="006B7A34">
      <w:pPr>
        <w:autoSpaceDE w:val="0"/>
        <w:autoSpaceDN w:val="0"/>
        <w:adjustRightInd w:val="0"/>
        <w:ind w:firstLine="709"/>
        <w:jc w:val="right"/>
        <w:rPr>
          <w:color w:val="000000" w:themeColor="text1"/>
          <w:sz w:val="26"/>
          <w:szCs w:val="26"/>
        </w:rPr>
      </w:pPr>
      <w:r w:rsidRPr="00520FDD">
        <w:rPr>
          <w:color w:val="000000" w:themeColor="text1"/>
          <w:sz w:val="26"/>
          <w:szCs w:val="26"/>
        </w:rPr>
        <w:t>Мокшанского района Пензенской области</w:t>
      </w:r>
    </w:p>
    <w:p w:rsidR="006B7A34" w:rsidRPr="00520FDD" w:rsidRDefault="006B7A34" w:rsidP="006B7A34">
      <w:pPr>
        <w:tabs>
          <w:tab w:val="left" w:pos="2685"/>
        </w:tabs>
        <w:jc w:val="right"/>
        <w:rPr>
          <w:color w:val="000000" w:themeColor="text1"/>
          <w:sz w:val="26"/>
          <w:szCs w:val="26"/>
        </w:rPr>
      </w:pPr>
      <w:r w:rsidRPr="00520FDD">
        <w:rPr>
          <w:color w:val="000000" w:themeColor="text1"/>
          <w:sz w:val="26"/>
          <w:szCs w:val="26"/>
        </w:rPr>
        <w:t xml:space="preserve">от  </w:t>
      </w:r>
      <w:r w:rsidR="00803C33">
        <w:rPr>
          <w:color w:val="000000" w:themeColor="text1"/>
          <w:sz w:val="26"/>
          <w:szCs w:val="26"/>
        </w:rPr>
        <w:t>28.02.2023</w:t>
      </w:r>
      <w:r w:rsidRPr="00520FDD">
        <w:rPr>
          <w:color w:val="000000" w:themeColor="text1"/>
          <w:sz w:val="26"/>
          <w:szCs w:val="26"/>
        </w:rPr>
        <w:t xml:space="preserve"> № </w:t>
      </w:r>
      <w:r w:rsidR="000F3869">
        <w:rPr>
          <w:color w:val="000000" w:themeColor="text1"/>
          <w:sz w:val="26"/>
          <w:szCs w:val="26"/>
        </w:rPr>
        <w:t>1</w:t>
      </w:r>
      <w:r w:rsidR="00803C33">
        <w:rPr>
          <w:color w:val="000000" w:themeColor="text1"/>
          <w:sz w:val="26"/>
          <w:szCs w:val="26"/>
        </w:rPr>
        <w:t>4</w:t>
      </w:r>
      <w:r w:rsidRPr="00520FDD">
        <w:rPr>
          <w:color w:val="000000" w:themeColor="text1"/>
          <w:sz w:val="26"/>
          <w:szCs w:val="26"/>
        </w:rPr>
        <w:t xml:space="preserve"> </w:t>
      </w:r>
    </w:p>
    <w:p w:rsidR="004A5ADF" w:rsidRPr="00AE029C" w:rsidRDefault="004A5ADF" w:rsidP="004A5ADF">
      <w:pPr>
        <w:pStyle w:val="ConsPlusNormal"/>
        <w:jc w:val="both"/>
      </w:pPr>
    </w:p>
    <w:p w:rsidR="00A33DAE" w:rsidRPr="00CF44C2" w:rsidRDefault="00A33DAE" w:rsidP="00A33DAE">
      <w:pPr>
        <w:autoSpaceDE w:val="0"/>
        <w:autoSpaceDN w:val="0"/>
        <w:adjustRightInd w:val="0"/>
        <w:jc w:val="center"/>
        <w:rPr>
          <w:b/>
          <w:sz w:val="26"/>
          <w:szCs w:val="26"/>
        </w:rPr>
      </w:pPr>
      <w:bookmarkStart w:id="0" w:name="P62"/>
      <w:bookmarkEnd w:id="0"/>
      <w:r w:rsidRPr="00CF44C2">
        <w:rPr>
          <w:b/>
          <w:sz w:val="26"/>
          <w:szCs w:val="26"/>
        </w:rPr>
        <w:t xml:space="preserve">Порядок </w:t>
      </w:r>
    </w:p>
    <w:p w:rsidR="00A33DAE" w:rsidRPr="00CF44C2" w:rsidRDefault="00A33DAE" w:rsidP="00A33DAE">
      <w:pPr>
        <w:autoSpaceDE w:val="0"/>
        <w:autoSpaceDN w:val="0"/>
        <w:adjustRightInd w:val="0"/>
        <w:jc w:val="center"/>
        <w:rPr>
          <w:b/>
          <w:sz w:val="26"/>
          <w:szCs w:val="26"/>
        </w:rPr>
      </w:pPr>
      <w:r w:rsidRPr="00CF44C2">
        <w:rPr>
          <w:b/>
          <w:sz w:val="26"/>
          <w:szCs w:val="26"/>
        </w:rPr>
        <w:t xml:space="preserve">применения целевых статей расходов бюджета </w:t>
      </w:r>
      <w:r>
        <w:rPr>
          <w:b/>
          <w:sz w:val="26"/>
          <w:szCs w:val="26"/>
        </w:rPr>
        <w:t>Успе</w:t>
      </w:r>
      <w:r w:rsidRPr="00CF44C2">
        <w:rPr>
          <w:b/>
          <w:sz w:val="26"/>
          <w:szCs w:val="26"/>
        </w:rPr>
        <w:t>нского сельсовета Мокшанского района Пензенской области</w:t>
      </w:r>
    </w:p>
    <w:p w:rsidR="00A33DAE" w:rsidRPr="00CF44C2" w:rsidRDefault="00A33DAE" w:rsidP="00A33DAE">
      <w:pPr>
        <w:autoSpaceDE w:val="0"/>
        <w:autoSpaceDN w:val="0"/>
        <w:adjustRightInd w:val="0"/>
        <w:spacing w:before="120"/>
        <w:ind w:firstLine="709"/>
        <w:jc w:val="both"/>
        <w:rPr>
          <w:sz w:val="26"/>
          <w:szCs w:val="26"/>
        </w:rPr>
      </w:pPr>
      <w:r w:rsidRPr="00CF44C2">
        <w:rPr>
          <w:sz w:val="26"/>
          <w:szCs w:val="26"/>
        </w:rPr>
        <w:t xml:space="preserve">Настоящий Порядок разработан в целях обеспечения формирования проекта бюджета </w:t>
      </w:r>
      <w:r>
        <w:rPr>
          <w:sz w:val="26"/>
          <w:szCs w:val="26"/>
        </w:rPr>
        <w:t>Успе</w:t>
      </w:r>
      <w:r w:rsidRPr="00CF44C2">
        <w:rPr>
          <w:sz w:val="26"/>
          <w:szCs w:val="26"/>
        </w:rPr>
        <w:t xml:space="preserve">нского сельсовета </w:t>
      </w:r>
      <w:r w:rsidRPr="00431E99">
        <w:rPr>
          <w:color w:val="FF0000"/>
          <w:sz w:val="26"/>
          <w:szCs w:val="26"/>
        </w:rPr>
        <w:t>Мокшанского района</w:t>
      </w:r>
      <w:r>
        <w:rPr>
          <w:sz w:val="26"/>
          <w:szCs w:val="26"/>
        </w:rPr>
        <w:t xml:space="preserve"> </w:t>
      </w:r>
      <w:r w:rsidRPr="00CF44C2">
        <w:rPr>
          <w:sz w:val="26"/>
          <w:szCs w:val="26"/>
        </w:rPr>
        <w:t xml:space="preserve">Пензенской области (далее – </w:t>
      </w:r>
      <w:r>
        <w:rPr>
          <w:sz w:val="26"/>
          <w:szCs w:val="26"/>
        </w:rPr>
        <w:t>Успе</w:t>
      </w:r>
      <w:r w:rsidRPr="00CF44C2">
        <w:rPr>
          <w:sz w:val="26"/>
          <w:szCs w:val="26"/>
        </w:rPr>
        <w:t xml:space="preserve">нского сельсовета) на очередной финансовый год (очередной год и плановый период) и устанавливает перечень и правила отнесения расходов бюджета </w:t>
      </w:r>
      <w:r>
        <w:rPr>
          <w:sz w:val="26"/>
          <w:szCs w:val="26"/>
        </w:rPr>
        <w:t>Успе</w:t>
      </w:r>
      <w:r w:rsidRPr="00CF44C2">
        <w:rPr>
          <w:sz w:val="26"/>
          <w:szCs w:val="26"/>
        </w:rPr>
        <w:t>нского сельсовета на соответствующие целевые статьи классификации расходов бюджетов.</w:t>
      </w:r>
    </w:p>
    <w:p w:rsidR="00A33DAE" w:rsidRPr="00CF44C2" w:rsidRDefault="00A33DAE" w:rsidP="00A33DAE">
      <w:pPr>
        <w:pStyle w:val="2"/>
        <w:rPr>
          <w:i w:val="0"/>
          <w:sz w:val="26"/>
          <w:szCs w:val="26"/>
        </w:rPr>
      </w:pPr>
      <w:r w:rsidRPr="00CF44C2">
        <w:rPr>
          <w:sz w:val="26"/>
          <w:szCs w:val="26"/>
        </w:rPr>
        <w:t>1.Общие положения</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Целевые статьи расходов бюджета </w:t>
      </w:r>
      <w:r>
        <w:rPr>
          <w:sz w:val="26"/>
          <w:szCs w:val="26"/>
        </w:rPr>
        <w:t>Успе</w:t>
      </w:r>
      <w:r w:rsidRPr="00CF44C2">
        <w:rPr>
          <w:sz w:val="26"/>
          <w:szCs w:val="26"/>
        </w:rPr>
        <w:t xml:space="preserve">нского сельсовета обеспечивают привязку бюджетных ассигнований бюджета </w:t>
      </w:r>
      <w:r>
        <w:rPr>
          <w:sz w:val="26"/>
          <w:szCs w:val="26"/>
        </w:rPr>
        <w:t>Успе</w:t>
      </w:r>
      <w:r w:rsidRPr="00CF44C2">
        <w:rPr>
          <w:sz w:val="26"/>
          <w:szCs w:val="26"/>
        </w:rPr>
        <w:t xml:space="preserve">нского сельсовета к муниципальным программам </w:t>
      </w:r>
      <w:r>
        <w:rPr>
          <w:sz w:val="26"/>
          <w:szCs w:val="26"/>
        </w:rPr>
        <w:t>Успе</w:t>
      </w:r>
      <w:r w:rsidRPr="00CF44C2">
        <w:rPr>
          <w:sz w:val="26"/>
          <w:szCs w:val="26"/>
        </w:rPr>
        <w:t xml:space="preserve">нского сельсовета, их подпрограммам, основным мероприятиям и (или) непрограммным направлениям деятельности (функциям) органов местного самоуправления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Структура кода целевой статьи расходов бюджета </w:t>
      </w:r>
      <w:r>
        <w:rPr>
          <w:sz w:val="26"/>
          <w:szCs w:val="26"/>
        </w:rPr>
        <w:t>Успе</w:t>
      </w:r>
      <w:r w:rsidRPr="00CF44C2">
        <w:rPr>
          <w:sz w:val="26"/>
          <w:szCs w:val="26"/>
        </w:rPr>
        <w:t xml:space="preserve">нского сельсовета состоит из десяти разрядов и включает следующие составные части </w:t>
      </w:r>
      <w:hyperlink w:anchor="P98" w:history="1">
        <w:r w:rsidRPr="00CF44C2">
          <w:rPr>
            <w:sz w:val="26"/>
            <w:szCs w:val="26"/>
          </w:rPr>
          <w:t>(таблица 1)</w:t>
        </w:r>
      </w:hyperlink>
      <w:r w:rsidRPr="00CF44C2">
        <w:rPr>
          <w:sz w:val="26"/>
          <w:szCs w:val="26"/>
        </w:rPr>
        <w:t>:</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r>
        <w:rPr>
          <w:sz w:val="26"/>
          <w:szCs w:val="26"/>
        </w:rPr>
        <w:t>Успе</w:t>
      </w:r>
      <w:r w:rsidRPr="00CF44C2">
        <w:rPr>
          <w:sz w:val="26"/>
          <w:szCs w:val="26"/>
        </w:rPr>
        <w:t xml:space="preserve">нского сельсовета, непрограммным направлениям деятельности органов местного самоуправления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r>
        <w:rPr>
          <w:sz w:val="26"/>
          <w:szCs w:val="26"/>
        </w:rPr>
        <w:t>Успе</w:t>
      </w:r>
      <w:r w:rsidRPr="00CF44C2">
        <w:rPr>
          <w:sz w:val="26"/>
          <w:szCs w:val="26"/>
        </w:rPr>
        <w:t xml:space="preserve">нского сельсовета, а также расходов, детализирующих непрограммные направления деятельности органов местного самоуправления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A33DAE" w:rsidRPr="00CF44C2" w:rsidRDefault="00A33DAE" w:rsidP="00A33DAE">
      <w:pPr>
        <w:autoSpaceDE w:val="0"/>
        <w:autoSpaceDN w:val="0"/>
        <w:adjustRightInd w:val="0"/>
        <w:jc w:val="right"/>
        <w:rPr>
          <w:sz w:val="26"/>
          <w:szCs w:val="26"/>
        </w:rPr>
      </w:pPr>
      <w:r w:rsidRPr="00CF44C2">
        <w:rPr>
          <w:sz w:val="26"/>
          <w:szCs w:val="26"/>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1054"/>
        <w:gridCol w:w="1862"/>
        <w:gridCol w:w="963"/>
        <w:gridCol w:w="940"/>
        <w:gridCol w:w="907"/>
        <w:gridCol w:w="907"/>
        <w:gridCol w:w="907"/>
        <w:gridCol w:w="907"/>
        <w:gridCol w:w="907"/>
      </w:tblGrid>
      <w:tr w:rsidR="00A33DAE" w:rsidRPr="00CF44C2" w:rsidTr="0012192B">
        <w:trPr>
          <w:jc w:val="center"/>
        </w:trPr>
        <w:tc>
          <w:tcPr>
            <w:tcW w:w="10139" w:type="dxa"/>
            <w:gridSpan w:val="10"/>
          </w:tcPr>
          <w:p w:rsidR="00A33DAE" w:rsidRPr="00CF44C2" w:rsidRDefault="00A33DAE" w:rsidP="0012192B">
            <w:pPr>
              <w:autoSpaceDE w:val="0"/>
              <w:autoSpaceDN w:val="0"/>
              <w:adjustRightInd w:val="0"/>
              <w:jc w:val="center"/>
              <w:rPr>
                <w:sz w:val="26"/>
                <w:szCs w:val="26"/>
              </w:rPr>
            </w:pPr>
            <w:r w:rsidRPr="00CF44C2">
              <w:rPr>
                <w:sz w:val="26"/>
                <w:szCs w:val="26"/>
              </w:rPr>
              <w:t>Целевая статья</w:t>
            </w:r>
          </w:p>
        </w:tc>
      </w:tr>
      <w:tr w:rsidR="00A33DAE" w:rsidRPr="00CF44C2" w:rsidTr="0012192B">
        <w:trPr>
          <w:trHeight w:val="270"/>
          <w:jc w:val="center"/>
        </w:trPr>
        <w:tc>
          <w:tcPr>
            <w:tcW w:w="5604" w:type="dxa"/>
            <w:gridSpan w:val="5"/>
            <w:vAlign w:val="center"/>
          </w:tcPr>
          <w:p w:rsidR="00A33DAE" w:rsidRPr="00CF44C2" w:rsidRDefault="00A33DAE" w:rsidP="0012192B">
            <w:pPr>
              <w:autoSpaceDE w:val="0"/>
              <w:autoSpaceDN w:val="0"/>
              <w:adjustRightInd w:val="0"/>
              <w:jc w:val="center"/>
              <w:rPr>
                <w:sz w:val="26"/>
                <w:szCs w:val="26"/>
              </w:rPr>
            </w:pPr>
            <w:r w:rsidRPr="00CF44C2">
              <w:rPr>
                <w:sz w:val="26"/>
                <w:szCs w:val="26"/>
              </w:rPr>
              <w:t>Программная (непрограммная) статья</w:t>
            </w:r>
          </w:p>
        </w:tc>
        <w:tc>
          <w:tcPr>
            <w:tcW w:w="4535" w:type="dxa"/>
            <w:gridSpan w:val="5"/>
            <w:vMerge w:val="restart"/>
            <w:vAlign w:val="center"/>
          </w:tcPr>
          <w:p w:rsidR="00A33DAE" w:rsidRPr="00CF44C2" w:rsidRDefault="00A33DAE" w:rsidP="0012192B">
            <w:pPr>
              <w:autoSpaceDE w:val="0"/>
              <w:autoSpaceDN w:val="0"/>
              <w:adjustRightInd w:val="0"/>
              <w:jc w:val="center"/>
              <w:rPr>
                <w:sz w:val="26"/>
                <w:szCs w:val="26"/>
              </w:rPr>
            </w:pPr>
            <w:r w:rsidRPr="00CF44C2">
              <w:rPr>
                <w:sz w:val="26"/>
                <w:szCs w:val="26"/>
              </w:rPr>
              <w:t>Направление расходов</w:t>
            </w:r>
          </w:p>
        </w:tc>
      </w:tr>
      <w:tr w:rsidR="00A33DAE" w:rsidRPr="00CF44C2" w:rsidTr="0012192B">
        <w:trPr>
          <w:trHeight w:val="825"/>
          <w:jc w:val="center"/>
        </w:trPr>
        <w:tc>
          <w:tcPr>
            <w:tcW w:w="1965" w:type="dxa"/>
            <w:gridSpan w:val="2"/>
            <w:vAlign w:val="center"/>
          </w:tcPr>
          <w:p w:rsidR="00A33DAE" w:rsidRPr="00CF44C2" w:rsidRDefault="00A33DAE" w:rsidP="0012192B">
            <w:pPr>
              <w:autoSpaceDE w:val="0"/>
              <w:autoSpaceDN w:val="0"/>
              <w:adjustRightInd w:val="0"/>
              <w:jc w:val="center"/>
              <w:rPr>
                <w:sz w:val="26"/>
                <w:szCs w:val="26"/>
              </w:rPr>
            </w:pPr>
            <w:r w:rsidRPr="00CF44C2">
              <w:rPr>
                <w:sz w:val="26"/>
                <w:szCs w:val="26"/>
              </w:rPr>
              <w:t>Программное (непрограммное) направление расходов</w:t>
            </w:r>
          </w:p>
        </w:tc>
        <w:tc>
          <w:tcPr>
            <w:tcW w:w="1736" w:type="dxa"/>
            <w:vAlign w:val="center"/>
          </w:tcPr>
          <w:p w:rsidR="00A33DAE" w:rsidRPr="00CF44C2" w:rsidRDefault="00A33DAE" w:rsidP="0012192B">
            <w:pPr>
              <w:autoSpaceDE w:val="0"/>
              <w:autoSpaceDN w:val="0"/>
              <w:adjustRightInd w:val="0"/>
              <w:jc w:val="center"/>
              <w:rPr>
                <w:sz w:val="26"/>
                <w:szCs w:val="26"/>
              </w:rPr>
            </w:pPr>
            <w:r w:rsidRPr="00CF44C2">
              <w:rPr>
                <w:sz w:val="26"/>
                <w:szCs w:val="26"/>
              </w:rPr>
              <w:t>Подпрограмма</w:t>
            </w:r>
          </w:p>
        </w:tc>
        <w:tc>
          <w:tcPr>
            <w:tcW w:w="1903" w:type="dxa"/>
            <w:gridSpan w:val="2"/>
            <w:vAlign w:val="center"/>
          </w:tcPr>
          <w:p w:rsidR="00A33DAE" w:rsidRPr="00CF44C2" w:rsidRDefault="00A33DAE" w:rsidP="0012192B">
            <w:pPr>
              <w:autoSpaceDE w:val="0"/>
              <w:autoSpaceDN w:val="0"/>
              <w:adjustRightInd w:val="0"/>
              <w:jc w:val="center"/>
              <w:rPr>
                <w:sz w:val="26"/>
                <w:szCs w:val="26"/>
              </w:rPr>
            </w:pPr>
            <w:r w:rsidRPr="00CF44C2">
              <w:rPr>
                <w:sz w:val="26"/>
                <w:szCs w:val="26"/>
              </w:rPr>
              <w:t>Основное мероприятие</w:t>
            </w:r>
          </w:p>
        </w:tc>
        <w:tc>
          <w:tcPr>
            <w:tcW w:w="4535" w:type="dxa"/>
            <w:gridSpan w:val="5"/>
            <w:vMerge/>
            <w:vAlign w:val="center"/>
          </w:tcPr>
          <w:p w:rsidR="00A33DAE" w:rsidRPr="00CF44C2" w:rsidRDefault="00A33DAE" w:rsidP="0012192B">
            <w:pPr>
              <w:autoSpaceDE w:val="0"/>
              <w:autoSpaceDN w:val="0"/>
              <w:adjustRightInd w:val="0"/>
              <w:jc w:val="center"/>
              <w:rPr>
                <w:sz w:val="26"/>
                <w:szCs w:val="26"/>
              </w:rPr>
            </w:pPr>
          </w:p>
        </w:tc>
      </w:tr>
      <w:tr w:rsidR="00A33DAE" w:rsidRPr="00CF44C2" w:rsidTr="0012192B">
        <w:trPr>
          <w:jc w:val="center"/>
        </w:trPr>
        <w:tc>
          <w:tcPr>
            <w:tcW w:w="983" w:type="dxa"/>
          </w:tcPr>
          <w:p w:rsidR="00A33DAE" w:rsidRPr="00CF44C2" w:rsidRDefault="00A33DAE" w:rsidP="0012192B">
            <w:pPr>
              <w:autoSpaceDE w:val="0"/>
              <w:autoSpaceDN w:val="0"/>
              <w:adjustRightInd w:val="0"/>
              <w:jc w:val="center"/>
              <w:rPr>
                <w:sz w:val="26"/>
                <w:szCs w:val="26"/>
              </w:rPr>
            </w:pPr>
            <w:r w:rsidRPr="00CF44C2">
              <w:rPr>
                <w:sz w:val="26"/>
                <w:szCs w:val="26"/>
              </w:rPr>
              <w:t>8</w:t>
            </w:r>
          </w:p>
        </w:tc>
        <w:tc>
          <w:tcPr>
            <w:tcW w:w="982" w:type="dxa"/>
          </w:tcPr>
          <w:p w:rsidR="00A33DAE" w:rsidRPr="00CF44C2" w:rsidRDefault="00A33DAE" w:rsidP="0012192B">
            <w:pPr>
              <w:autoSpaceDE w:val="0"/>
              <w:autoSpaceDN w:val="0"/>
              <w:adjustRightInd w:val="0"/>
              <w:jc w:val="center"/>
              <w:rPr>
                <w:sz w:val="26"/>
                <w:szCs w:val="26"/>
              </w:rPr>
            </w:pPr>
            <w:r w:rsidRPr="00CF44C2">
              <w:rPr>
                <w:sz w:val="26"/>
                <w:szCs w:val="26"/>
              </w:rPr>
              <w:t>9</w:t>
            </w:r>
          </w:p>
        </w:tc>
        <w:tc>
          <w:tcPr>
            <w:tcW w:w="1736" w:type="dxa"/>
          </w:tcPr>
          <w:p w:rsidR="00A33DAE" w:rsidRPr="00CF44C2" w:rsidRDefault="00A33DAE" w:rsidP="0012192B">
            <w:pPr>
              <w:autoSpaceDE w:val="0"/>
              <w:autoSpaceDN w:val="0"/>
              <w:adjustRightInd w:val="0"/>
              <w:jc w:val="center"/>
              <w:rPr>
                <w:sz w:val="26"/>
                <w:szCs w:val="26"/>
              </w:rPr>
            </w:pPr>
            <w:r w:rsidRPr="00CF44C2">
              <w:rPr>
                <w:sz w:val="26"/>
                <w:szCs w:val="26"/>
              </w:rPr>
              <w:t>10</w:t>
            </w:r>
          </w:p>
        </w:tc>
        <w:tc>
          <w:tcPr>
            <w:tcW w:w="963" w:type="dxa"/>
          </w:tcPr>
          <w:p w:rsidR="00A33DAE" w:rsidRPr="00CF44C2" w:rsidRDefault="00A33DAE" w:rsidP="0012192B">
            <w:pPr>
              <w:autoSpaceDE w:val="0"/>
              <w:autoSpaceDN w:val="0"/>
              <w:adjustRightInd w:val="0"/>
              <w:jc w:val="center"/>
              <w:rPr>
                <w:sz w:val="26"/>
                <w:szCs w:val="26"/>
              </w:rPr>
            </w:pPr>
            <w:r w:rsidRPr="00CF44C2">
              <w:rPr>
                <w:sz w:val="26"/>
                <w:szCs w:val="26"/>
              </w:rPr>
              <w:t>11</w:t>
            </w:r>
          </w:p>
        </w:tc>
        <w:tc>
          <w:tcPr>
            <w:tcW w:w="940" w:type="dxa"/>
          </w:tcPr>
          <w:p w:rsidR="00A33DAE" w:rsidRPr="00CF44C2" w:rsidRDefault="00A33DAE" w:rsidP="0012192B">
            <w:pPr>
              <w:autoSpaceDE w:val="0"/>
              <w:autoSpaceDN w:val="0"/>
              <w:adjustRightInd w:val="0"/>
              <w:jc w:val="center"/>
              <w:rPr>
                <w:sz w:val="26"/>
                <w:szCs w:val="26"/>
              </w:rPr>
            </w:pPr>
            <w:r w:rsidRPr="00CF44C2">
              <w:rPr>
                <w:sz w:val="26"/>
                <w:szCs w:val="26"/>
              </w:rPr>
              <w:t>12</w:t>
            </w:r>
          </w:p>
        </w:tc>
        <w:tc>
          <w:tcPr>
            <w:tcW w:w="907" w:type="dxa"/>
          </w:tcPr>
          <w:p w:rsidR="00A33DAE" w:rsidRPr="00CF44C2" w:rsidRDefault="00A33DAE" w:rsidP="0012192B">
            <w:pPr>
              <w:autoSpaceDE w:val="0"/>
              <w:autoSpaceDN w:val="0"/>
              <w:adjustRightInd w:val="0"/>
              <w:jc w:val="center"/>
              <w:rPr>
                <w:sz w:val="26"/>
                <w:szCs w:val="26"/>
              </w:rPr>
            </w:pPr>
            <w:r w:rsidRPr="00CF44C2">
              <w:rPr>
                <w:sz w:val="26"/>
                <w:szCs w:val="26"/>
              </w:rPr>
              <w:t>13</w:t>
            </w:r>
          </w:p>
        </w:tc>
        <w:tc>
          <w:tcPr>
            <w:tcW w:w="907" w:type="dxa"/>
          </w:tcPr>
          <w:p w:rsidR="00A33DAE" w:rsidRPr="00CF44C2" w:rsidRDefault="00A33DAE" w:rsidP="0012192B">
            <w:pPr>
              <w:autoSpaceDE w:val="0"/>
              <w:autoSpaceDN w:val="0"/>
              <w:adjustRightInd w:val="0"/>
              <w:jc w:val="center"/>
              <w:rPr>
                <w:sz w:val="26"/>
                <w:szCs w:val="26"/>
              </w:rPr>
            </w:pPr>
            <w:r w:rsidRPr="00CF44C2">
              <w:rPr>
                <w:sz w:val="26"/>
                <w:szCs w:val="26"/>
              </w:rPr>
              <w:t>14</w:t>
            </w:r>
          </w:p>
        </w:tc>
        <w:tc>
          <w:tcPr>
            <w:tcW w:w="907" w:type="dxa"/>
          </w:tcPr>
          <w:p w:rsidR="00A33DAE" w:rsidRPr="00CF44C2" w:rsidRDefault="00A33DAE" w:rsidP="0012192B">
            <w:pPr>
              <w:autoSpaceDE w:val="0"/>
              <w:autoSpaceDN w:val="0"/>
              <w:adjustRightInd w:val="0"/>
              <w:jc w:val="center"/>
              <w:rPr>
                <w:sz w:val="26"/>
                <w:szCs w:val="26"/>
              </w:rPr>
            </w:pPr>
            <w:r w:rsidRPr="00CF44C2">
              <w:rPr>
                <w:sz w:val="26"/>
                <w:szCs w:val="26"/>
              </w:rPr>
              <w:t>15</w:t>
            </w:r>
          </w:p>
        </w:tc>
        <w:tc>
          <w:tcPr>
            <w:tcW w:w="907" w:type="dxa"/>
          </w:tcPr>
          <w:p w:rsidR="00A33DAE" w:rsidRPr="00CF44C2" w:rsidRDefault="00A33DAE" w:rsidP="0012192B">
            <w:pPr>
              <w:autoSpaceDE w:val="0"/>
              <w:autoSpaceDN w:val="0"/>
              <w:adjustRightInd w:val="0"/>
              <w:jc w:val="center"/>
              <w:rPr>
                <w:sz w:val="26"/>
                <w:szCs w:val="26"/>
              </w:rPr>
            </w:pPr>
            <w:r w:rsidRPr="00CF44C2">
              <w:rPr>
                <w:sz w:val="26"/>
                <w:szCs w:val="26"/>
              </w:rPr>
              <w:t>16</w:t>
            </w:r>
          </w:p>
        </w:tc>
        <w:tc>
          <w:tcPr>
            <w:tcW w:w="907" w:type="dxa"/>
          </w:tcPr>
          <w:p w:rsidR="00A33DAE" w:rsidRPr="00CF44C2" w:rsidRDefault="00A33DAE" w:rsidP="0012192B">
            <w:pPr>
              <w:autoSpaceDE w:val="0"/>
              <w:autoSpaceDN w:val="0"/>
              <w:adjustRightInd w:val="0"/>
              <w:jc w:val="center"/>
              <w:rPr>
                <w:sz w:val="26"/>
                <w:szCs w:val="26"/>
              </w:rPr>
            </w:pPr>
            <w:r w:rsidRPr="00CF44C2">
              <w:rPr>
                <w:sz w:val="26"/>
                <w:szCs w:val="26"/>
              </w:rPr>
              <w:t>17</w:t>
            </w:r>
          </w:p>
        </w:tc>
      </w:tr>
    </w:tbl>
    <w:p w:rsidR="00A33DAE" w:rsidRPr="00CF44C2" w:rsidRDefault="00A33DAE" w:rsidP="00A33DAE">
      <w:pPr>
        <w:autoSpaceDE w:val="0"/>
        <w:autoSpaceDN w:val="0"/>
        <w:adjustRightInd w:val="0"/>
        <w:ind w:firstLine="540"/>
        <w:jc w:val="both"/>
        <w:rPr>
          <w:sz w:val="26"/>
          <w:szCs w:val="26"/>
        </w:rPr>
      </w:pPr>
      <w:r w:rsidRPr="00CF44C2">
        <w:rPr>
          <w:sz w:val="26"/>
          <w:szCs w:val="26"/>
        </w:rPr>
        <w:t xml:space="preserve">Целевым статьям бюджета </w:t>
      </w:r>
      <w:r>
        <w:rPr>
          <w:sz w:val="26"/>
          <w:szCs w:val="26"/>
        </w:rPr>
        <w:t>Успе</w:t>
      </w:r>
      <w:r w:rsidRPr="00CF44C2">
        <w:rPr>
          <w:sz w:val="26"/>
          <w:szCs w:val="26"/>
        </w:rPr>
        <w:t>нского сельсовета присваиваются уникальные коды, сформированные с применением буквенно-цифрового ряда: 0, 1, 2, 3, 4, 5, 6, 7, 8, 9, А, Б, В, Г, Д, Е, Ж, И, К, Л, М, Н, О, П, Р, С, Т, У, Ф, Ц, Ч, Ш, Щ, Э, Ю, Я,</w:t>
      </w:r>
      <w:r w:rsidRPr="00494496">
        <w:rPr>
          <w:sz w:val="26"/>
          <w:szCs w:val="26"/>
        </w:rPr>
        <w:t xml:space="preserve"> </w:t>
      </w:r>
      <w:r w:rsidRPr="00494496">
        <w:rPr>
          <w:color w:val="FF0000"/>
          <w:sz w:val="26"/>
          <w:szCs w:val="26"/>
          <w:lang w:val="en-US"/>
        </w:rPr>
        <w:t>A</w:t>
      </w:r>
      <w:r w:rsidRPr="00494496">
        <w:rPr>
          <w:color w:val="FF0000"/>
          <w:sz w:val="26"/>
          <w:szCs w:val="26"/>
        </w:rPr>
        <w:t>,</w:t>
      </w:r>
      <w:r w:rsidRPr="00CF44C2">
        <w:rPr>
          <w:sz w:val="26"/>
          <w:szCs w:val="26"/>
        </w:rPr>
        <w:t xml:space="preserve"> D, </w:t>
      </w:r>
      <w:r w:rsidRPr="00494496">
        <w:rPr>
          <w:color w:val="FF0000"/>
          <w:sz w:val="26"/>
          <w:szCs w:val="26"/>
          <w:lang w:val="en-US"/>
        </w:rPr>
        <w:t>E</w:t>
      </w:r>
      <w:r w:rsidRPr="00494496">
        <w:rPr>
          <w:color w:val="FF0000"/>
          <w:sz w:val="26"/>
          <w:szCs w:val="26"/>
        </w:rPr>
        <w:t>,</w:t>
      </w:r>
      <w:r w:rsidRPr="00494496">
        <w:rPr>
          <w:sz w:val="26"/>
          <w:szCs w:val="26"/>
        </w:rPr>
        <w:t xml:space="preserve"> </w:t>
      </w:r>
      <w:r w:rsidRPr="00CF44C2">
        <w:rPr>
          <w:sz w:val="26"/>
          <w:szCs w:val="26"/>
        </w:rPr>
        <w:t>F, G, I, J, L, N, Q, R, S, U, V, W, Y, Z.</w:t>
      </w:r>
    </w:p>
    <w:p w:rsidR="00A33DAE" w:rsidRPr="00CF44C2" w:rsidRDefault="00A33DAE" w:rsidP="00A33DAE">
      <w:pPr>
        <w:autoSpaceDE w:val="0"/>
        <w:autoSpaceDN w:val="0"/>
        <w:adjustRightInd w:val="0"/>
        <w:ind w:firstLine="709"/>
        <w:jc w:val="both"/>
        <w:rPr>
          <w:sz w:val="26"/>
          <w:szCs w:val="26"/>
        </w:rPr>
      </w:pPr>
      <w:r w:rsidRPr="00CF44C2">
        <w:rPr>
          <w:sz w:val="26"/>
          <w:szCs w:val="26"/>
        </w:rPr>
        <w:lastRenderedPageBreak/>
        <w:t xml:space="preserve">Наименования целевых статей расходов бюджета </w:t>
      </w:r>
      <w:r>
        <w:rPr>
          <w:sz w:val="26"/>
          <w:szCs w:val="26"/>
        </w:rPr>
        <w:t>Успе</w:t>
      </w:r>
      <w:r w:rsidRPr="00CF44C2">
        <w:rPr>
          <w:sz w:val="26"/>
          <w:szCs w:val="26"/>
        </w:rPr>
        <w:t xml:space="preserve">нского сельсовета устанавливаются администрацией </w:t>
      </w:r>
      <w:r>
        <w:rPr>
          <w:sz w:val="26"/>
          <w:szCs w:val="26"/>
        </w:rPr>
        <w:t>Успе</w:t>
      </w:r>
      <w:r w:rsidRPr="00CF44C2">
        <w:rPr>
          <w:sz w:val="26"/>
          <w:szCs w:val="26"/>
        </w:rPr>
        <w:t>нского сельсовета и характеризуют направление бюджетных ассигнований на реализацию:</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муниципальных программ </w:t>
      </w:r>
      <w:r>
        <w:rPr>
          <w:sz w:val="26"/>
          <w:szCs w:val="26"/>
        </w:rPr>
        <w:t>Успе</w:t>
      </w:r>
      <w:r w:rsidRPr="00CF44C2">
        <w:rPr>
          <w:sz w:val="26"/>
          <w:szCs w:val="26"/>
        </w:rPr>
        <w:t xml:space="preserve">нского сельсовета, (непрограммных направлений деятельности органов местного самоуправления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подпрограмм муниципальных программ </w:t>
      </w:r>
      <w:r>
        <w:rPr>
          <w:sz w:val="26"/>
          <w:szCs w:val="26"/>
        </w:rPr>
        <w:t>Успе</w:t>
      </w:r>
      <w:r w:rsidRPr="00CF44C2">
        <w:rPr>
          <w:sz w:val="26"/>
          <w:szCs w:val="26"/>
        </w:rPr>
        <w:t xml:space="preserve">нского сельсовета (расходов, детализирующих непрограммные направления деятельности органов местного самоуправления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основных мероприятий в рамках подпрограмм муниципальных программ </w:t>
      </w:r>
      <w:r>
        <w:rPr>
          <w:sz w:val="26"/>
          <w:szCs w:val="26"/>
        </w:rPr>
        <w:t>Успе</w:t>
      </w:r>
      <w:r w:rsidRPr="00CF44C2">
        <w:rPr>
          <w:sz w:val="26"/>
          <w:szCs w:val="26"/>
        </w:rPr>
        <w:t>нского сельсовета;</w:t>
      </w:r>
    </w:p>
    <w:p w:rsidR="00A33DAE" w:rsidRPr="00CF44C2" w:rsidRDefault="00A33DAE" w:rsidP="00A33DAE">
      <w:pPr>
        <w:autoSpaceDE w:val="0"/>
        <w:autoSpaceDN w:val="0"/>
        <w:adjustRightInd w:val="0"/>
        <w:ind w:firstLine="709"/>
        <w:jc w:val="both"/>
        <w:rPr>
          <w:sz w:val="26"/>
          <w:szCs w:val="26"/>
        </w:rPr>
      </w:pPr>
      <w:r w:rsidRPr="00CF44C2">
        <w:rPr>
          <w:sz w:val="26"/>
          <w:szCs w:val="26"/>
        </w:rPr>
        <w:t>направлений расходов.</w:t>
      </w:r>
    </w:p>
    <w:p w:rsidR="00A33DAE" w:rsidRPr="00CF44C2" w:rsidRDefault="00A33DAE" w:rsidP="00A33DAE">
      <w:pPr>
        <w:autoSpaceDE w:val="0"/>
        <w:autoSpaceDN w:val="0"/>
        <w:adjustRightInd w:val="0"/>
        <w:ind w:firstLine="709"/>
        <w:jc w:val="both"/>
        <w:rPr>
          <w:sz w:val="26"/>
          <w:szCs w:val="26"/>
        </w:rPr>
      </w:pPr>
      <w:r w:rsidRPr="00CF44C2">
        <w:rPr>
          <w:sz w:val="26"/>
          <w:szCs w:val="26"/>
        </w:rPr>
        <w:t xml:space="preserve">Правила применения целевых статей расходов бюджета </w:t>
      </w:r>
      <w:r>
        <w:rPr>
          <w:sz w:val="26"/>
          <w:szCs w:val="26"/>
        </w:rPr>
        <w:t>Успе</w:t>
      </w:r>
      <w:r w:rsidRPr="00CF44C2">
        <w:rPr>
          <w:sz w:val="26"/>
          <w:szCs w:val="26"/>
        </w:rPr>
        <w:t>нского сельсовета установлены в разделе 2 настоящего Порядка.</w:t>
      </w:r>
    </w:p>
    <w:p w:rsidR="00A33DAE" w:rsidRPr="00CF44C2" w:rsidRDefault="00A33DAE" w:rsidP="00A33DAE">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Увязка направлений расходов бюджета с основным мероприятием подпрограммы муниципальной программы </w:t>
      </w:r>
      <w:r>
        <w:rPr>
          <w:rFonts w:ascii="Times New Roman" w:hAnsi="Times New Roman" w:cs="Times New Roman"/>
          <w:sz w:val="26"/>
          <w:szCs w:val="26"/>
        </w:rPr>
        <w:t>Успе</w:t>
      </w:r>
      <w:r w:rsidRPr="00CF44C2">
        <w:rPr>
          <w:rFonts w:ascii="Times New Roman" w:hAnsi="Times New Roman" w:cs="Times New Roman"/>
          <w:sz w:val="26"/>
          <w:szCs w:val="26"/>
        </w:rPr>
        <w:t xml:space="preserve">нского сельсовета устанавливается в рамках решения о бюджете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 по следующей структуре кода целевой статьи:</w:t>
      </w:r>
    </w:p>
    <w:tbl>
      <w:tblPr>
        <w:tblW w:w="10182" w:type="dxa"/>
        <w:tblLayout w:type="fixed"/>
        <w:tblCellMar>
          <w:top w:w="102" w:type="dxa"/>
          <w:left w:w="62" w:type="dxa"/>
          <w:bottom w:w="102" w:type="dxa"/>
          <w:right w:w="62" w:type="dxa"/>
        </w:tblCellMar>
        <w:tblLook w:val="04A0"/>
      </w:tblPr>
      <w:tblGrid>
        <w:gridCol w:w="3039"/>
        <w:gridCol w:w="7143"/>
      </w:tblGrid>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ХХ 0 00 00000</w:t>
            </w:r>
          </w:p>
        </w:tc>
        <w:tc>
          <w:tcPr>
            <w:tcW w:w="7143"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Муниципальная программа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ХХ Х 00 00000</w:t>
            </w:r>
          </w:p>
        </w:tc>
        <w:tc>
          <w:tcPr>
            <w:tcW w:w="7143"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Подпрограмма муниципальной программы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ХХ Х ХХ 00000</w:t>
            </w:r>
          </w:p>
        </w:tc>
        <w:tc>
          <w:tcPr>
            <w:tcW w:w="7143"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Основное мероприятие подпрограммы муниципальной программы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ХХ Х ХХ ХХХХХ</w:t>
            </w:r>
          </w:p>
        </w:tc>
        <w:tc>
          <w:tcPr>
            <w:tcW w:w="7143"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Направление расходов на реализацию основного мероприятия подпрограммы муниципальной программы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w:t>
            </w:r>
          </w:p>
        </w:tc>
      </w:tr>
    </w:tbl>
    <w:p w:rsidR="00A33DAE" w:rsidRPr="00CF44C2" w:rsidRDefault="00A33DAE" w:rsidP="00A33DAE">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Увязка направлений расходов с непрограммными направлениями деятельности органов местного самоуправления </w:t>
      </w:r>
      <w:r>
        <w:rPr>
          <w:rFonts w:ascii="Times New Roman" w:hAnsi="Times New Roman" w:cs="Times New Roman"/>
          <w:sz w:val="26"/>
          <w:szCs w:val="26"/>
        </w:rPr>
        <w:t>Успе</w:t>
      </w:r>
      <w:r w:rsidRPr="00CF44C2">
        <w:rPr>
          <w:rFonts w:ascii="Times New Roman" w:hAnsi="Times New Roman" w:cs="Times New Roman"/>
          <w:sz w:val="26"/>
          <w:szCs w:val="26"/>
        </w:rPr>
        <w:t xml:space="preserve">нского сельсовета устанавливается в рамках решения о бюджете </w:t>
      </w:r>
      <w:r>
        <w:rPr>
          <w:rFonts w:ascii="Times New Roman" w:hAnsi="Times New Roman" w:cs="Times New Roman"/>
          <w:sz w:val="26"/>
          <w:szCs w:val="26"/>
        </w:rPr>
        <w:t>Успе</w:t>
      </w:r>
      <w:r w:rsidRPr="00CF44C2">
        <w:rPr>
          <w:rFonts w:ascii="Times New Roman" w:hAnsi="Times New Roman" w:cs="Times New Roman"/>
          <w:sz w:val="26"/>
          <w:szCs w:val="26"/>
        </w:rPr>
        <w:t>нского сельсовета по следующей структуре кода целевой статьи:</w:t>
      </w:r>
    </w:p>
    <w:tbl>
      <w:tblPr>
        <w:tblW w:w="0" w:type="auto"/>
        <w:tblLayout w:type="fixed"/>
        <w:tblCellMar>
          <w:top w:w="102" w:type="dxa"/>
          <w:left w:w="62" w:type="dxa"/>
          <w:bottom w:w="102" w:type="dxa"/>
          <w:right w:w="62" w:type="dxa"/>
        </w:tblCellMar>
        <w:tblLook w:val="04A0"/>
      </w:tblPr>
      <w:tblGrid>
        <w:gridCol w:w="3039"/>
        <w:gridCol w:w="7088"/>
      </w:tblGrid>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8Х 0 00 00000</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Непрограммное направление деятельности;</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8Х Х 00 00000</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Непрограммное направление расходов;</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8Х Х 00 ХХХХХ</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Направление реализации непрограммных расходов;</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9Х 0 00 00000</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Непрограммное направление деятельности;</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9Х Х 00 00000</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Непрограммное направление расходов;</w:t>
            </w:r>
          </w:p>
        </w:tc>
      </w:tr>
      <w:tr w:rsidR="00A33DAE" w:rsidRPr="00CF44C2" w:rsidTr="0012192B">
        <w:tc>
          <w:tcPr>
            <w:tcW w:w="3039" w:type="dxa"/>
            <w:tcBorders>
              <w:top w:val="nil"/>
              <w:left w:val="nil"/>
              <w:bottom w:val="nil"/>
              <w:right w:val="nil"/>
            </w:tcBorders>
          </w:tcPr>
          <w:p w:rsidR="00A33DAE" w:rsidRPr="00CF44C2" w:rsidRDefault="00A33DAE" w:rsidP="0012192B">
            <w:pPr>
              <w:pStyle w:val="ConsPlusNormal"/>
              <w:ind w:firstLine="709"/>
              <w:jc w:val="center"/>
              <w:rPr>
                <w:rFonts w:ascii="Times New Roman" w:hAnsi="Times New Roman" w:cs="Times New Roman"/>
                <w:sz w:val="26"/>
                <w:szCs w:val="26"/>
              </w:rPr>
            </w:pPr>
            <w:r w:rsidRPr="00CF44C2">
              <w:rPr>
                <w:rFonts w:ascii="Times New Roman" w:hAnsi="Times New Roman" w:cs="Times New Roman"/>
                <w:sz w:val="26"/>
                <w:szCs w:val="26"/>
              </w:rPr>
              <w:t>9Х Х 00 ХХХХХ</w:t>
            </w:r>
          </w:p>
        </w:tc>
        <w:tc>
          <w:tcPr>
            <w:tcW w:w="7088" w:type="dxa"/>
            <w:tcBorders>
              <w:top w:val="nil"/>
              <w:left w:val="nil"/>
              <w:bottom w:val="nil"/>
              <w:right w:val="nil"/>
            </w:tcBorders>
          </w:tcPr>
          <w:p w:rsidR="00A33DAE" w:rsidRPr="00CF44C2" w:rsidRDefault="00A33DAE" w:rsidP="0012192B">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Направление реализации непрограммных расходов.</w:t>
            </w:r>
          </w:p>
        </w:tc>
      </w:tr>
    </w:tbl>
    <w:p w:rsidR="00A33DAE" w:rsidRPr="009F4337" w:rsidRDefault="00A33DAE" w:rsidP="00A33DAE">
      <w:pPr>
        <w:autoSpaceDE w:val="0"/>
        <w:autoSpaceDN w:val="0"/>
        <w:adjustRightInd w:val="0"/>
        <w:ind w:firstLine="540"/>
        <w:jc w:val="both"/>
        <w:rPr>
          <w:color w:val="000000" w:themeColor="text1"/>
          <w:sz w:val="28"/>
          <w:szCs w:val="28"/>
        </w:rPr>
      </w:pPr>
      <w:r w:rsidRPr="009F4337">
        <w:rPr>
          <w:color w:val="000000" w:themeColor="text1"/>
          <w:sz w:val="28"/>
          <w:szCs w:val="28"/>
        </w:rPr>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w:t>
      </w:r>
      <w:r w:rsidRPr="002E4E98">
        <w:rPr>
          <w:color w:val="FF0000"/>
          <w:sz w:val="28"/>
          <w:szCs w:val="28"/>
        </w:rPr>
        <w:t>24.05.2022 г. № 82н «</w:t>
      </w:r>
      <w:r w:rsidRPr="009F4337">
        <w:rPr>
          <w:color w:val="000000" w:themeColor="text1"/>
          <w:sz w:val="28"/>
          <w:szCs w:val="28"/>
        </w:rPr>
        <w:t xml:space="preserve">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9F4337">
        <w:rPr>
          <w:color w:val="000000" w:themeColor="text1"/>
          <w:sz w:val="28"/>
          <w:szCs w:val="28"/>
          <w:lang w:val="en-US"/>
        </w:rPr>
        <w:t>Z</w:t>
      </w:r>
      <w:r w:rsidRPr="009F4337">
        <w:rPr>
          <w:color w:val="000000" w:themeColor="text1"/>
          <w:sz w:val="28"/>
          <w:szCs w:val="28"/>
        </w:rPr>
        <w:t>0000-</w:t>
      </w:r>
      <w:r w:rsidRPr="009F4337">
        <w:rPr>
          <w:color w:val="000000" w:themeColor="text1"/>
          <w:sz w:val="28"/>
          <w:szCs w:val="28"/>
          <w:lang w:val="en-US"/>
        </w:rPr>
        <w:t>Z</w:t>
      </w:r>
      <w:r w:rsidRPr="009F4337">
        <w:rPr>
          <w:color w:val="000000" w:themeColor="text1"/>
          <w:sz w:val="28"/>
          <w:szCs w:val="28"/>
        </w:rPr>
        <w:t xml:space="preserve">9990 применяются в соответствии с приказами Министерства финансов Пензенской области </w:t>
      </w:r>
      <w:r w:rsidRPr="003B3A42">
        <w:rPr>
          <w:color w:val="FF0000"/>
          <w:sz w:val="28"/>
          <w:szCs w:val="28"/>
        </w:rPr>
        <w:t>от 18.12.2019 №90 «</w:t>
      </w:r>
      <w:r w:rsidRPr="009F4337">
        <w:rPr>
          <w:color w:val="000000" w:themeColor="text1"/>
          <w:sz w:val="28"/>
          <w:szCs w:val="28"/>
        </w:rPr>
        <w:t>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A33DAE" w:rsidRPr="00CF44C2" w:rsidRDefault="00A33DAE" w:rsidP="00A33DAE">
      <w:pPr>
        <w:autoSpaceDE w:val="0"/>
        <w:autoSpaceDN w:val="0"/>
        <w:adjustRightInd w:val="0"/>
        <w:ind w:firstLine="709"/>
        <w:jc w:val="both"/>
        <w:rPr>
          <w:sz w:val="26"/>
          <w:szCs w:val="26"/>
        </w:rPr>
      </w:pPr>
      <w:r w:rsidRPr="00CF44C2">
        <w:rPr>
          <w:sz w:val="26"/>
          <w:szCs w:val="26"/>
        </w:rPr>
        <w:lastRenderedPageBreak/>
        <w:t xml:space="preserve">Отражение расходов бюджета </w:t>
      </w:r>
      <w:r>
        <w:rPr>
          <w:sz w:val="26"/>
          <w:szCs w:val="26"/>
        </w:rPr>
        <w:t>Успе</w:t>
      </w:r>
      <w:r w:rsidRPr="00CF44C2">
        <w:rPr>
          <w:sz w:val="26"/>
          <w:szCs w:val="26"/>
        </w:rPr>
        <w:t>нского сельсовета,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Мокшанского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или бюджета Мокшанского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A33DAE" w:rsidRDefault="00A33DAE" w:rsidP="00A33DAE">
      <w:pPr>
        <w:pStyle w:val="ConsPlusNormal"/>
        <w:ind w:firstLine="709"/>
        <w:jc w:val="both"/>
        <w:rPr>
          <w:rFonts w:ascii="Times New Roman" w:hAnsi="Times New Roman" w:cs="Times New Roman"/>
          <w:sz w:val="26"/>
          <w:szCs w:val="26"/>
        </w:rPr>
      </w:pPr>
      <w:r w:rsidRPr="00CF44C2">
        <w:rPr>
          <w:rFonts w:ascii="Times New Roman" w:hAnsi="Times New Roman" w:cs="Times New Roman"/>
          <w:sz w:val="26"/>
          <w:szCs w:val="26"/>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или из бюджета Мокшанского района, устанавливается детализация на уровне пятого разряда кодов направлений расходов, предназначенных для отражения расходов бюджета </w:t>
      </w:r>
      <w:r>
        <w:rPr>
          <w:rFonts w:ascii="Times New Roman" w:hAnsi="Times New Roman" w:cs="Times New Roman"/>
          <w:sz w:val="26"/>
          <w:szCs w:val="26"/>
        </w:rPr>
        <w:t>Успе</w:t>
      </w:r>
      <w:r w:rsidRPr="00CF44C2">
        <w:rPr>
          <w:rFonts w:ascii="Times New Roman" w:hAnsi="Times New Roman" w:cs="Times New Roman"/>
          <w:sz w:val="26"/>
          <w:szCs w:val="26"/>
        </w:rPr>
        <w:t xml:space="preserve">нского сельсовета, источником финансового обеспечения которых являются указанные межбюджетные трансферты. </w:t>
      </w:r>
    </w:p>
    <w:p w:rsidR="00A33DAE" w:rsidRPr="00072C9F" w:rsidRDefault="00A33DAE" w:rsidP="00A33DAE">
      <w:pPr>
        <w:pStyle w:val="ConsPlusNormal"/>
        <w:ind w:firstLine="709"/>
        <w:jc w:val="both"/>
        <w:rPr>
          <w:rFonts w:ascii="Times New Roman" w:hAnsi="Times New Roman" w:cs="Times New Roman"/>
          <w:color w:val="FF0000"/>
          <w:sz w:val="28"/>
          <w:szCs w:val="28"/>
        </w:rPr>
      </w:pPr>
      <w:r w:rsidRPr="00072C9F">
        <w:rPr>
          <w:rFonts w:ascii="Times New Roman" w:hAnsi="Times New Roman" w:cs="Times New Roman"/>
          <w:color w:val="FF0000"/>
          <w:sz w:val="28"/>
          <w:szCs w:val="28"/>
        </w:rPr>
        <w:t xml:space="preserve">Коды направлений расходов, содержащие значения 95110 – 95990 используются для отражения расходов бюджета </w:t>
      </w:r>
      <w:r>
        <w:rPr>
          <w:rFonts w:ascii="Times New Roman" w:hAnsi="Times New Roman" w:cs="Times New Roman"/>
          <w:color w:val="FF0000"/>
          <w:sz w:val="28"/>
          <w:szCs w:val="28"/>
        </w:rPr>
        <w:t>Успе</w:t>
      </w:r>
      <w:r w:rsidRPr="00072C9F">
        <w:rPr>
          <w:rFonts w:ascii="Times New Roman" w:hAnsi="Times New Roman" w:cs="Times New Roman"/>
          <w:color w:val="FF0000"/>
          <w:sz w:val="28"/>
          <w:szCs w:val="28"/>
        </w:rPr>
        <w:t>нского сельсовета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w:t>
      </w:r>
      <w:r>
        <w:rPr>
          <w:rFonts w:ascii="Times New Roman" w:hAnsi="Times New Roman" w:cs="Times New Roman"/>
          <w:color w:val="FF0000"/>
          <w:sz w:val="28"/>
          <w:szCs w:val="28"/>
        </w:rPr>
        <w:t>, в соответствии с Порядком применения целевых статей расходов бюджета Мокшанского района Пензенской области, утвержденным приказом финансового управления администрации Мокшанского района</w:t>
      </w:r>
      <w:r w:rsidRPr="00072C9F">
        <w:rPr>
          <w:rFonts w:ascii="Times New Roman" w:hAnsi="Times New Roman" w:cs="Times New Roman"/>
          <w:color w:val="FF0000"/>
          <w:sz w:val="28"/>
          <w:szCs w:val="28"/>
        </w:rPr>
        <w:t>.</w:t>
      </w:r>
    </w:p>
    <w:p w:rsidR="00A33DAE" w:rsidRDefault="00A33DAE" w:rsidP="00A33DAE">
      <w:pPr>
        <w:autoSpaceDE w:val="0"/>
        <w:autoSpaceDN w:val="0"/>
        <w:adjustRightInd w:val="0"/>
        <w:ind w:firstLine="709"/>
        <w:jc w:val="both"/>
        <w:rPr>
          <w:sz w:val="26"/>
          <w:szCs w:val="26"/>
        </w:rPr>
      </w:pPr>
      <w:r w:rsidRPr="00CF44C2">
        <w:rPr>
          <w:sz w:val="26"/>
          <w:szCs w:val="26"/>
        </w:rPr>
        <w:t xml:space="preserve">Коды направлений расходов, содержащие значения 96910 – 96990 используются для отражения расходов бюджета </w:t>
      </w:r>
      <w:r>
        <w:rPr>
          <w:sz w:val="26"/>
          <w:szCs w:val="26"/>
        </w:rPr>
        <w:t>Успе</w:t>
      </w:r>
      <w:r w:rsidRPr="00CF44C2">
        <w:rPr>
          <w:sz w:val="26"/>
          <w:szCs w:val="26"/>
        </w:rPr>
        <w:t xml:space="preserve">нского сельсовета на предоставление иных межбюджетных трансфертов бюджету Мокшанского района, имеющих целевое назначение, а также расходов бюджета Мокшанского района, источником финансового обеспечения которых являются указанные иные межбюджетные трансферты, предоставляемые из бюджета </w:t>
      </w:r>
      <w:r>
        <w:rPr>
          <w:sz w:val="26"/>
          <w:szCs w:val="26"/>
        </w:rPr>
        <w:t>Успе</w:t>
      </w:r>
      <w:r w:rsidRPr="00CF44C2">
        <w:rPr>
          <w:sz w:val="26"/>
          <w:szCs w:val="26"/>
        </w:rPr>
        <w:t xml:space="preserve">нского сельсовета. </w:t>
      </w:r>
    </w:p>
    <w:p w:rsidR="00A33DAE" w:rsidRDefault="00A33DAE" w:rsidP="00A33DAE">
      <w:pPr>
        <w:pStyle w:val="ConsPlusNormal"/>
        <w:ind w:firstLine="709"/>
        <w:jc w:val="both"/>
        <w:rPr>
          <w:rFonts w:ascii="Times New Roman" w:hAnsi="Times New Roman" w:cs="Times New Roman"/>
          <w:color w:val="000000" w:themeColor="text1"/>
          <w:sz w:val="28"/>
          <w:szCs w:val="28"/>
        </w:rPr>
      </w:pPr>
      <w:r w:rsidRPr="009F4337">
        <w:rPr>
          <w:rFonts w:ascii="Times New Roman" w:hAnsi="Times New Roman" w:cs="Times New Roman"/>
          <w:color w:val="000000" w:themeColor="text1"/>
          <w:sz w:val="28"/>
          <w:szCs w:val="28"/>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A33DAE" w:rsidRPr="009F4337" w:rsidRDefault="00A33DAE" w:rsidP="00A33DAE">
      <w:pPr>
        <w:pStyle w:val="ConsPlusNormal"/>
        <w:ind w:firstLine="709"/>
        <w:jc w:val="both"/>
        <w:rPr>
          <w:rFonts w:ascii="Times New Roman" w:hAnsi="Times New Roman" w:cs="Times New Roman"/>
          <w:color w:val="000000" w:themeColor="text1"/>
          <w:sz w:val="28"/>
          <w:szCs w:val="28"/>
        </w:rPr>
      </w:pPr>
    </w:p>
    <w:p w:rsidR="00A33DAE" w:rsidRPr="00CF44C2" w:rsidRDefault="00A33DAE" w:rsidP="00A33DAE">
      <w:pPr>
        <w:pStyle w:val="3"/>
        <w:spacing w:before="120" w:after="120"/>
        <w:ind w:left="288"/>
        <w:jc w:val="center"/>
      </w:pPr>
      <w:r w:rsidRPr="00CF44C2">
        <w:t xml:space="preserve">2. Правила применения целевых статей расходов бюджета </w:t>
      </w:r>
      <w:r>
        <w:t>Успе</w:t>
      </w:r>
      <w:r w:rsidRPr="00CF44C2">
        <w:t>нского сельсовета</w:t>
      </w:r>
    </w:p>
    <w:p w:rsidR="00A33DAE" w:rsidRPr="004473F4" w:rsidRDefault="00A33DAE" w:rsidP="00A33DAE">
      <w:pPr>
        <w:ind w:firstLine="709"/>
        <w:jc w:val="both"/>
        <w:outlineLvl w:val="3"/>
        <w:rPr>
          <w:sz w:val="26"/>
          <w:szCs w:val="26"/>
        </w:rPr>
      </w:pPr>
      <w:r w:rsidRPr="004473F4">
        <w:rPr>
          <w:sz w:val="26"/>
          <w:szCs w:val="26"/>
        </w:rPr>
        <w:t xml:space="preserve">Коды целевых статей расходов, указанные в настоящем разделе, применяются для отражения расходов бюджета </w:t>
      </w:r>
      <w:r>
        <w:rPr>
          <w:sz w:val="26"/>
          <w:szCs w:val="26"/>
        </w:rPr>
        <w:t>Успенского</w:t>
      </w:r>
      <w:r w:rsidRPr="004473F4">
        <w:rPr>
          <w:sz w:val="26"/>
          <w:szCs w:val="26"/>
        </w:rPr>
        <w:t xml:space="preserve"> сельсовета, возникающих при исполнении обязательств текущего года, а также для отражения расходов бюджета </w:t>
      </w:r>
      <w:r>
        <w:rPr>
          <w:sz w:val="26"/>
          <w:szCs w:val="26"/>
        </w:rPr>
        <w:t>Успенского</w:t>
      </w:r>
      <w:r w:rsidRPr="004473F4">
        <w:rPr>
          <w:sz w:val="26"/>
          <w:szCs w:val="26"/>
        </w:rPr>
        <w:t xml:space="preserve"> сельсовета Мокшанского района, возникающих при исполнении обязательств прошлых лет (в том числе для отражения задолженности прошлых лет).</w:t>
      </w:r>
    </w:p>
    <w:p w:rsidR="00A33DAE" w:rsidRPr="004473F4" w:rsidRDefault="00A33DAE" w:rsidP="00A33DAE">
      <w:pPr>
        <w:ind w:firstLine="720"/>
        <w:jc w:val="both"/>
        <w:rPr>
          <w:sz w:val="26"/>
          <w:szCs w:val="26"/>
        </w:rPr>
      </w:pPr>
      <w:r w:rsidRPr="004473F4">
        <w:rPr>
          <w:sz w:val="26"/>
          <w:szCs w:val="26"/>
        </w:rPr>
        <w:t xml:space="preserve">В процессе формирования проекта бюджета, бюджетных росписей и в процессе исполнения бюджета </w:t>
      </w:r>
      <w:r>
        <w:rPr>
          <w:sz w:val="26"/>
          <w:szCs w:val="26"/>
        </w:rPr>
        <w:t>Успенского</w:t>
      </w:r>
      <w:r w:rsidRPr="004473F4">
        <w:rPr>
          <w:sz w:val="26"/>
          <w:szCs w:val="26"/>
        </w:rPr>
        <w:t xml:space="preserve"> сельсовета Мокшанского района применяется дополнительный функциональный код (Доп.ФК), не включенный в код целевой статьи:</w:t>
      </w:r>
    </w:p>
    <w:p w:rsidR="00A33DAE" w:rsidRPr="004473F4" w:rsidRDefault="00A33DAE" w:rsidP="00A33DAE">
      <w:pPr>
        <w:ind w:firstLine="720"/>
        <w:jc w:val="both"/>
        <w:rPr>
          <w:sz w:val="26"/>
          <w:szCs w:val="26"/>
        </w:rPr>
      </w:pPr>
      <w:r w:rsidRPr="004473F4">
        <w:rPr>
          <w:sz w:val="26"/>
          <w:szCs w:val="26"/>
        </w:rPr>
        <w:t xml:space="preserve">0001 «Расходы на погашение задолженности прошлых лет» - в целях отражения расходов бюджета </w:t>
      </w:r>
      <w:r>
        <w:rPr>
          <w:sz w:val="26"/>
          <w:szCs w:val="26"/>
        </w:rPr>
        <w:t>Успен</w:t>
      </w:r>
      <w:r w:rsidRPr="004473F4">
        <w:rPr>
          <w:sz w:val="26"/>
          <w:szCs w:val="26"/>
        </w:rPr>
        <w:t xml:space="preserve">ского сельсовета Мокшанского района, возникающих при </w:t>
      </w:r>
      <w:r w:rsidRPr="004473F4">
        <w:rPr>
          <w:sz w:val="26"/>
          <w:szCs w:val="26"/>
        </w:rPr>
        <w:lastRenderedPageBreak/>
        <w:t>исполнении обязательств прошлых лет (в том числе для отражения кредиторской задолженности прошлых лет);</w:t>
      </w:r>
    </w:p>
    <w:p w:rsidR="00A33DAE" w:rsidRPr="009F4337" w:rsidRDefault="00A33DAE" w:rsidP="00A33DAE">
      <w:pPr>
        <w:ind w:firstLine="720"/>
        <w:jc w:val="both"/>
        <w:rPr>
          <w:sz w:val="26"/>
          <w:szCs w:val="26"/>
        </w:rPr>
      </w:pPr>
      <w:r w:rsidRPr="009F4337">
        <w:rPr>
          <w:sz w:val="26"/>
          <w:szCs w:val="26"/>
        </w:rPr>
        <w:t>211А «Расходы на заработную плату работникам муниципальных органов»</w:t>
      </w:r>
      <w:r>
        <w:rPr>
          <w:sz w:val="26"/>
          <w:szCs w:val="26"/>
        </w:rPr>
        <w:t>;</w:t>
      </w:r>
    </w:p>
    <w:p w:rsidR="00A33DAE" w:rsidRPr="009F4337" w:rsidRDefault="00A33DAE" w:rsidP="00A33DAE">
      <w:pPr>
        <w:ind w:firstLine="720"/>
        <w:jc w:val="both"/>
        <w:rPr>
          <w:sz w:val="26"/>
          <w:szCs w:val="26"/>
        </w:rPr>
      </w:pPr>
      <w:r w:rsidRPr="009F4337">
        <w:rPr>
          <w:sz w:val="26"/>
          <w:szCs w:val="26"/>
        </w:rPr>
        <w:t>211Г «Расходы на заработную плату главы местной администрации»</w:t>
      </w:r>
      <w:r>
        <w:rPr>
          <w:sz w:val="26"/>
          <w:szCs w:val="26"/>
        </w:rPr>
        <w:t>;</w:t>
      </w:r>
    </w:p>
    <w:p w:rsidR="00A33DAE" w:rsidRPr="009F4337" w:rsidRDefault="00A33DAE" w:rsidP="00A33DAE">
      <w:pPr>
        <w:ind w:firstLine="720"/>
        <w:jc w:val="both"/>
        <w:rPr>
          <w:sz w:val="26"/>
          <w:szCs w:val="26"/>
        </w:rPr>
      </w:pPr>
      <w:r w:rsidRPr="009F4337">
        <w:rPr>
          <w:sz w:val="26"/>
          <w:szCs w:val="26"/>
        </w:rPr>
        <w:t>211М «Расходы на заработную плату, возникающие в связи с повышением минимального размера оплаты труда»;</w:t>
      </w:r>
    </w:p>
    <w:p w:rsidR="00A33DAE" w:rsidRPr="009F4337" w:rsidRDefault="00A33DAE" w:rsidP="00A33DAE">
      <w:pPr>
        <w:ind w:firstLine="567"/>
        <w:jc w:val="both"/>
        <w:rPr>
          <w:sz w:val="26"/>
          <w:szCs w:val="26"/>
        </w:rPr>
      </w:pPr>
      <w:r w:rsidRPr="009F4337">
        <w:rPr>
          <w:sz w:val="26"/>
          <w:szCs w:val="26"/>
        </w:rPr>
        <w:t xml:space="preserve">  213А «Расходы на начисления на выплаты денежного содержания и иные выплаты работникам муниципальных органов»</w:t>
      </w:r>
      <w:r>
        <w:rPr>
          <w:sz w:val="26"/>
          <w:szCs w:val="26"/>
        </w:rPr>
        <w:t>;</w:t>
      </w:r>
    </w:p>
    <w:p w:rsidR="00A33DAE" w:rsidRDefault="00C53F13" w:rsidP="00A33DAE">
      <w:pPr>
        <w:ind w:firstLine="567"/>
        <w:jc w:val="both"/>
        <w:rPr>
          <w:sz w:val="26"/>
          <w:szCs w:val="26"/>
        </w:rPr>
      </w:pPr>
      <w:r>
        <w:rPr>
          <w:sz w:val="26"/>
          <w:szCs w:val="26"/>
        </w:rPr>
        <w:t xml:space="preserve">  </w:t>
      </w:r>
      <w:r w:rsidR="00A33DAE" w:rsidRPr="009F4337">
        <w:rPr>
          <w:sz w:val="26"/>
          <w:szCs w:val="26"/>
        </w:rPr>
        <w:t>213Г «Расходы на начисления на выплаты денежного содержания и иные выплаты главы местной администрации»</w:t>
      </w:r>
      <w:r w:rsidR="00A33DAE">
        <w:rPr>
          <w:sz w:val="26"/>
          <w:szCs w:val="26"/>
        </w:rPr>
        <w:t>;</w:t>
      </w:r>
    </w:p>
    <w:p w:rsidR="00C53F13" w:rsidRPr="004769F6" w:rsidRDefault="00C53F13" w:rsidP="00C53F13">
      <w:pPr>
        <w:jc w:val="both"/>
        <w:rPr>
          <w:sz w:val="24"/>
          <w:szCs w:val="24"/>
        </w:rPr>
      </w:pPr>
      <w:r>
        <w:rPr>
          <w:sz w:val="26"/>
          <w:szCs w:val="26"/>
        </w:rPr>
        <w:t xml:space="preserve">           </w:t>
      </w:r>
      <w:r w:rsidRPr="00AF366C">
        <w:rPr>
          <w:sz w:val="26"/>
          <w:szCs w:val="26"/>
        </w:rPr>
        <w:t>211З «Расходы на заработную плату»</w:t>
      </w:r>
    </w:p>
    <w:p w:rsidR="00A33DAE" w:rsidRPr="004473F4" w:rsidRDefault="00C53F13" w:rsidP="00A33DAE">
      <w:pPr>
        <w:ind w:firstLine="567"/>
        <w:jc w:val="both"/>
        <w:rPr>
          <w:sz w:val="26"/>
          <w:szCs w:val="26"/>
        </w:rPr>
      </w:pPr>
      <w:r>
        <w:rPr>
          <w:sz w:val="26"/>
          <w:szCs w:val="26"/>
        </w:rPr>
        <w:t xml:space="preserve">  </w:t>
      </w:r>
      <w:r w:rsidR="00A33DAE">
        <w:rPr>
          <w:sz w:val="26"/>
          <w:szCs w:val="26"/>
        </w:rPr>
        <w:t xml:space="preserve">266Г </w:t>
      </w:r>
      <w:r w:rsidR="00A33DAE" w:rsidRPr="00135F3A">
        <w:rPr>
          <w:sz w:val="26"/>
          <w:szCs w:val="26"/>
        </w:rPr>
        <w:t>Расходы на выплаты лечебного пособия на санаторно-курортное лечение муниципальным служащим (главе местной администрации)</w:t>
      </w:r>
      <w:r w:rsidR="00A33DAE">
        <w:rPr>
          <w:sz w:val="26"/>
          <w:szCs w:val="26"/>
        </w:rPr>
        <w:t>;</w:t>
      </w:r>
    </w:p>
    <w:p w:rsidR="00A33DAE" w:rsidRDefault="00C53F13" w:rsidP="00A33DAE">
      <w:pPr>
        <w:ind w:firstLine="567"/>
        <w:jc w:val="both"/>
        <w:rPr>
          <w:sz w:val="26"/>
          <w:szCs w:val="26"/>
        </w:rPr>
      </w:pPr>
      <w:r>
        <w:rPr>
          <w:sz w:val="26"/>
          <w:szCs w:val="26"/>
        </w:rPr>
        <w:t xml:space="preserve">  </w:t>
      </w:r>
      <w:r w:rsidR="00A33DAE" w:rsidRPr="004473F4">
        <w:rPr>
          <w:sz w:val="26"/>
          <w:szCs w:val="26"/>
        </w:rPr>
        <w:t>213М «Расходы на начисления на выплаты по оплате труда, возникающие в связи с повышением минимального размера оплаты труда»;</w:t>
      </w:r>
    </w:p>
    <w:p w:rsidR="00C53F13" w:rsidRPr="00AF366C" w:rsidRDefault="00C53F13" w:rsidP="00C53F13">
      <w:pPr>
        <w:ind w:firstLine="567"/>
        <w:jc w:val="both"/>
        <w:rPr>
          <w:sz w:val="26"/>
          <w:szCs w:val="26"/>
        </w:rPr>
      </w:pPr>
      <w:r>
        <w:rPr>
          <w:sz w:val="26"/>
          <w:szCs w:val="26"/>
        </w:rPr>
        <w:t xml:space="preserve">   </w:t>
      </w:r>
      <w:r w:rsidRPr="00AF366C">
        <w:rPr>
          <w:sz w:val="26"/>
          <w:szCs w:val="26"/>
        </w:rPr>
        <w:t>213Н «Расходы на начисления на выплаты по оплате труда»</w:t>
      </w:r>
    </w:p>
    <w:p w:rsidR="00A33DAE" w:rsidRDefault="00A33DAE" w:rsidP="00A33DAE">
      <w:pPr>
        <w:ind w:firstLine="720"/>
        <w:jc w:val="both"/>
        <w:rPr>
          <w:sz w:val="26"/>
          <w:szCs w:val="26"/>
        </w:rPr>
      </w:pPr>
      <w:r>
        <w:rPr>
          <w:sz w:val="26"/>
          <w:szCs w:val="26"/>
        </w:rPr>
        <w:t xml:space="preserve">225А </w:t>
      </w:r>
      <w:r w:rsidRPr="00761B95">
        <w:rPr>
          <w:sz w:val="26"/>
          <w:szCs w:val="26"/>
        </w:rPr>
        <w:t>«Расходы на обеспечение функций органов местного самоуправления»</w:t>
      </w:r>
      <w:r>
        <w:rPr>
          <w:sz w:val="26"/>
          <w:szCs w:val="26"/>
        </w:rPr>
        <w:t>;</w:t>
      </w:r>
    </w:p>
    <w:p w:rsidR="00A33DAE" w:rsidRPr="00761B95" w:rsidRDefault="00A33DAE" w:rsidP="00A33DAE">
      <w:pPr>
        <w:ind w:firstLine="720"/>
        <w:jc w:val="both"/>
        <w:rPr>
          <w:sz w:val="26"/>
          <w:szCs w:val="26"/>
        </w:rPr>
      </w:pPr>
      <w:r>
        <w:rPr>
          <w:sz w:val="26"/>
          <w:szCs w:val="26"/>
        </w:rPr>
        <w:t xml:space="preserve">266А </w:t>
      </w:r>
      <w:r w:rsidRPr="00F4269A">
        <w:rPr>
          <w:sz w:val="26"/>
          <w:szCs w:val="26"/>
        </w:rPr>
        <w:t>Расходы на выплаты лечебного пособия на санаторно-курортное лечение муниципальным служащим (работникам органов местного самоуправления)</w:t>
      </w:r>
      <w:r>
        <w:rPr>
          <w:sz w:val="26"/>
          <w:szCs w:val="26"/>
        </w:rPr>
        <w:t>;</w:t>
      </w:r>
    </w:p>
    <w:p w:rsidR="00A33DAE" w:rsidRPr="00761B95" w:rsidRDefault="00A33DAE" w:rsidP="00A33DAE">
      <w:pPr>
        <w:ind w:firstLine="720"/>
        <w:jc w:val="both"/>
        <w:rPr>
          <w:sz w:val="26"/>
          <w:szCs w:val="26"/>
        </w:rPr>
      </w:pPr>
      <w:r w:rsidRPr="00761B95">
        <w:rPr>
          <w:sz w:val="26"/>
          <w:szCs w:val="26"/>
        </w:rPr>
        <w:t>343А «Расходы на обеспечение функций органов местного самоуправления»</w:t>
      </w:r>
    </w:p>
    <w:p w:rsidR="00A33DAE" w:rsidRPr="004473F4" w:rsidRDefault="00A33DAE" w:rsidP="00A33DAE">
      <w:pPr>
        <w:ind w:firstLine="720"/>
        <w:jc w:val="both"/>
        <w:rPr>
          <w:sz w:val="26"/>
          <w:szCs w:val="26"/>
        </w:rPr>
      </w:pPr>
      <w:r w:rsidRPr="00761B95">
        <w:rPr>
          <w:sz w:val="26"/>
          <w:szCs w:val="26"/>
        </w:rPr>
        <w:t>346А</w:t>
      </w:r>
      <w:r>
        <w:rPr>
          <w:sz w:val="26"/>
          <w:szCs w:val="26"/>
        </w:rPr>
        <w:t xml:space="preserve"> </w:t>
      </w:r>
      <w:r w:rsidRPr="00761B95">
        <w:rPr>
          <w:sz w:val="26"/>
          <w:szCs w:val="26"/>
        </w:rPr>
        <w:t>«Расходы на обеспечение функций органов местного самоуправления»</w:t>
      </w:r>
    </w:p>
    <w:p w:rsidR="00A33DAE" w:rsidRPr="004473F4" w:rsidRDefault="00A33DAE" w:rsidP="00A33DAE">
      <w:pPr>
        <w:ind w:firstLine="720"/>
        <w:jc w:val="both"/>
        <w:rPr>
          <w:sz w:val="26"/>
          <w:szCs w:val="26"/>
        </w:rPr>
      </w:pPr>
      <w:r w:rsidRPr="004473F4">
        <w:rPr>
          <w:sz w:val="26"/>
          <w:szCs w:val="26"/>
        </w:rPr>
        <w:t xml:space="preserve">7000 «Суммы, подлежащие исключению в рамках консолидированного бюджета субъекта РФ» - в целях отражения расходов бюджета </w:t>
      </w:r>
      <w:r>
        <w:rPr>
          <w:sz w:val="26"/>
          <w:szCs w:val="26"/>
        </w:rPr>
        <w:t>Успен</w:t>
      </w:r>
      <w:r w:rsidRPr="004473F4">
        <w:rPr>
          <w:sz w:val="26"/>
          <w:szCs w:val="26"/>
        </w:rPr>
        <w:t>ского сельсовета Мокшанского района на предоставление межбюджетных трансфертов бюджету Мокшанского района;</w:t>
      </w:r>
    </w:p>
    <w:p w:rsidR="00A33DAE" w:rsidRPr="004473F4" w:rsidRDefault="00A33DAE" w:rsidP="00A33DAE">
      <w:pPr>
        <w:ind w:firstLine="720"/>
        <w:jc w:val="both"/>
        <w:rPr>
          <w:sz w:val="26"/>
          <w:szCs w:val="26"/>
        </w:rPr>
      </w:pPr>
      <w:r w:rsidRPr="004473F4">
        <w:rPr>
          <w:sz w:val="26"/>
          <w:szCs w:val="26"/>
        </w:rPr>
        <w:t>700Ц «Суммы, подлежащие исключению в рамках консолид</w:t>
      </w:r>
      <w:r>
        <w:rPr>
          <w:sz w:val="26"/>
          <w:szCs w:val="26"/>
        </w:rPr>
        <w:t>ированного бюджета субъекта РФ (</w:t>
      </w:r>
      <w:r w:rsidRPr="004473F4">
        <w:rPr>
          <w:sz w:val="26"/>
          <w:szCs w:val="26"/>
        </w:rPr>
        <w:t>расходы социально значимого характера, решение вопросов местного значения)»;</w:t>
      </w:r>
    </w:p>
    <w:p w:rsidR="00A33DAE" w:rsidRPr="004473F4" w:rsidRDefault="00A33DAE" w:rsidP="00A33DAE">
      <w:pPr>
        <w:ind w:firstLine="720"/>
        <w:jc w:val="both"/>
        <w:rPr>
          <w:sz w:val="26"/>
          <w:szCs w:val="26"/>
        </w:rPr>
      </w:pPr>
      <w:r w:rsidRPr="004473F4">
        <w:rPr>
          <w:sz w:val="26"/>
          <w:szCs w:val="26"/>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A33DAE" w:rsidRPr="004473F4" w:rsidRDefault="00A33DAE" w:rsidP="00A33DAE">
      <w:pPr>
        <w:ind w:firstLine="720"/>
        <w:jc w:val="both"/>
        <w:rPr>
          <w:sz w:val="26"/>
          <w:szCs w:val="26"/>
        </w:rPr>
      </w:pPr>
      <w:r w:rsidRPr="004473F4">
        <w:rPr>
          <w:sz w:val="26"/>
          <w:szCs w:val="26"/>
        </w:rPr>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A33DAE" w:rsidRPr="004473F4" w:rsidRDefault="00A33DAE" w:rsidP="00A33DAE">
      <w:pPr>
        <w:ind w:firstLine="720"/>
        <w:jc w:val="both"/>
        <w:rPr>
          <w:sz w:val="26"/>
          <w:szCs w:val="26"/>
        </w:rPr>
      </w:pPr>
      <w:r w:rsidRPr="004473F4">
        <w:rPr>
          <w:sz w:val="26"/>
          <w:szCs w:val="26"/>
        </w:rPr>
        <w:t>АКДФ «Расходы муниципального дорожного фонда на софинансирование программ за счет акцизов на нефтепродукты»;</w:t>
      </w:r>
    </w:p>
    <w:p w:rsidR="00A33DAE" w:rsidRPr="004473F4" w:rsidRDefault="00A33DAE" w:rsidP="00A33DAE">
      <w:pPr>
        <w:ind w:firstLine="720"/>
        <w:jc w:val="both"/>
        <w:rPr>
          <w:sz w:val="26"/>
          <w:szCs w:val="26"/>
        </w:rPr>
      </w:pPr>
      <w:r w:rsidRPr="004473F4">
        <w:rPr>
          <w:sz w:val="26"/>
          <w:szCs w:val="26"/>
        </w:rPr>
        <w:t>ОСДФ «Расходы на софинансирование программ за счет остатков муниципального дорожного фонда</w:t>
      </w:r>
      <w:r w:rsidRPr="00346C0D">
        <w:rPr>
          <w:sz w:val="26"/>
          <w:szCs w:val="26"/>
        </w:rPr>
        <w:t xml:space="preserve"> </w:t>
      </w:r>
      <w:r w:rsidRPr="00346C0D">
        <w:rPr>
          <w:color w:val="FF0000"/>
          <w:sz w:val="26"/>
          <w:szCs w:val="26"/>
        </w:rPr>
        <w:t>за счет акцизов на нефтепродукты</w:t>
      </w:r>
      <w:r w:rsidRPr="004473F4">
        <w:rPr>
          <w:sz w:val="26"/>
          <w:szCs w:val="26"/>
        </w:rPr>
        <w:t>»;</w:t>
      </w:r>
    </w:p>
    <w:p w:rsidR="00A33DAE" w:rsidRPr="004473F4" w:rsidRDefault="00A33DAE" w:rsidP="00A33DAE">
      <w:pPr>
        <w:ind w:firstLine="720"/>
        <w:jc w:val="both"/>
        <w:rPr>
          <w:sz w:val="26"/>
          <w:szCs w:val="26"/>
        </w:rPr>
      </w:pPr>
      <w:r w:rsidRPr="004473F4">
        <w:rPr>
          <w:sz w:val="26"/>
          <w:szCs w:val="26"/>
        </w:rPr>
        <w:t>V001 – расходы на питание (COVID-19);</w:t>
      </w:r>
    </w:p>
    <w:p w:rsidR="00A33DAE" w:rsidRPr="004473F4" w:rsidRDefault="00A33DAE" w:rsidP="00A33DAE">
      <w:pPr>
        <w:ind w:firstLine="720"/>
        <w:jc w:val="both"/>
        <w:rPr>
          <w:sz w:val="26"/>
          <w:szCs w:val="26"/>
        </w:rPr>
      </w:pPr>
      <w:r w:rsidRPr="004473F4">
        <w:rPr>
          <w:sz w:val="26"/>
          <w:szCs w:val="26"/>
        </w:rPr>
        <w:t>V002 – иные расходы (COVID-19).</w:t>
      </w:r>
    </w:p>
    <w:p w:rsidR="00A33DAE" w:rsidRDefault="00A33DAE" w:rsidP="00A33DAE">
      <w:pPr>
        <w:ind w:firstLine="720"/>
        <w:jc w:val="both"/>
        <w:rPr>
          <w:sz w:val="26"/>
          <w:szCs w:val="26"/>
        </w:rPr>
      </w:pPr>
      <w:r w:rsidRPr="004473F4">
        <w:rPr>
          <w:sz w:val="26"/>
          <w:szCs w:val="26"/>
        </w:rPr>
        <w:t xml:space="preserve">Целевые статьи расходов, предназначенные для отражения расходов бюджета </w:t>
      </w:r>
      <w:r>
        <w:rPr>
          <w:sz w:val="26"/>
          <w:szCs w:val="26"/>
        </w:rPr>
        <w:t>Успен</w:t>
      </w:r>
      <w:r w:rsidRPr="004473F4">
        <w:rPr>
          <w:sz w:val="26"/>
          <w:szCs w:val="26"/>
        </w:rPr>
        <w:t>ского сельсовета Мокшанского района на осуществление публичных нормативных выплат следующие: 8800011320</w:t>
      </w:r>
    </w:p>
    <w:p w:rsidR="00A33DAE" w:rsidRPr="004473F4" w:rsidRDefault="00A33DAE" w:rsidP="00A33DAE">
      <w:pPr>
        <w:ind w:firstLine="720"/>
        <w:jc w:val="both"/>
        <w:rPr>
          <w:sz w:val="26"/>
          <w:szCs w:val="26"/>
        </w:rPr>
      </w:pPr>
    </w:p>
    <w:p w:rsidR="00045F50" w:rsidRPr="00A33DAE" w:rsidRDefault="00045F50" w:rsidP="00045F50">
      <w:pPr>
        <w:autoSpaceDE w:val="0"/>
        <w:autoSpaceDN w:val="0"/>
        <w:adjustRightInd w:val="0"/>
        <w:ind w:firstLine="709"/>
        <w:rPr>
          <w:sz w:val="26"/>
          <w:szCs w:val="26"/>
        </w:rPr>
      </w:pPr>
      <w:r w:rsidRPr="00A33DAE">
        <w:rPr>
          <w:sz w:val="26"/>
          <w:szCs w:val="26"/>
        </w:rPr>
        <w:t>Целевые статьи расходов:</w:t>
      </w:r>
    </w:p>
    <w:p w:rsidR="00045F50" w:rsidRPr="00A33DAE" w:rsidRDefault="00045F50" w:rsidP="00045F50">
      <w:pPr>
        <w:ind w:firstLine="708"/>
        <w:jc w:val="both"/>
        <w:rPr>
          <w:sz w:val="26"/>
          <w:szCs w:val="26"/>
        </w:rPr>
      </w:pPr>
    </w:p>
    <w:p w:rsidR="00045F50" w:rsidRPr="00A33DAE" w:rsidRDefault="00045F50" w:rsidP="00045F50">
      <w:pPr>
        <w:ind w:firstLine="720"/>
        <w:jc w:val="both"/>
        <w:rPr>
          <w:sz w:val="26"/>
          <w:szCs w:val="26"/>
        </w:rPr>
      </w:pPr>
      <w:r w:rsidRPr="00A33DAE">
        <w:rPr>
          <w:sz w:val="26"/>
          <w:szCs w:val="26"/>
        </w:rPr>
        <w:t>01 0 00 00000</w:t>
      </w:r>
      <w:r w:rsidRPr="00A33DAE">
        <w:rPr>
          <w:sz w:val="26"/>
          <w:szCs w:val="26"/>
        </w:rPr>
        <w:tab/>
        <w:t>Муниципальная программа Успенского сельсовета Мокшанского района Пензенской области "Развитие Успенского сельсовета Мокшанского района Пензенской области на 2014-2027 годы"</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 xml:space="preserve">По данной целевой статье отражаются расходы бюджета Успенского сельсовета на реализацию муниципальной программы Успенского сельсовета Мокшанского района </w:t>
      </w:r>
      <w:r w:rsidRPr="00A33DAE">
        <w:rPr>
          <w:sz w:val="26"/>
          <w:szCs w:val="26"/>
        </w:rPr>
        <w:lastRenderedPageBreak/>
        <w:t>Пензенской области «Развитие Успенского сельсовета Мокшанского района Пензенской области» на 2014-202</w:t>
      </w:r>
      <w:r w:rsidR="00407289">
        <w:rPr>
          <w:sz w:val="26"/>
          <w:szCs w:val="26"/>
        </w:rPr>
        <w:t>7</w:t>
      </w:r>
      <w:r w:rsidRPr="00A33DAE">
        <w:rPr>
          <w:sz w:val="26"/>
          <w:szCs w:val="26"/>
        </w:rPr>
        <w:t xml:space="preserve"> годы, осуществляемые по следующим подпрограммам муниципальной программы:</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01 1 00 00000 Подпрограмма "Развитие дорожного и жилищно-коммунального хозяйства и обеспечение первичных мер пожарной безопасности в Успенском сельсовете"</w:t>
      </w:r>
    </w:p>
    <w:p w:rsidR="00045F50" w:rsidRPr="00A33DAE" w:rsidRDefault="00045F50" w:rsidP="00045F50">
      <w:pPr>
        <w:ind w:firstLine="720"/>
        <w:jc w:val="both"/>
        <w:rPr>
          <w:sz w:val="26"/>
          <w:szCs w:val="26"/>
        </w:rPr>
      </w:pPr>
      <w:r w:rsidRPr="00A33DAE">
        <w:rPr>
          <w:sz w:val="26"/>
          <w:szCs w:val="26"/>
        </w:rPr>
        <w:t>По данной целевой статье отражаются расходы бюджета Успенского сельсовета на реализацию подпрограммы по следующим основным мероприятиям, мероприятиям.</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01 1 02 00000 Основное мероприятие '' Содержание и ремонт объектов дорожного хозяйства и благоустройство территории Успенского сельсовета Мокшанского района''</w:t>
      </w:r>
    </w:p>
    <w:p w:rsidR="00045F50" w:rsidRPr="00A33DAE" w:rsidRDefault="00045F50" w:rsidP="00045F50">
      <w:pPr>
        <w:ind w:firstLine="720"/>
        <w:jc w:val="both"/>
        <w:rPr>
          <w:sz w:val="26"/>
          <w:szCs w:val="26"/>
        </w:rPr>
      </w:pPr>
      <w:r w:rsidRPr="00A33DAE">
        <w:rPr>
          <w:sz w:val="26"/>
          <w:szCs w:val="26"/>
        </w:rPr>
        <w:t xml:space="preserve">Направления расходов, увязываемые с данной целевой статьей основного мероприятия: </w:t>
      </w:r>
    </w:p>
    <w:p w:rsidR="00045F50" w:rsidRPr="00A33DAE" w:rsidRDefault="00045F50" w:rsidP="00045F50">
      <w:pPr>
        <w:ind w:firstLine="720"/>
        <w:jc w:val="both"/>
        <w:rPr>
          <w:sz w:val="26"/>
          <w:szCs w:val="26"/>
        </w:rPr>
      </w:pPr>
      <w:r w:rsidRPr="00A33DAE">
        <w:rPr>
          <w:sz w:val="26"/>
          <w:szCs w:val="26"/>
        </w:rPr>
        <w:t xml:space="preserve">-S1400 Совершенствование систем наружного освещения населенных пунктов </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совершенствование систем наружного освещения населенных пунктов</w:t>
      </w:r>
    </w:p>
    <w:p w:rsidR="00045F50" w:rsidRPr="00A33DAE" w:rsidRDefault="00045F50" w:rsidP="00045F50">
      <w:pPr>
        <w:ind w:firstLine="720"/>
        <w:jc w:val="both"/>
        <w:rPr>
          <w:sz w:val="26"/>
          <w:szCs w:val="26"/>
        </w:rPr>
      </w:pPr>
      <w:r w:rsidRPr="00A33DAE">
        <w:rPr>
          <w:sz w:val="26"/>
          <w:szCs w:val="26"/>
        </w:rPr>
        <w:t>- 46210 Ремонт и содержание внутрипоселенческих дорог</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по ремонту и содержанию внутрипоселенческих дорог, в рамках подпрограммы.</w:t>
      </w:r>
    </w:p>
    <w:p w:rsidR="00045F50" w:rsidRPr="00A33DAE" w:rsidRDefault="00045F50" w:rsidP="00045F50">
      <w:pPr>
        <w:ind w:firstLine="720"/>
        <w:jc w:val="both"/>
        <w:rPr>
          <w:sz w:val="26"/>
          <w:szCs w:val="26"/>
        </w:rPr>
      </w:pPr>
      <w:r w:rsidRPr="00A33DAE">
        <w:rPr>
          <w:sz w:val="26"/>
          <w:szCs w:val="26"/>
        </w:rPr>
        <w:t>-46300 Бюджетные ассигнования муниципального дорожного фонда Успенского сельсовета (неиспользованные остатки прошлых лет)</w:t>
      </w:r>
    </w:p>
    <w:p w:rsidR="00045F50" w:rsidRPr="00A33DAE" w:rsidRDefault="00045F50" w:rsidP="00045F50">
      <w:pPr>
        <w:ind w:firstLine="708"/>
        <w:jc w:val="both"/>
        <w:rPr>
          <w:sz w:val="26"/>
          <w:szCs w:val="26"/>
        </w:rPr>
      </w:pPr>
      <w:r w:rsidRPr="00A33DAE">
        <w:rPr>
          <w:sz w:val="26"/>
          <w:szCs w:val="26"/>
        </w:rPr>
        <w:t>По данному направлению отражаются бюджетные ассигнования муниципального дорожного фонда Успенского сельсовета (неиспользованные остатки прошлых лет) за счет акцизов на нефтепродукты.</w:t>
      </w:r>
    </w:p>
    <w:p w:rsidR="00045F50" w:rsidRPr="00A33DAE" w:rsidRDefault="00045F50" w:rsidP="00045F50">
      <w:pPr>
        <w:ind w:firstLine="720"/>
        <w:jc w:val="both"/>
        <w:rPr>
          <w:sz w:val="26"/>
          <w:szCs w:val="26"/>
        </w:rPr>
      </w:pPr>
      <w:r w:rsidRPr="00A33DAE">
        <w:rPr>
          <w:sz w:val="26"/>
          <w:szCs w:val="26"/>
        </w:rPr>
        <w:t>- 46310 Бюджетные ассигнования муниципального дорожного фонда Успенского сельсовета</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за счет акцизов на нефтепродукты на мероприятия по содержанию и ремонту внутрипоселенческих дорог за счет средств дорожного ,в рамках подпрограммы.</w:t>
      </w:r>
    </w:p>
    <w:p w:rsidR="00045F50" w:rsidRPr="00A33DAE" w:rsidRDefault="00045F50" w:rsidP="00045F50">
      <w:pPr>
        <w:ind w:firstLine="720"/>
        <w:jc w:val="both"/>
        <w:rPr>
          <w:sz w:val="26"/>
          <w:szCs w:val="26"/>
        </w:rPr>
      </w:pPr>
      <w:r w:rsidRPr="00A33DAE">
        <w:rPr>
          <w:sz w:val="26"/>
          <w:szCs w:val="26"/>
        </w:rPr>
        <w:t>-  61160 Развитие систем уличного освещения</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развитие систем уличного освещения и на оплату за потребленную электрическую энергию на уличное освещение, в рамках подпрограммы.</w:t>
      </w:r>
    </w:p>
    <w:p w:rsidR="00EA3F69" w:rsidRDefault="00045F50" w:rsidP="00045F50">
      <w:pPr>
        <w:ind w:firstLine="720"/>
        <w:jc w:val="both"/>
        <w:rPr>
          <w:sz w:val="26"/>
          <w:szCs w:val="26"/>
        </w:rPr>
      </w:pPr>
      <w:r w:rsidRPr="00A33DAE">
        <w:rPr>
          <w:sz w:val="26"/>
          <w:szCs w:val="26"/>
        </w:rPr>
        <w:t xml:space="preserve">- 61180   Ремонт памятников воинам погибшим во время ВОВ </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ремонт(покраска) и содержание памятников воинам погибшим во время ВОВ с.Успенское</w:t>
      </w:r>
    </w:p>
    <w:p w:rsidR="00045F50" w:rsidRPr="00A33DAE" w:rsidRDefault="00045F50" w:rsidP="00045F50">
      <w:pPr>
        <w:ind w:firstLine="720"/>
        <w:jc w:val="both"/>
        <w:rPr>
          <w:sz w:val="26"/>
          <w:szCs w:val="26"/>
        </w:rPr>
      </w:pPr>
      <w:r w:rsidRPr="00A33DAE">
        <w:rPr>
          <w:sz w:val="26"/>
          <w:szCs w:val="26"/>
        </w:rPr>
        <w:t>-61340 Содержание и благоустройство территории</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содержание и благоустройство территории.</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 xml:space="preserve">    01 1 03 00000 Основное мероприятие '' Содержание объектов коммунального хозяйства ''</w:t>
      </w:r>
    </w:p>
    <w:p w:rsidR="00045F50" w:rsidRPr="00A33DAE" w:rsidRDefault="00045F50" w:rsidP="00045F50">
      <w:pPr>
        <w:ind w:firstLine="720"/>
        <w:jc w:val="both"/>
        <w:rPr>
          <w:sz w:val="26"/>
          <w:szCs w:val="26"/>
        </w:rPr>
      </w:pPr>
      <w:r w:rsidRPr="00A33DAE">
        <w:rPr>
          <w:sz w:val="26"/>
          <w:szCs w:val="26"/>
        </w:rPr>
        <w:t xml:space="preserve">Направления расходов, увязываемые с данной целевой статьей основного мероприятия: </w:t>
      </w:r>
    </w:p>
    <w:p w:rsidR="00045F50" w:rsidRPr="00A33DAE" w:rsidRDefault="00045F50" w:rsidP="00045F50">
      <w:pPr>
        <w:ind w:firstLine="720"/>
        <w:jc w:val="both"/>
        <w:rPr>
          <w:sz w:val="26"/>
          <w:szCs w:val="26"/>
        </w:rPr>
      </w:pPr>
      <w:r w:rsidRPr="00A33DAE">
        <w:rPr>
          <w:sz w:val="26"/>
          <w:szCs w:val="26"/>
        </w:rPr>
        <w:t>-61220 Мероприятия по содержанию, обслуживанию и ремонту объектов коммунального хозяйства, находящихся в собственности муниципального образования</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по содержанию, обслуживанию и ремонту объектов коммунального хозяйства, находящихся в собственности муниципального образования</w:t>
      </w:r>
    </w:p>
    <w:p w:rsidR="00045F50" w:rsidRPr="00A33DAE" w:rsidRDefault="00045F50" w:rsidP="00045F50">
      <w:pPr>
        <w:ind w:firstLine="720"/>
        <w:jc w:val="both"/>
        <w:rPr>
          <w:sz w:val="26"/>
          <w:szCs w:val="26"/>
        </w:rPr>
      </w:pPr>
      <w:r w:rsidRPr="00A33DAE">
        <w:rPr>
          <w:sz w:val="26"/>
          <w:szCs w:val="26"/>
        </w:rPr>
        <w:t>- 61380 Расходы на мероприятия по водоснабжению и водоотведению (исследование воды)</w:t>
      </w:r>
    </w:p>
    <w:p w:rsidR="00045F50" w:rsidRPr="00A33DAE" w:rsidRDefault="00045F50" w:rsidP="00045F50">
      <w:pPr>
        <w:ind w:firstLine="720"/>
        <w:jc w:val="both"/>
        <w:rPr>
          <w:sz w:val="26"/>
          <w:szCs w:val="26"/>
        </w:rPr>
      </w:pPr>
      <w:r w:rsidRPr="00A33DAE">
        <w:rPr>
          <w:sz w:val="26"/>
          <w:szCs w:val="26"/>
        </w:rPr>
        <w:lastRenderedPageBreak/>
        <w:t>По данному направлению расходов отражаются расходы на мероприятия по водоснабжению и водоотведению (исследование воды)</w:t>
      </w:r>
    </w:p>
    <w:p w:rsidR="00045F50" w:rsidRPr="00A33DAE" w:rsidRDefault="00045F50" w:rsidP="00045F50">
      <w:pPr>
        <w:ind w:firstLine="720"/>
        <w:jc w:val="both"/>
        <w:rPr>
          <w:sz w:val="26"/>
          <w:szCs w:val="26"/>
        </w:rPr>
      </w:pPr>
      <w:r w:rsidRPr="00A33DAE">
        <w:rPr>
          <w:sz w:val="26"/>
          <w:szCs w:val="26"/>
        </w:rPr>
        <w:t>- 61610  Финансирование потерь электроэнергии в соответствии с заключенными контрактами, договорами, соглашениями.</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финансирование потерь электроэнергии в соответствии с заключенными контрактами, договорами, соглашениями.</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01 2 00 00000 Подпрограмма "Развитие культуры в Успенского сельсовете"</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По данной целевой статье отражаются расходы бюджета Успенского сельсовета на реализацию подпрограммы по следующим основным мероприятиям, мероприятиям.</w:t>
      </w:r>
    </w:p>
    <w:p w:rsidR="00045F50" w:rsidRPr="00A33DAE" w:rsidRDefault="00045F50" w:rsidP="00045F50">
      <w:pPr>
        <w:ind w:firstLine="720"/>
        <w:jc w:val="both"/>
        <w:rPr>
          <w:sz w:val="26"/>
          <w:szCs w:val="26"/>
        </w:rPr>
      </w:pPr>
      <w:r w:rsidRPr="00A33DAE">
        <w:rPr>
          <w:sz w:val="26"/>
          <w:szCs w:val="26"/>
        </w:rPr>
        <w:t>01 2 01 00000 Основное мероприятие '' Повышение качества и доступности услуг в сфере культуры и досуга ''</w:t>
      </w:r>
    </w:p>
    <w:p w:rsidR="00045F50" w:rsidRPr="00A33DAE" w:rsidRDefault="00045F50" w:rsidP="00045F50">
      <w:pPr>
        <w:ind w:firstLine="720"/>
        <w:jc w:val="both"/>
        <w:rPr>
          <w:sz w:val="26"/>
          <w:szCs w:val="26"/>
        </w:rPr>
      </w:pPr>
      <w:r w:rsidRPr="00A33DAE">
        <w:rPr>
          <w:sz w:val="26"/>
          <w:szCs w:val="26"/>
        </w:rPr>
        <w:t xml:space="preserve">Направления расходов, увязываемые с данной целевой статьей основного мероприятия: </w:t>
      </w:r>
    </w:p>
    <w:p w:rsidR="00045F50" w:rsidRPr="00A33DAE" w:rsidRDefault="00045F50" w:rsidP="00045F50">
      <w:pPr>
        <w:ind w:firstLine="720"/>
        <w:jc w:val="both"/>
        <w:rPr>
          <w:sz w:val="26"/>
          <w:szCs w:val="26"/>
        </w:rPr>
      </w:pPr>
      <w:r w:rsidRPr="00A33DAE">
        <w:rPr>
          <w:sz w:val="26"/>
          <w:szCs w:val="26"/>
        </w:rPr>
        <w:t>- 23300 Обеспечение реализации мероприятий и создание условий для их реализации в сфере культуры</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обеспечение реализации мероприятий и создание условий для их реализации в сфере культуры.</w:t>
      </w:r>
    </w:p>
    <w:p w:rsidR="00045F50" w:rsidRPr="00A33DAE" w:rsidRDefault="00045F50" w:rsidP="00045F50">
      <w:pPr>
        <w:ind w:firstLine="720"/>
        <w:jc w:val="both"/>
        <w:rPr>
          <w:sz w:val="26"/>
          <w:szCs w:val="26"/>
        </w:rPr>
      </w:pPr>
      <w:r w:rsidRPr="00A33DAE">
        <w:rPr>
          <w:sz w:val="26"/>
          <w:szCs w:val="26"/>
        </w:rPr>
        <w:t>- 23400 Техническое перевооружение объекта муниципальной собственности Успенского сельсовета Мокшанского района Пензенской области  «котельная Дома культуры» расположенной по адресу Пензенская область, Мокшанский район, с.Успенское ул.Ермакова д16</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Техническое перевооружение объекта муниципальной собственности Успенского сельсовета Мокшанского района Пензенской области  «котельная Дома культуры» расположенной по адресу Пензенская область, Мокшанский район, с.Успенское ул.Ермакова д16</w:t>
      </w:r>
    </w:p>
    <w:p w:rsidR="00045F50" w:rsidRPr="00A33DAE" w:rsidRDefault="00045F50" w:rsidP="00045F50">
      <w:pPr>
        <w:ind w:firstLine="720"/>
        <w:jc w:val="both"/>
        <w:rPr>
          <w:sz w:val="26"/>
          <w:szCs w:val="26"/>
        </w:rPr>
      </w:pPr>
      <w:r w:rsidRPr="00A33DAE">
        <w:rPr>
          <w:sz w:val="26"/>
          <w:szCs w:val="26"/>
        </w:rPr>
        <w:t>- 96950</w:t>
      </w:r>
      <w:bookmarkStart w:id="2" w:name="OLE_LINK1"/>
      <w:r w:rsidRPr="00A33DAE">
        <w:rPr>
          <w:sz w:val="26"/>
          <w:szCs w:val="26"/>
        </w:rPr>
        <w:t xml:space="preserve"> </w:t>
      </w:r>
      <w:bookmarkEnd w:id="2"/>
      <w:r w:rsidRPr="00A33DAE">
        <w:rPr>
          <w:sz w:val="26"/>
          <w:szCs w:val="2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01 3 00 00000 Подпрограмма "Развитие муниципальной службы в Успенского сельсовете"</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По данной целевой статье отражаются расходы бюджета Успенского сельсовета на реализацию подпрограммы по следующим основным мероприятиям, мероприятиям.</w:t>
      </w:r>
    </w:p>
    <w:p w:rsidR="00045F50" w:rsidRPr="00A33DAE" w:rsidRDefault="00045F50" w:rsidP="00045F50">
      <w:pPr>
        <w:ind w:firstLine="720"/>
        <w:jc w:val="both"/>
        <w:rPr>
          <w:sz w:val="26"/>
          <w:szCs w:val="26"/>
        </w:rPr>
      </w:pPr>
      <w:r w:rsidRPr="00A33DAE">
        <w:rPr>
          <w:sz w:val="26"/>
          <w:szCs w:val="26"/>
        </w:rPr>
        <w:t>01 3 01 00000 Основное мероприятие ''Обеспечение деятельности администрации Успенского сельсовета''</w:t>
      </w:r>
    </w:p>
    <w:p w:rsidR="00045F50" w:rsidRPr="00A33DAE" w:rsidRDefault="00045F50" w:rsidP="00045F50">
      <w:pPr>
        <w:ind w:firstLine="720"/>
        <w:jc w:val="both"/>
        <w:rPr>
          <w:sz w:val="26"/>
          <w:szCs w:val="26"/>
        </w:rPr>
      </w:pPr>
      <w:r w:rsidRPr="00A33DAE">
        <w:rPr>
          <w:sz w:val="26"/>
          <w:szCs w:val="26"/>
        </w:rPr>
        <w:t xml:space="preserve">Направления расходов, увязываемые с данной целевой статьей основного мероприятия: </w:t>
      </w:r>
    </w:p>
    <w:p w:rsidR="00045F50" w:rsidRPr="00A33DAE" w:rsidRDefault="00045F50" w:rsidP="00045F50">
      <w:pPr>
        <w:ind w:firstLine="720"/>
        <w:jc w:val="both"/>
        <w:rPr>
          <w:sz w:val="26"/>
          <w:szCs w:val="26"/>
        </w:rPr>
      </w:pPr>
      <w:r w:rsidRPr="00A33DAE">
        <w:rPr>
          <w:sz w:val="26"/>
          <w:szCs w:val="26"/>
        </w:rPr>
        <w:t>- 02100 Расходы на выплаты по оплате труда работников органов местного самоуправления</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lastRenderedPageBreak/>
        <w:t>- 02110 Расходы на выплаты по оплате труда главы местной администрации</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подпрограммы.</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- 02200 Расходы на обеспечение функций органов местного самоуправления</w:t>
      </w:r>
    </w:p>
    <w:p w:rsidR="00045F50" w:rsidRPr="00A33DAE" w:rsidRDefault="00045F50" w:rsidP="00045F50">
      <w:pPr>
        <w:ind w:firstLine="720"/>
        <w:jc w:val="both"/>
        <w:rPr>
          <w:sz w:val="26"/>
          <w:szCs w:val="26"/>
        </w:rPr>
      </w:pPr>
      <w:r w:rsidRPr="00A33DAE">
        <w:rPr>
          <w:sz w:val="26"/>
          <w:szCs w:val="26"/>
        </w:rPr>
        <w:t>По данному направлению расходов отражаются расходы на обеспечение функций органов местного самоуправления, в рамках подпрограммы.</w:t>
      </w:r>
    </w:p>
    <w:p w:rsidR="00D8097C" w:rsidRPr="00A33DAE" w:rsidRDefault="00D8097C" w:rsidP="00D8097C">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- 95240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87 0 00 00000  Расходы администрации Успенского сельсовета Мокшанского района Пензенской области за счет субвенций на исполнение переданных полномочий</w:t>
      </w:r>
    </w:p>
    <w:p w:rsidR="00045F50" w:rsidRPr="00A33DAE" w:rsidRDefault="00045F50" w:rsidP="00045F50">
      <w:pPr>
        <w:ind w:firstLine="720"/>
        <w:jc w:val="both"/>
        <w:rPr>
          <w:sz w:val="26"/>
          <w:szCs w:val="26"/>
        </w:rPr>
      </w:pPr>
      <w:r w:rsidRPr="00A33DAE">
        <w:rPr>
          <w:sz w:val="26"/>
          <w:szCs w:val="26"/>
        </w:rPr>
        <w:t>По данной целевой статье отражаются расходы бюджета Успенского сельсовета за счет субвенций на исполнение переданных полномочий, по соответствующим направлениям расходов:</w:t>
      </w:r>
    </w:p>
    <w:p w:rsidR="00045F50" w:rsidRPr="00A33DAE" w:rsidRDefault="00045F50" w:rsidP="00045F50">
      <w:pPr>
        <w:ind w:firstLine="720"/>
        <w:jc w:val="both"/>
        <w:rPr>
          <w:sz w:val="26"/>
          <w:szCs w:val="26"/>
        </w:rPr>
      </w:pPr>
      <w:r w:rsidRPr="00A33DAE">
        <w:rPr>
          <w:sz w:val="26"/>
          <w:szCs w:val="26"/>
        </w:rPr>
        <w:t>- 51180 Осуществление первичного воинского учета органами местного самоуправления поселений, муниципальных и городских округов.</w:t>
      </w:r>
    </w:p>
    <w:p w:rsidR="00045F50" w:rsidRPr="00A33DAE" w:rsidRDefault="00045F50" w:rsidP="00045F50">
      <w:pPr>
        <w:ind w:firstLine="720"/>
        <w:jc w:val="both"/>
        <w:rPr>
          <w:sz w:val="26"/>
          <w:szCs w:val="26"/>
        </w:rPr>
      </w:pPr>
      <w:r w:rsidRPr="00A33DAE">
        <w:rPr>
          <w:sz w:val="26"/>
          <w:szCs w:val="26"/>
        </w:rPr>
        <w:t xml:space="preserve">         По данному направлению отражаются расходы на осуществление первичного воинского учета органами местного самоуправления поселений, муниципальных и городских округов</w:t>
      </w:r>
    </w:p>
    <w:p w:rsidR="00045F50" w:rsidRPr="00A33DAE" w:rsidRDefault="00045F50" w:rsidP="00045F50">
      <w:pPr>
        <w:ind w:firstLine="720"/>
        <w:jc w:val="both"/>
        <w:rPr>
          <w:sz w:val="26"/>
          <w:szCs w:val="26"/>
        </w:rPr>
      </w:pPr>
    </w:p>
    <w:p w:rsidR="00045F50" w:rsidRPr="00A33DAE" w:rsidRDefault="00045F50" w:rsidP="00045F50">
      <w:pPr>
        <w:ind w:firstLine="720"/>
        <w:jc w:val="both"/>
        <w:rPr>
          <w:sz w:val="26"/>
          <w:szCs w:val="26"/>
        </w:rPr>
      </w:pPr>
      <w:r w:rsidRPr="00A33DAE">
        <w:rPr>
          <w:sz w:val="26"/>
          <w:szCs w:val="26"/>
        </w:rPr>
        <w:t>88 0 00 00000</w:t>
      </w:r>
      <w:r w:rsidRPr="00A33DAE">
        <w:rPr>
          <w:sz w:val="26"/>
          <w:szCs w:val="26"/>
        </w:rPr>
        <w:tab/>
        <w:t xml:space="preserve"> Непрограммные мероприятия  </w:t>
      </w:r>
    </w:p>
    <w:p w:rsidR="00045F50" w:rsidRPr="00A33DAE" w:rsidRDefault="00045F50" w:rsidP="00045F50">
      <w:pPr>
        <w:ind w:firstLine="720"/>
        <w:jc w:val="both"/>
        <w:rPr>
          <w:sz w:val="26"/>
          <w:szCs w:val="26"/>
        </w:rPr>
      </w:pPr>
      <w:r w:rsidRPr="00A33DAE">
        <w:rPr>
          <w:sz w:val="26"/>
          <w:szCs w:val="26"/>
        </w:rPr>
        <w:t>По данной целевой статье отражаются расходы бюджета Успенского сельсовета на реализацию мероприятий, по соответствующим направлениям расходов:</w:t>
      </w:r>
    </w:p>
    <w:p w:rsidR="00045F50" w:rsidRPr="00A33DAE" w:rsidRDefault="00045F50" w:rsidP="00045F50">
      <w:pPr>
        <w:ind w:firstLine="720"/>
        <w:jc w:val="both"/>
        <w:rPr>
          <w:sz w:val="26"/>
          <w:szCs w:val="26"/>
        </w:rPr>
      </w:pPr>
      <w:r w:rsidRPr="00A33DAE">
        <w:rPr>
          <w:sz w:val="26"/>
          <w:szCs w:val="26"/>
        </w:rPr>
        <w:t>- 11320  Доплата к пенсиям за выслугу лет муниципальным служащим</w:t>
      </w:r>
    </w:p>
    <w:p w:rsidR="00045F50" w:rsidRDefault="00045F50" w:rsidP="00045F50">
      <w:pPr>
        <w:ind w:firstLine="720"/>
        <w:jc w:val="both"/>
        <w:rPr>
          <w:sz w:val="26"/>
          <w:szCs w:val="26"/>
        </w:rPr>
      </w:pPr>
      <w:r w:rsidRPr="00A33DAE">
        <w:rPr>
          <w:sz w:val="26"/>
          <w:szCs w:val="26"/>
        </w:rPr>
        <w:t>По данному направлению расходов отражаются расходы на осуществление  доплат к пенсиям за выслугу лет муниципальным служащим</w:t>
      </w:r>
    </w:p>
    <w:p w:rsidR="00083D4B" w:rsidRDefault="00083D4B" w:rsidP="00045F50">
      <w:pPr>
        <w:ind w:firstLine="720"/>
        <w:jc w:val="both"/>
        <w:rPr>
          <w:sz w:val="26"/>
          <w:szCs w:val="26"/>
        </w:rPr>
      </w:pPr>
      <w:r>
        <w:rPr>
          <w:sz w:val="26"/>
          <w:szCs w:val="26"/>
        </w:rPr>
        <w:t xml:space="preserve">- 9523И </w:t>
      </w:r>
      <w:r w:rsidRPr="00083D4B">
        <w:rPr>
          <w:sz w:val="26"/>
          <w:szCs w:val="26"/>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rsidR="00083D4B" w:rsidRDefault="00083D4B" w:rsidP="00045F50">
      <w:pPr>
        <w:ind w:firstLine="720"/>
        <w:jc w:val="both"/>
        <w:rPr>
          <w:sz w:val="26"/>
          <w:szCs w:val="26"/>
        </w:rPr>
      </w:pPr>
      <w:r w:rsidRPr="00A33DAE">
        <w:rPr>
          <w:sz w:val="26"/>
          <w:szCs w:val="26"/>
        </w:rPr>
        <w:t>По данному направлению отражаются расходы на осуществление переданных полномочий по решению вопросов местного значения</w:t>
      </w:r>
      <w:r>
        <w:rPr>
          <w:sz w:val="26"/>
          <w:szCs w:val="26"/>
        </w:rPr>
        <w:t xml:space="preserve"> (</w:t>
      </w:r>
      <w:r w:rsidRPr="00083D4B">
        <w:rPr>
          <w:sz w:val="26"/>
          <w:szCs w:val="26"/>
        </w:rPr>
        <w:t>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p w:rsidR="00045F50" w:rsidRPr="00A33DAE" w:rsidRDefault="00045F50" w:rsidP="00045F50">
      <w:pPr>
        <w:ind w:firstLine="720"/>
        <w:jc w:val="both"/>
        <w:rPr>
          <w:sz w:val="26"/>
          <w:szCs w:val="26"/>
        </w:rPr>
      </w:pPr>
      <w:r w:rsidRPr="00A33DAE">
        <w:rPr>
          <w:sz w:val="26"/>
          <w:szCs w:val="26"/>
        </w:rPr>
        <w:t xml:space="preserve"> - 95340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45F50" w:rsidRPr="00A33DAE" w:rsidRDefault="00045F50" w:rsidP="00045F50">
      <w:pPr>
        <w:ind w:firstLine="720"/>
        <w:jc w:val="both"/>
        <w:rPr>
          <w:sz w:val="26"/>
          <w:szCs w:val="26"/>
        </w:rPr>
      </w:pPr>
      <w:r w:rsidRPr="00A33DAE">
        <w:rPr>
          <w:sz w:val="26"/>
          <w:szCs w:val="26"/>
        </w:rPr>
        <w:lastRenderedPageBreak/>
        <w:t>- 96910  Предоставление иных межбюджетных трансфертов на исполнение полномочий поселений по исполнению бюджетов поселений.</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иные межбюджетные трансферты из бюджета Успенского сельсовета, предоставляемые на исполнение полномочий поселения по исполнению бюджета поселения.</w:t>
      </w:r>
    </w:p>
    <w:p w:rsidR="00045F50" w:rsidRPr="00A33DAE" w:rsidRDefault="00045F50" w:rsidP="00045F50">
      <w:pPr>
        <w:ind w:firstLine="720"/>
        <w:jc w:val="both"/>
        <w:rPr>
          <w:sz w:val="26"/>
          <w:szCs w:val="26"/>
        </w:rPr>
      </w:pPr>
      <w:r w:rsidRPr="00A33DAE">
        <w:rPr>
          <w:sz w:val="26"/>
          <w:szCs w:val="26"/>
        </w:rPr>
        <w:t>-96930 Предоставление иных межбюджетных трансфертов на исполнение полномочий поселений по осуществлению внутреннего финансового контроля</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иные межбюджетные трансферты из бюджета Успенского сельсовета, предоставляемые на исполнение полномочий поселений по осуществлению внутреннего финансового контроля.</w:t>
      </w:r>
    </w:p>
    <w:p w:rsidR="00045F50" w:rsidRPr="00A33DAE" w:rsidRDefault="00045F50" w:rsidP="00045F50">
      <w:pPr>
        <w:ind w:firstLine="720"/>
        <w:jc w:val="both"/>
        <w:rPr>
          <w:sz w:val="26"/>
          <w:szCs w:val="26"/>
        </w:rPr>
      </w:pPr>
      <w:r w:rsidRPr="00A33DAE">
        <w:rPr>
          <w:sz w:val="26"/>
          <w:szCs w:val="26"/>
        </w:rPr>
        <w:t>-96970 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45F50" w:rsidRPr="00A33DAE" w:rsidRDefault="00045F50" w:rsidP="00045F50">
      <w:pPr>
        <w:ind w:firstLine="720"/>
        <w:jc w:val="both"/>
        <w:rPr>
          <w:sz w:val="26"/>
          <w:szCs w:val="26"/>
        </w:rPr>
      </w:pPr>
      <w:r w:rsidRPr="00A33DAE">
        <w:rPr>
          <w:sz w:val="26"/>
          <w:szCs w:val="26"/>
        </w:rPr>
        <w:t>-99520  Прочие мероприятия в области управления муниципальной собственностью</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прочие мероприятия в области управления муниципальной собственностью</w:t>
      </w:r>
    </w:p>
    <w:p w:rsidR="00045F50" w:rsidRPr="00A33DAE" w:rsidRDefault="00045F50" w:rsidP="00045F50">
      <w:pPr>
        <w:ind w:firstLine="720"/>
        <w:jc w:val="both"/>
        <w:rPr>
          <w:sz w:val="26"/>
          <w:szCs w:val="26"/>
        </w:rPr>
      </w:pPr>
      <w:r w:rsidRPr="00A33DAE">
        <w:rPr>
          <w:sz w:val="26"/>
          <w:szCs w:val="26"/>
        </w:rPr>
        <w:t>- 99570  Мероприятия по землеустройству и землепользованию</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на мероприятия по землеустройству и землепользованию</w:t>
      </w:r>
    </w:p>
    <w:p w:rsidR="00045F50" w:rsidRPr="00A33DAE" w:rsidRDefault="00045F50" w:rsidP="00045F50">
      <w:pPr>
        <w:ind w:firstLine="708"/>
        <w:jc w:val="both"/>
        <w:rPr>
          <w:sz w:val="26"/>
          <w:szCs w:val="26"/>
        </w:rPr>
      </w:pPr>
      <w:r w:rsidRPr="00A33DAE">
        <w:rPr>
          <w:sz w:val="26"/>
          <w:szCs w:val="26"/>
        </w:rPr>
        <w:t>- 99610  Исполнение обязанности по уплате пени и штрафов в случае неуплаты или неполной уплаты налогов в бюджет или взносов в государственные внебюджетные фонды</w:t>
      </w:r>
    </w:p>
    <w:p w:rsidR="00045F50" w:rsidRPr="00A33DAE" w:rsidRDefault="00045F50" w:rsidP="00045F50">
      <w:pPr>
        <w:ind w:firstLine="720"/>
        <w:jc w:val="both"/>
        <w:rPr>
          <w:sz w:val="26"/>
          <w:szCs w:val="26"/>
        </w:rPr>
      </w:pPr>
      <w:r w:rsidRPr="00A33DAE">
        <w:rPr>
          <w:sz w:val="26"/>
          <w:szCs w:val="26"/>
        </w:rPr>
        <w:t xml:space="preserve"> По данному направлению отражаются расходы на исполнение обязанности по уплате пени и штрафов в случае неуплаты или неполной уплаты налогов в бюджет или взносов в государственные внебюджетные фонды.</w:t>
      </w:r>
    </w:p>
    <w:p w:rsidR="00045F50" w:rsidRPr="00A33DAE" w:rsidRDefault="00045F50" w:rsidP="00045F50">
      <w:pPr>
        <w:ind w:firstLine="720"/>
        <w:jc w:val="both"/>
        <w:rPr>
          <w:sz w:val="26"/>
          <w:szCs w:val="26"/>
        </w:rPr>
      </w:pPr>
      <w:r w:rsidRPr="00A33DAE">
        <w:rPr>
          <w:sz w:val="26"/>
          <w:szCs w:val="26"/>
        </w:rPr>
        <w:t>-99660 Расходы по уплате исполнительного сбора, административных штрафов по постановлениям органов государственной власти</w:t>
      </w:r>
    </w:p>
    <w:p w:rsidR="00045F50" w:rsidRPr="00A33DAE" w:rsidRDefault="00045F50" w:rsidP="00045F50">
      <w:pPr>
        <w:ind w:firstLine="720"/>
        <w:jc w:val="both"/>
        <w:rPr>
          <w:sz w:val="26"/>
          <w:szCs w:val="26"/>
        </w:rPr>
      </w:pPr>
      <w:r w:rsidRPr="00A33DAE">
        <w:rPr>
          <w:sz w:val="26"/>
          <w:szCs w:val="26"/>
        </w:rPr>
        <w:t>По данному направлению отражаются расходы по уплате исполнительного сбора, административных штрафов по постановлениям органов государственной власти.</w:t>
      </w:r>
    </w:p>
    <w:p w:rsidR="00045F50" w:rsidRPr="00A33DAE" w:rsidRDefault="00045F50" w:rsidP="00045F50">
      <w:pPr>
        <w:autoSpaceDE w:val="0"/>
        <w:autoSpaceDN w:val="0"/>
        <w:adjustRightInd w:val="0"/>
        <w:jc w:val="center"/>
        <w:rPr>
          <w:sz w:val="26"/>
          <w:szCs w:val="26"/>
        </w:rPr>
      </w:pPr>
    </w:p>
    <w:p w:rsidR="005675F1" w:rsidRPr="00A33DAE" w:rsidRDefault="005675F1" w:rsidP="00045F50">
      <w:pPr>
        <w:autoSpaceDE w:val="0"/>
        <w:autoSpaceDN w:val="0"/>
        <w:adjustRightInd w:val="0"/>
        <w:jc w:val="center"/>
        <w:rPr>
          <w:sz w:val="26"/>
          <w:szCs w:val="26"/>
        </w:rPr>
      </w:pPr>
    </w:p>
    <w:sectPr w:rsidR="005675F1" w:rsidRPr="00A33DAE" w:rsidSect="00096F3E">
      <w:headerReference w:type="even" r:id="rId11"/>
      <w:footerReference w:type="default" r:id="rId12"/>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FF8" w:rsidRDefault="00F50FF8" w:rsidP="00F80610">
      <w:pPr>
        <w:pStyle w:val="ConsPlusTitle"/>
      </w:pPr>
      <w:r>
        <w:separator/>
      </w:r>
    </w:p>
  </w:endnote>
  <w:endnote w:type="continuationSeparator" w:id="1">
    <w:p w:rsidR="00F50FF8" w:rsidRDefault="00F50FF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A17C5" w:rsidRDefault="00D91372">
        <w:pPr>
          <w:pStyle w:val="a9"/>
          <w:jc w:val="right"/>
        </w:pPr>
        <w:r>
          <w:fldChar w:fldCharType="begin"/>
        </w:r>
        <w:r w:rsidR="00EC6517">
          <w:instrText xml:space="preserve"> PAGE   \* MERGEFORMAT </w:instrText>
        </w:r>
        <w:r>
          <w:fldChar w:fldCharType="separate"/>
        </w:r>
        <w:r w:rsidR="00803C33">
          <w:rPr>
            <w:noProof/>
          </w:rPr>
          <w:t>2</w:t>
        </w:r>
        <w:r>
          <w:rPr>
            <w:noProof/>
          </w:rPr>
          <w:fldChar w:fldCharType="end"/>
        </w:r>
      </w:p>
    </w:sdtContent>
  </w:sdt>
  <w:p w:rsidR="005A17C5" w:rsidRDefault="005A17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FF8" w:rsidRDefault="00F50FF8" w:rsidP="00F80610">
      <w:pPr>
        <w:pStyle w:val="ConsPlusTitle"/>
      </w:pPr>
      <w:r>
        <w:separator/>
      </w:r>
    </w:p>
  </w:footnote>
  <w:footnote w:type="continuationSeparator" w:id="1">
    <w:p w:rsidR="00F50FF8" w:rsidRDefault="00F50FF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C5" w:rsidRDefault="00D91372" w:rsidP="00CE1141">
    <w:pPr>
      <w:pStyle w:val="a6"/>
      <w:framePr w:wrap="around" w:vAnchor="text" w:hAnchor="margin" w:xAlign="center" w:y="1"/>
      <w:rPr>
        <w:rStyle w:val="a8"/>
      </w:rPr>
    </w:pPr>
    <w:r>
      <w:rPr>
        <w:rStyle w:val="a8"/>
      </w:rPr>
      <w:fldChar w:fldCharType="begin"/>
    </w:r>
    <w:r w:rsidR="005A17C5">
      <w:rPr>
        <w:rStyle w:val="a8"/>
      </w:rPr>
      <w:instrText xml:space="preserve">PAGE  </w:instrText>
    </w:r>
    <w:r>
      <w:rPr>
        <w:rStyle w:val="a8"/>
      </w:rPr>
      <w:fldChar w:fldCharType="end"/>
    </w:r>
  </w:p>
  <w:p w:rsidR="005A17C5" w:rsidRDefault="005A17C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640B354F"/>
    <w:multiLevelType w:val="hybridMultilevel"/>
    <w:tmpl w:val="E7FC7010"/>
    <w:lvl w:ilvl="0" w:tplc="67E4FBAE">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29E602A"/>
    <w:multiLevelType w:val="hybridMultilevel"/>
    <w:tmpl w:val="876CD3B6"/>
    <w:lvl w:ilvl="0" w:tplc="EF366F62">
      <w:start w:val="1"/>
      <w:numFmt w:val="decimalZero"/>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9">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9"/>
  </w:num>
  <w:num w:numId="5">
    <w:abstractNumId w:val="7"/>
  </w:num>
  <w:num w:numId="6">
    <w:abstractNumId w:val="1"/>
  </w:num>
  <w:num w:numId="7">
    <w:abstractNumId w:val="4"/>
  </w:num>
  <w:num w:numId="8">
    <w:abstractNumId w:val="3"/>
  </w:num>
  <w:num w:numId="9">
    <w:abstractNumId w:val="8"/>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0E6A"/>
    <w:rsid w:val="0003146E"/>
    <w:rsid w:val="000318C9"/>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5F50"/>
    <w:rsid w:val="00046904"/>
    <w:rsid w:val="00046947"/>
    <w:rsid w:val="000473B6"/>
    <w:rsid w:val="000474D3"/>
    <w:rsid w:val="00047DF5"/>
    <w:rsid w:val="00047F9E"/>
    <w:rsid w:val="00047FD8"/>
    <w:rsid w:val="00050596"/>
    <w:rsid w:val="00050644"/>
    <w:rsid w:val="00050773"/>
    <w:rsid w:val="00051107"/>
    <w:rsid w:val="000511F9"/>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B98"/>
    <w:rsid w:val="00074D82"/>
    <w:rsid w:val="000759E4"/>
    <w:rsid w:val="000763E8"/>
    <w:rsid w:val="00076EF1"/>
    <w:rsid w:val="00077011"/>
    <w:rsid w:val="0007745F"/>
    <w:rsid w:val="00077BDA"/>
    <w:rsid w:val="00080212"/>
    <w:rsid w:val="00081156"/>
    <w:rsid w:val="00082C1F"/>
    <w:rsid w:val="00082D59"/>
    <w:rsid w:val="00083D4B"/>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7BE"/>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6EC"/>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3869"/>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5BF"/>
    <w:rsid w:val="001278A6"/>
    <w:rsid w:val="00127A54"/>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36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E7D"/>
    <w:rsid w:val="00143F64"/>
    <w:rsid w:val="00144539"/>
    <w:rsid w:val="00144A66"/>
    <w:rsid w:val="00144AD0"/>
    <w:rsid w:val="00144AE8"/>
    <w:rsid w:val="00144F40"/>
    <w:rsid w:val="001455EB"/>
    <w:rsid w:val="00145759"/>
    <w:rsid w:val="00146D36"/>
    <w:rsid w:val="00147D8D"/>
    <w:rsid w:val="001506D4"/>
    <w:rsid w:val="00150821"/>
    <w:rsid w:val="00151E8F"/>
    <w:rsid w:val="00152852"/>
    <w:rsid w:val="00152FB3"/>
    <w:rsid w:val="0015305B"/>
    <w:rsid w:val="001536B9"/>
    <w:rsid w:val="0015379E"/>
    <w:rsid w:val="00153C1C"/>
    <w:rsid w:val="00154975"/>
    <w:rsid w:val="00154F55"/>
    <w:rsid w:val="001557F9"/>
    <w:rsid w:val="00156CB1"/>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4BC6"/>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3BD1"/>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6FB6"/>
    <w:rsid w:val="0018791B"/>
    <w:rsid w:val="00187BB7"/>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827"/>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51"/>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09C2"/>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4C95"/>
    <w:rsid w:val="00235F45"/>
    <w:rsid w:val="0023601B"/>
    <w:rsid w:val="00236EBB"/>
    <w:rsid w:val="002372E0"/>
    <w:rsid w:val="00237786"/>
    <w:rsid w:val="0024112D"/>
    <w:rsid w:val="00242502"/>
    <w:rsid w:val="002429A7"/>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D41"/>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4548"/>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1FCF"/>
    <w:rsid w:val="002B2378"/>
    <w:rsid w:val="002B278F"/>
    <w:rsid w:val="002B3642"/>
    <w:rsid w:val="002B36C6"/>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350"/>
    <w:rsid w:val="002E18DE"/>
    <w:rsid w:val="002E240D"/>
    <w:rsid w:val="002E277C"/>
    <w:rsid w:val="002E2B9E"/>
    <w:rsid w:val="002E339B"/>
    <w:rsid w:val="002E34F1"/>
    <w:rsid w:val="002E37F9"/>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58A"/>
    <w:rsid w:val="00300698"/>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15D"/>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102F"/>
    <w:rsid w:val="004011E6"/>
    <w:rsid w:val="00401389"/>
    <w:rsid w:val="004014BF"/>
    <w:rsid w:val="00401695"/>
    <w:rsid w:val="004017EE"/>
    <w:rsid w:val="004019DC"/>
    <w:rsid w:val="00401D39"/>
    <w:rsid w:val="004025E4"/>
    <w:rsid w:val="00402F54"/>
    <w:rsid w:val="00404414"/>
    <w:rsid w:val="00404914"/>
    <w:rsid w:val="00404B94"/>
    <w:rsid w:val="00404E5E"/>
    <w:rsid w:val="004057FF"/>
    <w:rsid w:val="00405824"/>
    <w:rsid w:val="0040724D"/>
    <w:rsid w:val="00407289"/>
    <w:rsid w:val="00407451"/>
    <w:rsid w:val="00407654"/>
    <w:rsid w:val="004076A4"/>
    <w:rsid w:val="00410FA3"/>
    <w:rsid w:val="00411187"/>
    <w:rsid w:val="004122EF"/>
    <w:rsid w:val="00412A2C"/>
    <w:rsid w:val="004137E0"/>
    <w:rsid w:val="0041458D"/>
    <w:rsid w:val="004148F4"/>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962"/>
    <w:rsid w:val="004219E7"/>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865"/>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A5A"/>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5954"/>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70D"/>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5FB0"/>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2FC"/>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6216"/>
    <w:rsid w:val="005D6354"/>
    <w:rsid w:val="005D75B8"/>
    <w:rsid w:val="005D775F"/>
    <w:rsid w:val="005D7AAA"/>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5F9"/>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7591"/>
    <w:rsid w:val="005F75C7"/>
    <w:rsid w:val="005F7C13"/>
    <w:rsid w:val="005F7DB1"/>
    <w:rsid w:val="005F7E09"/>
    <w:rsid w:val="00601442"/>
    <w:rsid w:val="006017FA"/>
    <w:rsid w:val="00601887"/>
    <w:rsid w:val="006019CA"/>
    <w:rsid w:val="0060228A"/>
    <w:rsid w:val="006035D8"/>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5DE6"/>
    <w:rsid w:val="00626435"/>
    <w:rsid w:val="006271C8"/>
    <w:rsid w:val="006273A8"/>
    <w:rsid w:val="006274D7"/>
    <w:rsid w:val="00627B3B"/>
    <w:rsid w:val="00627DE7"/>
    <w:rsid w:val="006305B7"/>
    <w:rsid w:val="00630658"/>
    <w:rsid w:val="00630B6E"/>
    <w:rsid w:val="006317F2"/>
    <w:rsid w:val="00631E45"/>
    <w:rsid w:val="00631FBD"/>
    <w:rsid w:val="00632AD6"/>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0C8"/>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8BF"/>
    <w:rsid w:val="00682D0D"/>
    <w:rsid w:val="00683027"/>
    <w:rsid w:val="00683384"/>
    <w:rsid w:val="00683938"/>
    <w:rsid w:val="00683B21"/>
    <w:rsid w:val="00683DA6"/>
    <w:rsid w:val="00684185"/>
    <w:rsid w:val="0068523C"/>
    <w:rsid w:val="006859C6"/>
    <w:rsid w:val="00685B9B"/>
    <w:rsid w:val="0068667C"/>
    <w:rsid w:val="00686856"/>
    <w:rsid w:val="00687724"/>
    <w:rsid w:val="00690154"/>
    <w:rsid w:val="006902A2"/>
    <w:rsid w:val="00690A3C"/>
    <w:rsid w:val="00690CDB"/>
    <w:rsid w:val="00690D12"/>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7A34"/>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70B"/>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818"/>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124"/>
    <w:rsid w:val="00735D64"/>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6A9"/>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5623"/>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817"/>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3C33"/>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BAA"/>
    <w:rsid w:val="00820E02"/>
    <w:rsid w:val="0082125F"/>
    <w:rsid w:val="00821341"/>
    <w:rsid w:val="0082193D"/>
    <w:rsid w:val="00822144"/>
    <w:rsid w:val="008223BF"/>
    <w:rsid w:val="00822CF7"/>
    <w:rsid w:val="008231B1"/>
    <w:rsid w:val="008232AD"/>
    <w:rsid w:val="008232C2"/>
    <w:rsid w:val="0082352D"/>
    <w:rsid w:val="00823A53"/>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E4D"/>
    <w:rsid w:val="0084243A"/>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4A0"/>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47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3EC"/>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3F7"/>
    <w:rsid w:val="009257B2"/>
    <w:rsid w:val="00925FAF"/>
    <w:rsid w:val="00926660"/>
    <w:rsid w:val="0092727E"/>
    <w:rsid w:val="009275AA"/>
    <w:rsid w:val="009275ED"/>
    <w:rsid w:val="00930276"/>
    <w:rsid w:val="00930D2C"/>
    <w:rsid w:val="009311D9"/>
    <w:rsid w:val="0093128F"/>
    <w:rsid w:val="00931496"/>
    <w:rsid w:val="00931AA9"/>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0E0"/>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E6580"/>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3092"/>
    <w:rsid w:val="00A331DB"/>
    <w:rsid w:val="00A33447"/>
    <w:rsid w:val="00A33484"/>
    <w:rsid w:val="00A33DAE"/>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0DD"/>
    <w:rsid w:val="00A7736B"/>
    <w:rsid w:val="00A774CC"/>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0675"/>
    <w:rsid w:val="00AC189B"/>
    <w:rsid w:val="00AC1AA4"/>
    <w:rsid w:val="00AC1F90"/>
    <w:rsid w:val="00AC20A7"/>
    <w:rsid w:val="00AC20E2"/>
    <w:rsid w:val="00AC29F4"/>
    <w:rsid w:val="00AC2C2C"/>
    <w:rsid w:val="00AC37FF"/>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0203"/>
    <w:rsid w:val="00B1080E"/>
    <w:rsid w:val="00B112B9"/>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563"/>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7CE"/>
    <w:rsid w:val="00BA7DC5"/>
    <w:rsid w:val="00BB02ED"/>
    <w:rsid w:val="00BB07CE"/>
    <w:rsid w:val="00BB0D16"/>
    <w:rsid w:val="00BB15E9"/>
    <w:rsid w:val="00BB25F4"/>
    <w:rsid w:val="00BB28BD"/>
    <w:rsid w:val="00BB2D28"/>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261"/>
    <w:rsid w:val="00BD665A"/>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0F2E"/>
    <w:rsid w:val="00BF148D"/>
    <w:rsid w:val="00BF16BA"/>
    <w:rsid w:val="00BF16E3"/>
    <w:rsid w:val="00BF1891"/>
    <w:rsid w:val="00BF230B"/>
    <w:rsid w:val="00BF30C7"/>
    <w:rsid w:val="00BF3402"/>
    <w:rsid w:val="00BF3511"/>
    <w:rsid w:val="00BF4A26"/>
    <w:rsid w:val="00BF4E45"/>
    <w:rsid w:val="00BF5054"/>
    <w:rsid w:val="00BF59AA"/>
    <w:rsid w:val="00BF5AFB"/>
    <w:rsid w:val="00BF5D15"/>
    <w:rsid w:val="00BF6377"/>
    <w:rsid w:val="00BF64C2"/>
    <w:rsid w:val="00BF66BC"/>
    <w:rsid w:val="00BF66BD"/>
    <w:rsid w:val="00BF6D57"/>
    <w:rsid w:val="00BF7119"/>
    <w:rsid w:val="00BF7185"/>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375CE"/>
    <w:rsid w:val="00C4003A"/>
    <w:rsid w:val="00C41C9B"/>
    <w:rsid w:val="00C422B5"/>
    <w:rsid w:val="00C42C11"/>
    <w:rsid w:val="00C42D59"/>
    <w:rsid w:val="00C43100"/>
    <w:rsid w:val="00C441CA"/>
    <w:rsid w:val="00C44246"/>
    <w:rsid w:val="00C44910"/>
    <w:rsid w:val="00C45122"/>
    <w:rsid w:val="00C466BF"/>
    <w:rsid w:val="00C479B0"/>
    <w:rsid w:val="00C47BE7"/>
    <w:rsid w:val="00C47EDC"/>
    <w:rsid w:val="00C50FFF"/>
    <w:rsid w:val="00C510DD"/>
    <w:rsid w:val="00C51B58"/>
    <w:rsid w:val="00C5290B"/>
    <w:rsid w:val="00C52CE9"/>
    <w:rsid w:val="00C52EAF"/>
    <w:rsid w:val="00C530E3"/>
    <w:rsid w:val="00C53A51"/>
    <w:rsid w:val="00C53B56"/>
    <w:rsid w:val="00C53F13"/>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A783B"/>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340A"/>
    <w:rsid w:val="00CD526F"/>
    <w:rsid w:val="00CD7412"/>
    <w:rsid w:val="00CD7E8B"/>
    <w:rsid w:val="00CE0788"/>
    <w:rsid w:val="00CE0DD2"/>
    <w:rsid w:val="00CE1141"/>
    <w:rsid w:val="00CE134F"/>
    <w:rsid w:val="00CE3EA7"/>
    <w:rsid w:val="00CE46EA"/>
    <w:rsid w:val="00CE5008"/>
    <w:rsid w:val="00CE5235"/>
    <w:rsid w:val="00CE5514"/>
    <w:rsid w:val="00CE5589"/>
    <w:rsid w:val="00CE5594"/>
    <w:rsid w:val="00CE57E2"/>
    <w:rsid w:val="00CE610E"/>
    <w:rsid w:val="00CE614A"/>
    <w:rsid w:val="00CE68B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3F5B"/>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9F5"/>
    <w:rsid w:val="00D42FD2"/>
    <w:rsid w:val="00D430E9"/>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AB3"/>
    <w:rsid w:val="00D70C63"/>
    <w:rsid w:val="00D7108B"/>
    <w:rsid w:val="00D717E1"/>
    <w:rsid w:val="00D71CCB"/>
    <w:rsid w:val="00D7242B"/>
    <w:rsid w:val="00D72600"/>
    <w:rsid w:val="00D732B2"/>
    <w:rsid w:val="00D734BE"/>
    <w:rsid w:val="00D73AD5"/>
    <w:rsid w:val="00D744C9"/>
    <w:rsid w:val="00D757A1"/>
    <w:rsid w:val="00D757EC"/>
    <w:rsid w:val="00D7703D"/>
    <w:rsid w:val="00D775C4"/>
    <w:rsid w:val="00D77898"/>
    <w:rsid w:val="00D807D5"/>
    <w:rsid w:val="00D8097C"/>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7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504"/>
    <w:rsid w:val="00DF179F"/>
    <w:rsid w:val="00DF193C"/>
    <w:rsid w:val="00DF1AF8"/>
    <w:rsid w:val="00DF1C26"/>
    <w:rsid w:val="00DF2134"/>
    <w:rsid w:val="00DF223B"/>
    <w:rsid w:val="00DF2517"/>
    <w:rsid w:val="00DF2B16"/>
    <w:rsid w:val="00DF396C"/>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2F3A"/>
    <w:rsid w:val="00E237EB"/>
    <w:rsid w:val="00E238C6"/>
    <w:rsid w:val="00E2443D"/>
    <w:rsid w:val="00E2475B"/>
    <w:rsid w:val="00E247FE"/>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63C"/>
    <w:rsid w:val="00E417C6"/>
    <w:rsid w:val="00E41B8A"/>
    <w:rsid w:val="00E42337"/>
    <w:rsid w:val="00E42372"/>
    <w:rsid w:val="00E428DC"/>
    <w:rsid w:val="00E42BE4"/>
    <w:rsid w:val="00E43197"/>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79B"/>
    <w:rsid w:val="00E51C43"/>
    <w:rsid w:val="00E5282B"/>
    <w:rsid w:val="00E52A52"/>
    <w:rsid w:val="00E52D26"/>
    <w:rsid w:val="00E53099"/>
    <w:rsid w:val="00E533CA"/>
    <w:rsid w:val="00E535FF"/>
    <w:rsid w:val="00E5448F"/>
    <w:rsid w:val="00E544AA"/>
    <w:rsid w:val="00E5496A"/>
    <w:rsid w:val="00E54CDA"/>
    <w:rsid w:val="00E552C2"/>
    <w:rsid w:val="00E5548D"/>
    <w:rsid w:val="00E55643"/>
    <w:rsid w:val="00E57532"/>
    <w:rsid w:val="00E5765B"/>
    <w:rsid w:val="00E57ABC"/>
    <w:rsid w:val="00E6041C"/>
    <w:rsid w:val="00E60D3A"/>
    <w:rsid w:val="00E6265A"/>
    <w:rsid w:val="00E631D2"/>
    <w:rsid w:val="00E63CA0"/>
    <w:rsid w:val="00E63D20"/>
    <w:rsid w:val="00E63FCA"/>
    <w:rsid w:val="00E6469E"/>
    <w:rsid w:val="00E65621"/>
    <w:rsid w:val="00E65CC1"/>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4B64"/>
    <w:rsid w:val="00E85438"/>
    <w:rsid w:val="00E856EE"/>
    <w:rsid w:val="00E857D5"/>
    <w:rsid w:val="00E86022"/>
    <w:rsid w:val="00E8615A"/>
    <w:rsid w:val="00E86A07"/>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5EA2"/>
    <w:rsid w:val="00E96F40"/>
    <w:rsid w:val="00E9749B"/>
    <w:rsid w:val="00E976A0"/>
    <w:rsid w:val="00EA0728"/>
    <w:rsid w:val="00EA1804"/>
    <w:rsid w:val="00EA24AC"/>
    <w:rsid w:val="00EA2A5F"/>
    <w:rsid w:val="00EA3E0E"/>
    <w:rsid w:val="00EA3F69"/>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4899"/>
    <w:rsid w:val="00EB52D6"/>
    <w:rsid w:val="00EB54CB"/>
    <w:rsid w:val="00EB5C02"/>
    <w:rsid w:val="00EB626E"/>
    <w:rsid w:val="00EB6496"/>
    <w:rsid w:val="00EB67A9"/>
    <w:rsid w:val="00EB7C05"/>
    <w:rsid w:val="00EC1B42"/>
    <w:rsid w:val="00EC353B"/>
    <w:rsid w:val="00EC3825"/>
    <w:rsid w:val="00EC39C9"/>
    <w:rsid w:val="00EC41DA"/>
    <w:rsid w:val="00EC43B4"/>
    <w:rsid w:val="00EC4BB7"/>
    <w:rsid w:val="00EC4C86"/>
    <w:rsid w:val="00EC5006"/>
    <w:rsid w:val="00EC53EC"/>
    <w:rsid w:val="00EC552E"/>
    <w:rsid w:val="00EC5E90"/>
    <w:rsid w:val="00EC5EE7"/>
    <w:rsid w:val="00EC6378"/>
    <w:rsid w:val="00EC6517"/>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6B5C"/>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40E"/>
    <w:rsid w:val="00F10860"/>
    <w:rsid w:val="00F10FC5"/>
    <w:rsid w:val="00F11BE6"/>
    <w:rsid w:val="00F13EF7"/>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B3D"/>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0FF8"/>
    <w:rsid w:val="00F51168"/>
    <w:rsid w:val="00F515FA"/>
    <w:rsid w:val="00F52454"/>
    <w:rsid w:val="00F5271A"/>
    <w:rsid w:val="00F52F00"/>
    <w:rsid w:val="00F530D6"/>
    <w:rsid w:val="00F54016"/>
    <w:rsid w:val="00F540B1"/>
    <w:rsid w:val="00F5485A"/>
    <w:rsid w:val="00F5551C"/>
    <w:rsid w:val="00F56202"/>
    <w:rsid w:val="00F56398"/>
    <w:rsid w:val="00F566DA"/>
    <w:rsid w:val="00F56C48"/>
    <w:rsid w:val="00F56D15"/>
    <w:rsid w:val="00F56D23"/>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A36"/>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2C"/>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2FCB"/>
    <w:rsid w:val="00FB329F"/>
    <w:rsid w:val="00FB3784"/>
    <w:rsid w:val="00FB4186"/>
    <w:rsid w:val="00FB43F3"/>
    <w:rsid w:val="00FB4B8E"/>
    <w:rsid w:val="00FB51F4"/>
    <w:rsid w:val="00FB5B9D"/>
    <w:rsid w:val="00FB5D77"/>
    <w:rsid w:val="00FB6683"/>
    <w:rsid w:val="00FB68F1"/>
    <w:rsid w:val="00FB6917"/>
    <w:rsid w:val="00FB7920"/>
    <w:rsid w:val="00FB7A94"/>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07F"/>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79D"/>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link w:val="ConsPlusNormal0"/>
    <w:qFormat/>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customStyle="1" w:styleId="ConsPlusNormal0">
    <w:name w:val="ConsPlusNormal Знак"/>
    <w:link w:val="ConsPlusNormal"/>
    <w:locked/>
    <w:rsid w:val="00BF59AA"/>
    <w:rPr>
      <w:rFonts w:ascii="Arial" w:hAnsi="Arial" w:cs="Arial"/>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9BE0E9A47D97DEF5BB33A2B75ACB5A82AE088912172E073CD072215A1AC859747870D52D386FD2EK3oCK" TargetMode="External"/><Relationship Id="rId4" Type="http://schemas.openxmlformats.org/officeDocument/2006/relationships/settings" Target="settings.xml"/><Relationship Id="rId9" Type="http://schemas.openxmlformats.org/officeDocument/2006/relationships/hyperlink" Target="consultantplus://offline/ref=39BE0E9A47D97DEF5BB33A2B75ACB5A82AE088912172E073CD072215A1AC859747870D5BDAK8oC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292B9-DAAF-490F-A24D-13360A26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3716</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24849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user</cp:lastModifiedBy>
  <cp:revision>12</cp:revision>
  <cp:lastPrinted>2020-12-23T09:13:00Z</cp:lastPrinted>
  <dcterms:created xsi:type="dcterms:W3CDTF">2022-11-21T12:08:00Z</dcterms:created>
  <dcterms:modified xsi:type="dcterms:W3CDTF">2023-03-30T08:32:00Z</dcterms:modified>
</cp:coreProperties>
</file>