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5F" w:rsidRPr="00E40425" w:rsidRDefault="00B22F5F" w:rsidP="00B22F5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A51B6F8" wp14:editId="5BE534E3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B22F5F" w:rsidRPr="006F1D21" w:rsidRDefault="00B22F5F" w:rsidP="00B22F5F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B22F5F" w:rsidRPr="006F1D21" w:rsidRDefault="00B22F5F" w:rsidP="00B22F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22F5F" w:rsidRPr="006F1D21" w:rsidRDefault="00B22F5F" w:rsidP="00B22F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07.12</w:t>
      </w: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.2023 № </w:t>
      </w:r>
      <w:r>
        <w:rPr>
          <w:rFonts w:ascii="Times New Roman" w:hAnsi="Times New Roman" w:cs="Times New Roman"/>
          <w:b w:val="0"/>
          <w:sz w:val="24"/>
          <w:szCs w:val="24"/>
        </w:rPr>
        <w:t>10</w:t>
      </w:r>
      <w:r w:rsidR="008D42B9">
        <w:rPr>
          <w:rFonts w:ascii="Times New Roman" w:hAnsi="Times New Roman" w:cs="Times New Roman"/>
          <w:b w:val="0"/>
          <w:sz w:val="24"/>
          <w:szCs w:val="24"/>
        </w:rPr>
        <w:t>7</w:t>
      </w:r>
      <w:bookmarkStart w:id="0" w:name="_GoBack"/>
      <w:bookmarkEnd w:id="0"/>
    </w:p>
    <w:p w:rsidR="00B22F5F" w:rsidRPr="00AC3DB0" w:rsidRDefault="00B22F5F" w:rsidP="00B22F5F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C3DB0">
        <w:rPr>
          <w:rFonts w:ascii="Times New Roman" w:hAnsi="Times New Roman" w:cs="Times New Roman"/>
        </w:rPr>
        <w:t>с</w:t>
      </w:r>
      <w:proofErr w:type="gramEnd"/>
      <w:r w:rsidRPr="00AC3DB0">
        <w:rPr>
          <w:rFonts w:ascii="Times New Roman" w:hAnsi="Times New Roman" w:cs="Times New Roman"/>
        </w:rPr>
        <w:t>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22F5F" w:rsidRDefault="00B22F5F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рисков причинения вреда (ущерба) охраняемым законом ценностям», руководствуясь Уставом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решением Комитета местного самоуправления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Мокшанского района Пензенской области 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16.11.2021 №178-76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/7 «Об утверждении Положения о </w:t>
      </w:r>
      <w:bookmarkStart w:id="1" w:name="_Hlk73706793"/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1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31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B22F5F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области:</w:t>
      </w:r>
    </w:p>
    <w:p w:rsidR="00921653" w:rsidRPr="00B22F5F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от 0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.12.2022 №14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Мокшанский район Пензенской области на 2023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от 10.02.2023 №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B22F5F">
        <w:rPr>
          <w:rFonts w:ascii="Times New Roman" w:hAnsi="Times New Roman" w:cs="Times New Roman"/>
          <w:bCs/>
          <w:sz w:val="24"/>
          <w:szCs w:val="24"/>
        </w:rPr>
        <w:t>О внесении изменений в Программу профилактики рисков причинения вреда (ущерба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Мокшанский район Пензенской области на 2023 год, утвержденную постановлением администрации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нской области от 07.12.2022 №140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Опубликовать настоящее постановление в информационном бюллетене «Вести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B31C14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B31C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</w:t>
      </w:r>
      <w:r w:rsidR="00B22F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B31C14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107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2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 от 16.11.2021 №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178-76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181213"/>
    <w:rsid w:val="001918F7"/>
    <w:rsid w:val="008850B4"/>
    <w:rsid w:val="008D42B9"/>
    <w:rsid w:val="00921653"/>
    <w:rsid w:val="00962B97"/>
    <w:rsid w:val="009C33F7"/>
    <w:rsid w:val="00AD39A5"/>
    <w:rsid w:val="00B22F5F"/>
    <w:rsid w:val="00B31C14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customStyle="1" w:styleId="ConsPlusTitle">
    <w:name w:val="ConsPlusTitle"/>
    <w:rsid w:val="00B22F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2023-12-10T14:01:00Z</cp:lastPrinted>
  <dcterms:created xsi:type="dcterms:W3CDTF">2023-10-26T06:49:00Z</dcterms:created>
  <dcterms:modified xsi:type="dcterms:W3CDTF">2023-12-10T14:39:00Z</dcterms:modified>
</cp:coreProperties>
</file>