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2F0" w:rsidRPr="003D2959" w:rsidRDefault="001C72F0" w:rsidP="001C72F0">
      <w:pPr>
        <w:pStyle w:val="a9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>
            <wp:extent cx="716280" cy="982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2F0" w:rsidRPr="003D2959" w:rsidRDefault="001C72F0" w:rsidP="001C72F0">
      <w:pPr>
        <w:pStyle w:val="a9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D2959">
        <w:rPr>
          <w:b/>
          <w:bCs/>
          <w:sz w:val="32"/>
          <w:szCs w:val="32"/>
        </w:rPr>
        <w:t>АДМИНИСТРАЦИЯ</w:t>
      </w:r>
    </w:p>
    <w:p w:rsidR="001C72F0" w:rsidRPr="003D2959" w:rsidRDefault="001C72F0" w:rsidP="001C72F0">
      <w:pPr>
        <w:pStyle w:val="a9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D2959">
        <w:rPr>
          <w:b/>
          <w:bCs/>
          <w:sz w:val="32"/>
          <w:szCs w:val="32"/>
        </w:rPr>
        <w:t>НЕЧАЕВСКОГО СЕЛЬСОВЕТА</w:t>
      </w:r>
    </w:p>
    <w:p w:rsidR="001C72F0" w:rsidRPr="003D2959" w:rsidRDefault="001C72F0" w:rsidP="001C72F0">
      <w:pPr>
        <w:pStyle w:val="a9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D2959">
        <w:rPr>
          <w:b/>
          <w:bCs/>
          <w:sz w:val="32"/>
          <w:szCs w:val="32"/>
        </w:rPr>
        <w:t>МОКШАНСКОГО РАЙОНА</w:t>
      </w:r>
    </w:p>
    <w:p w:rsidR="001C72F0" w:rsidRPr="003D2959" w:rsidRDefault="001C72F0" w:rsidP="001C72F0">
      <w:pPr>
        <w:pStyle w:val="a9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3D2959">
        <w:rPr>
          <w:b/>
          <w:bCs/>
          <w:sz w:val="32"/>
          <w:szCs w:val="32"/>
        </w:rPr>
        <w:t>ПЕНЗЕНСКОЙ ОБЛАСТИ</w:t>
      </w:r>
    </w:p>
    <w:p w:rsidR="001C72F0" w:rsidRPr="003D2959" w:rsidRDefault="001C72F0" w:rsidP="001C72F0">
      <w:pPr>
        <w:pStyle w:val="a9"/>
        <w:spacing w:before="0" w:beforeAutospacing="0" w:after="0" w:afterAutospacing="0"/>
        <w:jc w:val="center"/>
      </w:pPr>
      <w:r w:rsidRPr="003D2959">
        <w:rPr>
          <w:b/>
          <w:bCs/>
          <w:sz w:val="32"/>
          <w:szCs w:val="32"/>
        </w:rPr>
        <w:t>ПОСТАНОВЛЕНИЕ</w:t>
      </w:r>
    </w:p>
    <w:p w:rsidR="001C72F0" w:rsidRPr="003D2959" w:rsidRDefault="001C72F0" w:rsidP="001C72F0">
      <w:pPr>
        <w:pStyle w:val="a9"/>
        <w:spacing w:before="0" w:beforeAutospacing="0" w:after="0" w:afterAutospacing="0"/>
        <w:jc w:val="center"/>
        <w:rPr>
          <w:sz w:val="26"/>
          <w:szCs w:val="26"/>
        </w:rPr>
      </w:pPr>
      <w:r w:rsidRPr="003D2959"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>22</w:t>
      </w:r>
      <w:r>
        <w:rPr>
          <w:bCs/>
          <w:sz w:val="26"/>
          <w:szCs w:val="26"/>
        </w:rPr>
        <w:t>.02</w:t>
      </w:r>
      <w:r w:rsidRPr="003D2959">
        <w:rPr>
          <w:bCs/>
          <w:sz w:val="26"/>
          <w:szCs w:val="26"/>
        </w:rPr>
        <w:t xml:space="preserve">.2024 № </w:t>
      </w:r>
      <w:r>
        <w:rPr>
          <w:bCs/>
          <w:sz w:val="26"/>
          <w:szCs w:val="26"/>
        </w:rPr>
        <w:t>11</w:t>
      </w:r>
    </w:p>
    <w:p w:rsidR="001C72F0" w:rsidRDefault="001C72F0" w:rsidP="001C72F0">
      <w:pPr>
        <w:pStyle w:val="a9"/>
        <w:spacing w:before="0" w:beforeAutospacing="0" w:after="0" w:afterAutospacing="0"/>
        <w:jc w:val="center"/>
        <w:rPr>
          <w:bCs/>
        </w:rPr>
      </w:pPr>
      <w:proofErr w:type="gramStart"/>
      <w:r w:rsidRPr="003D2959">
        <w:rPr>
          <w:bCs/>
        </w:rPr>
        <w:t>с</w:t>
      </w:r>
      <w:proofErr w:type="gramEnd"/>
      <w:r w:rsidRPr="003D2959">
        <w:rPr>
          <w:bCs/>
        </w:rPr>
        <w:t>. Нечаевка</w:t>
      </w:r>
    </w:p>
    <w:p w:rsidR="001C72F0" w:rsidRDefault="001C72F0" w:rsidP="001C72F0">
      <w:pPr>
        <w:pStyle w:val="a9"/>
        <w:spacing w:before="0" w:beforeAutospacing="0" w:after="0" w:afterAutospacing="0"/>
        <w:jc w:val="center"/>
        <w:rPr>
          <w:bCs/>
        </w:rPr>
      </w:pPr>
    </w:p>
    <w:p w:rsidR="009F24C7" w:rsidRPr="001C72F0" w:rsidRDefault="009F24C7" w:rsidP="001C72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2F0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об организации снабжения населения твердым топливом в </w:t>
      </w:r>
      <w:r w:rsidR="001C72F0">
        <w:rPr>
          <w:rFonts w:ascii="Times New Roman" w:hAnsi="Times New Roman" w:cs="Times New Roman"/>
          <w:b/>
          <w:sz w:val="24"/>
          <w:szCs w:val="24"/>
        </w:rPr>
        <w:t>Нечаевском</w:t>
      </w:r>
      <w:r w:rsidRPr="001C72F0">
        <w:rPr>
          <w:rFonts w:ascii="Times New Roman" w:hAnsi="Times New Roman" w:cs="Times New Roman"/>
          <w:b/>
          <w:sz w:val="24"/>
          <w:szCs w:val="24"/>
        </w:rPr>
        <w:t xml:space="preserve"> сельсовете Мокшанского района Пензенской области</w:t>
      </w:r>
    </w:p>
    <w:p w:rsidR="001C72F0" w:rsidRPr="0064513F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24C7" w:rsidRPr="0064513F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F24C7" w:rsidRPr="0064513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6 октября 2003 №131 - ФЗ «Об общих принципах организации местного самоуправления в Российской Федерации», статьей 6 Федерального закона от 27 июля 2010 г. № 190-ФЗ «О теплоснабжении», руководствуясь Уставом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9F24C7" w:rsidRPr="0064513F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</w:t>
      </w:r>
    </w:p>
    <w:p w:rsidR="009F24C7" w:rsidRPr="0064513F" w:rsidRDefault="009F24C7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2F0" w:rsidRPr="001C72F0" w:rsidRDefault="009F24C7" w:rsidP="001C72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2F0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1C72F0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1C72F0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bookmarkStart w:id="0" w:name="_GoBack"/>
      <w:bookmarkEnd w:id="0"/>
    </w:p>
    <w:p w:rsidR="009F24C7" w:rsidRPr="001C72F0" w:rsidRDefault="009F24C7" w:rsidP="001C72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2F0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  <w:r w:rsidR="0064513F" w:rsidRPr="001C72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72F0">
        <w:rPr>
          <w:rFonts w:ascii="Times New Roman" w:hAnsi="Times New Roman" w:cs="Times New Roman"/>
          <w:b/>
          <w:sz w:val="24"/>
          <w:szCs w:val="24"/>
        </w:rPr>
        <w:t>Пензенской области постановляет:</w:t>
      </w:r>
    </w:p>
    <w:p w:rsidR="009F24C7" w:rsidRPr="0064513F" w:rsidRDefault="009F24C7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24C7" w:rsidRPr="0064513F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4513F">
        <w:rPr>
          <w:rFonts w:ascii="Times New Roman" w:hAnsi="Times New Roman" w:cs="Times New Roman"/>
          <w:sz w:val="24"/>
          <w:szCs w:val="24"/>
        </w:rPr>
        <w:t>1.</w:t>
      </w:r>
      <w:r w:rsidR="009F24C7" w:rsidRPr="0064513F">
        <w:rPr>
          <w:rFonts w:ascii="Times New Roman" w:hAnsi="Times New Roman" w:cs="Times New Roman"/>
          <w:sz w:val="24"/>
          <w:szCs w:val="24"/>
        </w:rPr>
        <w:t xml:space="preserve">Утвердить Положение об организации снабжения населения твердым топливом в </w:t>
      </w:r>
      <w:r>
        <w:rPr>
          <w:rFonts w:ascii="Times New Roman" w:hAnsi="Times New Roman" w:cs="Times New Roman"/>
          <w:sz w:val="24"/>
          <w:szCs w:val="24"/>
        </w:rPr>
        <w:t>Нечаевском</w:t>
      </w:r>
      <w:r w:rsidR="009F24C7" w:rsidRPr="0064513F">
        <w:rPr>
          <w:rFonts w:ascii="Times New Roman" w:hAnsi="Times New Roman" w:cs="Times New Roman"/>
          <w:sz w:val="24"/>
          <w:szCs w:val="24"/>
        </w:rPr>
        <w:t xml:space="preserve"> сельсовете Мокшанского района Пензенской области согласно Приложению.</w:t>
      </w:r>
    </w:p>
    <w:p w:rsidR="009F24C7" w:rsidRPr="0064513F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F24C7" w:rsidRPr="0064513F">
        <w:rPr>
          <w:rFonts w:ascii="Times New Roman" w:hAnsi="Times New Roman" w:cs="Times New Roman"/>
          <w:sz w:val="24"/>
          <w:szCs w:val="24"/>
        </w:rPr>
        <w:t xml:space="preserve">2.Опубликовать настоящее постановление в информационном бюллетене «Вести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9F24C7" w:rsidRPr="0064513F">
        <w:rPr>
          <w:rFonts w:ascii="Times New Roman" w:hAnsi="Times New Roman" w:cs="Times New Roman"/>
          <w:sz w:val="24"/>
          <w:szCs w:val="24"/>
        </w:rPr>
        <w:t xml:space="preserve"> сельсовета ».</w:t>
      </w:r>
    </w:p>
    <w:p w:rsidR="009F24C7" w:rsidRPr="0064513F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4513F">
        <w:rPr>
          <w:rFonts w:ascii="Times New Roman" w:hAnsi="Times New Roman" w:cs="Times New Roman"/>
          <w:sz w:val="24"/>
          <w:szCs w:val="24"/>
        </w:rPr>
        <w:t>3.</w:t>
      </w:r>
      <w:r w:rsidR="009F24C7" w:rsidRPr="0064513F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9F24C7" w:rsidRPr="0064513F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4513F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="009F24C7" w:rsidRPr="0064513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F24C7" w:rsidRPr="0064513F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9F24C7" w:rsidRPr="0064513F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</w:t>
      </w:r>
    </w:p>
    <w:p w:rsidR="009F24C7" w:rsidRPr="0064513F" w:rsidRDefault="009F24C7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2F0" w:rsidRPr="001C72F0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2F0">
        <w:rPr>
          <w:rFonts w:ascii="Times New Roman" w:hAnsi="Times New Roman" w:cs="Times New Roman"/>
          <w:b/>
          <w:sz w:val="24"/>
          <w:szCs w:val="24"/>
        </w:rPr>
        <w:t xml:space="preserve">И. о. главы администрации </w:t>
      </w:r>
    </w:p>
    <w:p w:rsidR="001C72F0" w:rsidRPr="001C72F0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72F0">
        <w:rPr>
          <w:rFonts w:ascii="Times New Roman" w:hAnsi="Times New Roman" w:cs="Times New Roman"/>
          <w:b/>
          <w:bCs/>
          <w:sz w:val="24"/>
          <w:szCs w:val="24"/>
        </w:rPr>
        <w:t xml:space="preserve">Нечаевского сельсовета </w:t>
      </w:r>
    </w:p>
    <w:p w:rsidR="001C72F0" w:rsidRPr="001C72F0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2F0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1C72F0" w:rsidRPr="001C72F0" w:rsidRDefault="001C72F0" w:rsidP="001C72F0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1C72F0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  <w:r w:rsidRPr="001C72F0">
        <w:rPr>
          <w:rFonts w:ascii="Times New Roman" w:hAnsi="Times New Roman" w:cs="Times New Roman"/>
          <w:b/>
          <w:sz w:val="24"/>
          <w:szCs w:val="24"/>
        </w:rPr>
        <w:tab/>
      </w:r>
      <w:r w:rsidRPr="001C72F0">
        <w:rPr>
          <w:rFonts w:ascii="Times New Roman" w:hAnsi="Times New Roman" w:cs="Times New Roman"/>
          <w:b/>
          <w:sz w:val="24"/>
          <w:szCs w:val="24"/>
        </w:rPr>
        <w:tab/>
      </w:r>
      <w:r w:rsidRPr="001C72F0">
        <w:rPr>
          <w:rFonts w:ascii="Times New Roman" w:hAnsi="Times New Roman" w:cs="Times New Roman"/>
          <w:b/>
          <w:sz w:val="24"/>
          <w:szCs w:val="24"/>
        </w:rPr>
        <w:tab/>
      </w:r>
      <w:r w:rsidRPr="001C72F0">
        <w:rPr>
          <w:rFonts w:ascii="Times New Roman" w:hAnsi="Times New Roman" w:cs="Times New Roman"/>
          <w:b/>
          <w:sz w:val="24"/>
          <w:szCs w:val="24"/>
        </w:rPr>
        <w:tab/>
      </w:r>
      <w:r w:rsidRPr="001C72F0">
        <w:rPr>
          <w:rFonts w:ascii="Times New Roman" w:hAnsi="Times New Roman" w:cs="Times New Roman"/>
          <w:b/>
          <w:sz w:val="24"/>
          <w:szCs w:val="24"/>
        </w:rPr>
        <w:tab/>
      </w:r>
      <w:r w:rsidRPr="001C72F0">
        <w:rPr>
          <w:rFonts w:ascii="Times New Roman" w:hAnsi="Times New Roman" w:cs="Times New Roman"/>
          <w:b/>
          <w:sz w:val="24"/>
          <w:szCs w:val="24"/>
        </w:rPr>
        <w:tab/>
      </w:r>
      <w:r w:rsidRPr="001C72F0">
        <w:rPr>
          <w:rFonts w:ascii="Times New Roman" w:hAnsi="Times New Roman" w:cs="Times New Roman"/>
          <w:b/>
          <w:sz w:val="24"/>
          <w:szCs w:val="24"/>
        </w:rPr>
        <w:tab/>
        <w:t>С.В. Гурина</w:t>
      </w:r>
    </w:p>
    <w:p w:rsidR="009F24C7" w:rsidRPr="0064513F" w:rsidRDefault="009F24C7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24C7" w:rsidRDefault="009F24C7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2F0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2F0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2F0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2F0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2F0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2F0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2F0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2F0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2F0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2F0" w:rsidRPr="0064513F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24C7" w:rsidRPr="0064513F" w:rsidRDefault="0064513F" w:rsidP="001C72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F24C7" w:rsidRPr="0064513F" w:rsidRDefault="0064513F" w:rsidP="001C72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9F24C7" w:rsidRPr="0064513F" w:rsidRDefault="0064513F" w:rsidP="001C72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1C72F0" w:rsidRDefault="009F24C7" w:rsidP="001C72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513F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9F24C7" w:rsidRPr="0064513F" w:rsidRDefault="009F24C7" w:rsidP="001C72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513F">
        <w:rPr>
          <w:rFonts w:ascii="Times New Roman" w:hAnsi="Times New Roman" w:cs="Times New Roman"/>
          <w:sz w:val="24"/>
          <w:szCs w:val="24"/>
        </w:rPr>
        <w:t xml:space="preserve"> </w:t>
      </w:r>
      <w:r w:rsidR="001C72F0">
        <w:rPr>
          <w:rFonts w:ascii="Times New Roman" w:hAnsi="Times New Roman" w:cs="Times New Roman"/>
          <w:sz w:val="24"/>
          <w:szCs w:val="24"/>
        </w:rPr>
        <w:t>Нечаевского</w:t>
      </w:r>
      <w:r w:rsidRPr="0064513F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64513F" w:rsidRDefault="0064513F" w:rsidP="001C72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</w:t>
      </w:r>
    </w:p>
    <w:p w:rsidR="009F24C7" w:rsidRPr="0064513F" w:rsidRDefault="009F24C7" w:rsidP="001C72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513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9F24C7" w:rsidRPr="0064513F" w:rsidRDefault="009F24C7" w:rsidP="001C72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513F">
        <w:rPr>
          <w:rFonts w:ascii="Times New Roman" w:hAnsi="Times New Roman" w:cs="Times New Roman"/>
          <w:sz w:val="24"/>
          <w:szCs w:val="24"/>
        </w:rPr>
        <w:t xml:space="preserve">от 22.02.2024№ </w:t>
      </w:r>
      <w:r w:rsidR="001C72F0">
        <w:rPr>
          <w:rFonts w:ascii="Times New Roman" w:hAnsi="Times New Roman" w:cs="Times New Roman"/>
          <w:sz w:val="24"/>
          <w:szCs w:val="24"/>
        </w:rPr>
        <w:t>11</w:t>
      </w:r>
    </w:p>
    <w:p w:rsidR="009F24C7" w:rsidRPr="0064513F" w:rsidRDefault="009F24C7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24C7" w:rsidRDefault="009F24C7" w:rsidP="001C72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2F0">
        <w:rPr>
          <w:rFonts w:ascii="Times New Roman" w:hAnsi="Times New Roman" w:cs="Times New Roman"/>
          <w:b/>
          <w:sz w:val="24"/>
          <w:szCs w:val="24"/>
        </w:rPr>
        <w:t>ПОЛОЖЕНИЕ</w:t>
      </w:r>
      <w:r w:rsidR="0064513F" w:rsidRPr="001C72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72F0">
        <w:rPr>
          <w:rFonts w:ascii="Times New Roman" w:hAnsi="Times New Roman" w:cs="Times New Roman"/>
          <w:b/>
          <w:sz w:val="24"/>
          <w:szCs w:val="24"/>
        </w:rPr>
        <w:t xml:space="preserve">об организации снабжения населения твердым топливом в </w:t>
      </w:r>
      <w:r w:rsidR="001C72F0">
        <w:rPr>
          <w:rFonts w:ascii="Times New Roman" w:hAnsi="Times New Roman" w:cs="Times New Roman"/>
          <w:b/>
          <w:sz w:val="24"/>
          <w:szCs w:val="24"/>
        </w:rPr>
        <w:t>Нечаевском</w:t>
      </w:r>
      <w:r w:rsidRPr="001C72F0">
        <w:rPr>
          <w:rFonts w:ascii="Times New Roman" w:hAnsi="Times New Roman" w:cs="Times New Roman"/>
          <w:b/>
          <w:sz w:val="24"/>
          <w:szCs w:val="24"/>
        </w:rPr>
        <w:t xml:space="preserve"> сельсовете Мокшанского района Пензенской области</w:t>
      </w:r>
    </w:p>
    <w:p w:rsidR="001C72F0" w:rsidRPr="001C72F0" w:rsidRDefault="001C72F0" w:rsidP="001C72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4C7" w:rsidRPr="0064513F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4513F">
        <w:rPr>
          <w:rFonts w:ascii="Times New Roman" w:hAnsi="Times New Roman" w:cs="Times New Roman"/>
          <w:sz w:val="24"/>
          <w:szCs w:val="24"/>
        </w:rPr>
        <w:t>1.</w:t>
      </w:r>
      <w:r w:rsidR="009F24C7" w:rsidRPr="0064513F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9F24C7" w:rsidRPr="0064513F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4513F">
        <w:rPr>
          <w:rFonts w:ascii="Times New Roman" w:hAnsi="Times New Roman" w:cs="Times New Roman"/>
          <w:sz w:val="24"/>
          <w:szCs w:val="24"/>
        </w:rPr>
        <w:t>1.1.</w:t>
      </w:r>
      <w:r w:rsidR="009F24C7" w:rsidRPr="0064513F">
        <w:rPr>
          <w:rFonts w:ascii="Times New Roman" w:hAnsi="Times New Roman" w:cs="Times New Roman"/>
          <w:sz w:val="24"/>
          <w:szCs w:val="24"/>
        </w:rPr>
        <w:t xml:space="preserve">Настоящее Положение об организации снабжения населения твердым топливом (далее – Положение) разработано в целях организации снабжения твердым топливом (далее – топливом) населения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9F24C7" w:rsidRPr="0064513F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проживающего в жилых помещениях многоквартирных домов или в жилых домах с печным отоплением.</w:t>
      </w:r>
    </w:p>
    <w:p w:rsidR="009F24C7" w:rsidRPr="0064513F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4513F">
        <w:rPr>
          <w:rFonts w:ascii="Times New Roman" w:hAnsi="Times New Roman" w:cs="Times New Roman"/>
          <w:sz w:val="24"/>
          <w:szCs w:val="24"/>
        </w:rPr>
        <w:t>1.2.</w:t>
      </w:r>
      <w:r w:rsidR="009F24C7" w:rsidRPr="0064513F">
        <w:rPr>
          <w:rFonts w:ascii="Times New Roman" w:hAnsi="Times New Roman" w:cs="Times New Roman"/>
          <w:sz w:val="24"/>
          <w:szCs w:val="24"/>
        </w:rPr>
        <w:t xml:space="preserve">Периодом снабжения граждан топливом является </w:t>
      </w:r>
      <w:proofErr w:type="gramStart"/>
      <w:r w:rsidR="009F24C7" w:rsidRPr="0064513F">
        <w:rPr>
          <w:rFonts w:ascii="Times New Roman" w:hAnsi="Times New Roman" w:cs="Times New Roman"/>
          <w:sz w:val="24"/>
          <w:szCs w:val="24"/>
        </w:rPr>
        <w:t>календарный</w:t>
      </w:r>
      <w:proofErr w:type="gramEnd"/>
      <w:r w:rsidR="009F24C7" w:rsidRPr="0064513F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9F24C7" w:rsidRPr="0064513F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4513F">
        <w:rPr>
          <w:rFonts w:ascii="Times New Roman" w:hAnsi="Times New Roman" w:cs="Times New Roman"/>
          <w:sz w:val="24"/>
          <w:szCs w:val="24"/>
        </w:rPr>
        <w:t>1.3.</w:t>
      </w:r>
      <w:r w:rsidR="009F24C7" w:rsidRPr="0064513F">
        <w:rPr>
          <w:rFonts w:ascii="Times New Roman" w:hAnsi="Times New Roman" w:cs="Times New Roman"/>
          <w:sz w:val="24"/>
          <w:szCs w:val="24"/>
        </w:rPr>
        <w:t>Непосредственное снабжение топливом населения, проживающего в жилых помещениях многоквартирных домов или жилых домах с печным отоплением, осуществляет продавец твердого топлива.</w:t>
      </w:r>
    </w:p>
    <w:p w:rsidR="009F24C7" w:rsidRPr="0064513F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4513F">
        <w:rPr>
          <w:rFonts w:ascii="Times New Roman" w:hAnsi="Times New Roman" w:cs="Times New Roman"/>
          <w:sz w:val="24"/>
          <w:szCs w:val="24"/>
        </w:rPr>
        <w:t>2.</w:t>
      </w:r>
      <w:r w:rsidR="009F24C7" w:rsidRPr="0064513F">
        <w:rPr>
          <w:rFonts w:ascii="Times New Roman" w:hAnsi="Times New Roman" w:cs="Times New Roman"/>
          <w:sz w:val="24"/>
          <w:szCs w:val="24"/>
        </w:rPr>
        <w:t>Основные принципы отношений в сфере организации снабжения населения топливом</w:t>
      </w:r>
    </w:p>
    <w:p w:rsidR="009F24C7" w:rsidRPr="0064513F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4513F">
        <w:rPr>
          <w:rFonts w:ascii="Times New Roman" w:hAnsi="Times New Roman" w:cs="Times New Roman"/>
          <w:sz w:val="24"/>
          <w:szCs w:val="24"/>
        </w:rPr>
        <w:t>2.1.</w:t>
      </w:r>
      <w:r w:rsidR="009F24C7" w:rsidRPr="0064513F">
        <w:rPr>
          <w:rFonts w:ascii="Times New Roman" w:hAnsi="Times New Roman" w:cs="Times New Roman"/>
          <w:sz w:val="24"/>
          <w:szCs w:val="24"/>
        </w:rPr>
        <w:t>Основными принципами отношений в сфере организации снабжения населения топливом являются:</w:t>
      </w:r>
    </w:p>
    <w:p w:rsidR="009F24C7" w:rsidRPr="0064513F" w:rsidRDefault="009F24C7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13F">
        <w:rPr>
          <w:rFonts w:ascii="Times New Roman" w:hAnsi="Times New Roman" w:cs="Times New Roman"/>
          <w:sz w:val="24"/>
          <w:szCs w:val="24"/>
        </w:rPr>
        <w:t>организация снабжения населения топливом надлежащего качества в необходимых объемах;</w:t>
      </w:r>
    </w:p>
    <w:p w:rsidR="009F24C7" w:rsidRPr="0064513F" w:rsidRDefault="009F24C7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13F">
        <w:rPr>
          <w:rFonts w:ascii="Times New Roman" w:hAnsi="Times New Roman" w:cs="Times New Roman"/>
          <w:sz w:val="24"/>
          <w:szCs w:val="24"/>
        </w:rPr>
        <w:t>обеспечение дос</w:t>
      </w:r>
      <w:r w:rsidR="0064513F">
        <w:rPr>
          <w:rFonts w:ascii="Times New Roman" w:hAnsi="Times New Roman" w:cs="Times New Roman"/>
          <w:sz w:val="24"/>
          <w:szCs w:val="24"/>
        </w:rPr>
        <w:t>тупности топлива для населения.</w:t>
      </w:r>
    </w:p>
    <w:p w:rsidR="009F24C7" w:rsidRPr="0064513F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4513F">
        <w:rPr>
          <w:rFonts w:ascii="Times New Roman" w:hAnsi="Times New Roman" w:cs="Times New Roman"/>
          <w:sz w:val="24"/>
          <w:szCs w:val="24"/>
        </w:rPr>
        <w:t>3.</w:t>
      </w:r>
      <w:r w:rsidR="009F24C7" w:rsidRPr="0064513F">
        <w:rPr>
          <w:rFonts w:ascii="Times New Roman" w:hAnsi="Times New Roman" w:cs="Times New Roman"/>
          <w:sz w:val="24"/>
          <w:szCs w:val="24"/>
        </w:rPr>
        <w:t>Организация отношений в сфере снабжения населения топливом</w:t>
      </w:r>
    </w:p>
    <w:p w:rsidR="009F24C7" w:rsidRPr="0064513F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4513F">
        <w:rPr>
          <w:rFonts w:ascii="Times New Roman" w:hAnsi="Times New Roman" w:cs="Times New Roman"/>
          <w:sz w:val="24"/>
          <w:szCs w:val="24"/>
        </w:rPr>
        <w:t>3.1.</w:t>
      </w:r>
      <w:r w:rsidR="009F24C7" w:rsidRPr="0064513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9F24C7" w:rsidRPr="0064513F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осуществляет следующие полномочия по организации снабжения населения топливом:</w:t>
      </w:r>
    </w:p>
    <w:p w:rsidR="009F24C7" w:rsidRPr="0064513F" w:rsidRDefault="009F24C7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13F">
        <w:rPr>
          <w:rFonts w:ascii="Times New Roman" w:hAnsi="Times New Roman" w:cs="Times New Roman"/>
          <w:sz w:val="24"/>
          <w:szCs w:val="24"/>
        </w:rPr>
        <w:t xml:space="preserve">осуществляет сбор информации </w:t>
      </w:r>
      <w:proofErr w:type="gramStart"/>
      <w:r w:rsidRPr="0064513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6451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4513F">
        <w:rPr>
          <w:rFonts w:ascii="Times New Roman" w:hAnsi="Times New Roman" w:cs="Times New Roman"/>
          <w:sz w:val="24"/>
          <w:szCs w:val="24"/>
        </w:rPr>
        <w:t>нуждающихся</w:t>
      </w:r>
      <w:proofErr w:type="gramEnd"/>
      <w:r w:rsidRPr="0064513F">
        <w:rPr>
          <w:rFonts w:ascii="Times New Roman" w:hAnsi="Times New Roman" w:cs="Times New Roman"/>
          <w:sz w:val="24"/>
          <w:szCs w:val="24"/>
        </w:rPr>
        <w:t xml:space="preserve"> в твердом топливе и необходимом количестве твердого топлива, путем приема заявлений от граждан о потребности в твердом топливе на предстоящий отопительный сезон. Сбор заявлений осуществляется в течение рабочего дня в здании администрации </w:t>
      </w:r>
      <w:r w:rsidR="001C72F0">
        <w:rPr>
          <w:rFonts w:ascii="Times New Roman" w:hAnsi="Times New Roman" w:cs="Times New Roman"/>
          <w:sz w:val="24"/>
          <w:szCs w:val="24"/>
        </w:rPr>
        <w:t>Нечаевского</w:t>
      </w:r>
      <w:r w:rsidRPr="0064513F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до 1 сентября текущего года.</w:t>
      </w:r>
    </w:p>
    <w:p w:rsidR="009F24C7" w:rsidRPr="0064513F" w:rsidRDefault="009F24C7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13F">
        <w:rPr>
          <w:rFonts w:ascii="Times New Roman" w:hAnsi="Times New Roman" w:cs="Times New Roman"/>
          <w:sz w:val="24"/>
          <w:szCs w:val="24"/>
        </w:rPr>
        <w:t xml:space="preserve">организует собрания граждан на территории </w:t>
      </w:r>
      <w:r w:rsidR="001C72F0">
        <w:rPr>
          <w:rFonts w:ascii="Times New Roman" w:hAnsi="Times New Roman" w:cs="Times New Roman"/>
          <w:sz w:val="24"/>
          <w:szCs w:val="24"/>
        </w:rPr>
        <w:t>Нечаевского</w:t>
      </w:r>
      <w:r w:rsidRPr="0064513F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в целях доведения информации о существующем рынке услуг по продаже твердого топлива;</w:t>
      </w:r>
    </w:p>
    <w:p w:rsidR="009F24C7" w:rsidRPr="0064513F" w:rsidRDefault="009F24C7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13F">
        <w:rPr>
          <w:rFonts w:ascii="Times New Roman" w:hAnsi="Times New Roman" w:cs="Times New Roman"/>
          <w:sz w:val="24"/>
          <w:szCs w:val="24"/>
        </w:rPr>
        <w:t>публикует информацию о продавцах твердого топлива, осуществляющих обеспечение населения топливом, о порядке снабжения населения топливом и ценах на него.</w:t>
      </w:r>
    </w:p>
    <w:p w:rsidR="009F24C7" w:rsidRPr="0064513F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4513F">
        <w:rPr>
          <w:rFonts w:ascii="Times New Roman" w:hAnsi="Times New Roman" w:cs="Times New Roman"/>
          <w:sz w:val="24"/>
          <w:szCs w:val="24"/>
        </w:rPr>
        <w:t>3.2.</w:t>
      </w:r>
      <w:r w:rsidR="009F24C7" w:rsidRPr="0064513F">
        <w:rPr>
          <w:rFonts w:ascii="Times New Roman" w:hAnsi="Times New Roman" w:cs="Times New Roman"/>
          <w:sz w:val="24"/>
          <w:szCs w:val="24"/>
        </w:rPr>
        <w:t xml:space="preserve">В рамках осуществления своих полномочий администрация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9F24C7" w:rsidRPr="0064513F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вправе запрашивать и получать от продавцов твердого топлива информацию, необходимую для осуществления своих полномочий в соответствии с настоящим Положением.</w:t>
      </w:r>
    </w:p>
    <w:p w:rsidR="009F24C7" w:rsidRPr="0064513F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4513F">
        <w:rPr>
          <w:rFonts w:ascii="Times New Roman" w:hAnsi="Times New Roman" w:cs="Times New Roman"/>
          <w:sz w:val="24"/>
          <w:szCs w:val="24"/>
        </w:rPr>
        <w:t>4.</w:t>
      </w:r>
      <w:r w:rsidR="009F24C7" w:rsidRPr="0064513F">
        <w:rPr>
          <w:rFonts w:ascii="Times New Roman" w:hAnsi="Times New Roman" w:cs="Times New Roman"/>
          <w:sz w:val="24"/>
          <w:szCs w:val="24"/>
        </w:rPr>
        <w:t>Организация снабжения населения твердым топливом</w:t>
      </w:r>
    </w:p>
    <w:p w:rsidR="009F24C7" w:rsidRPr="0064513F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4513F">
        <w:rPr>
          <w:rFonts w:ascii="Times New Roman" w:hAnsi="Times New Roman" w:cs="Times New Roman"/>
          <w:sz w:val="24"/>
          <w:szCs w:val="24"/>
        </w:rPr>
        <w:t>4.1.</w:t>
      </w:r>
      <w:r w:rsidR="009F24C7" w:rsidRPr="0064513F">
        <w:rPr>
          <w:rFonts w:ascii="Times New Roman" w:hAnsi="Times New Roman" w:cs="Times New Roman"/>
          <w:sz w:val="24"/>
          <w:szCs w:val="24"/>
        </w:rPr>
        <w:t>Снабжение населения 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9F24C7" w:rsidRPr="0064513F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 твердым топливом осуществляется на основании договора, заключенного между потребителем и </w:t>
      </w:r>
      <w:proofErr w:type="spellStart"/>
      <w:r w:rsidR="009F24C7" w:rsidRPr="0064513F">
        <w:rPr>
          <w:rFonts w:ascii="Times New Roman" w:hAnsi="Times New Roman" w:cs="Times New Roman"/>
          <w:sz w:val="24"/>
          <w:szCs w:val="24"/>
        </w:rPr>
        <w:t>ресурсоснабжающей</w:t>
      </w:r>
      <w:proofErr w:type="spellEnd"/>
      <w:r w:rsidR="009F24C7" w:rsidRPr="0064513F">
        <w:rPr>
          <w:rFonts w:ascii="Times New Roman" w:hAnsi="Times New Roman" w:cs="Times New Roman"/>
          <w:sz w:val="24"/>
          <w:szCs w:val="24"/>
        </w:rPr>
        <w:t xml:space="preserve"> организацией.</w:t>
      </w:r>
    </w:p>
    <w:p w:rsidR="009F24C7" w:rsidRPr="0064513F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64513F">
        <w:rPr>
          <w:rFonts w:ascii="Times New Roman" w:hAnsi="Times New Roman" w:cs="Times New Roman"/>
          <w:sz w:val="24"/>
          <w:szCs w:val="24"/>
        </w:rPr>
        <w:t>4.2.</w:t>
      </w:r>
      <w:r w:rsidR="009F24C7" w:rsidRPr="0064513F">
        <w:rPr>
          <w:rFonts w:ascii="Times New Roman" w:hAnsi="Times New Roman" w:cs="Times New Roman"/>
          <w:sz w:val="24"/>
          <w:szCs w:val="24"/>
        </w:rPr>
        <w:t>Нормативы потребления твердого топлива при наличии печного отопления утверждены Приказом Управления по регулированию тарифов энергосбережения Пензенской области от 27.05.2020 № 36.</w:t>
      </w:r>
    </w:p>
    <w:p w:rsidR="009F24C7" w:rsidRPr="0064513F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4513F">
        <w:rPr>
          <w:rFonts w:ascii="Times New Roman" w:hAnsi="Times New Roman" w:cs="Times New Roman"/>
          <w:sz w:val="24"/>
          <w:szCs w:val="24"/>
        </w:rPr>
        <w:t>4.3.</w:t>
      </w:r>
      <w:r w:rsidR="009F24C7" w:rsidRPr="0064513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9F24C7" w:rsidRPr="0064513F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 публикует информацию в информационно - телекоммуникационной сети «Интернет» перечень предприятий (организаций), юридических и физических лиц, занимающихся реализацией твердого топлива.</w:t>
      </w:r>
    </w:p>
    <w:p w:rsidR="00FE6830" w:rsidRPr="0064513F" w:rsidRDefault="001C72F0" w:rsidP="001C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4513F">
        <w:rPr>
          <w:rFonts w:ascii="Times New Roman" w:hAnsi="Times New Roman" w:cs="Times New Roman"/>
          <w:sz w:val="24"/>
          <w:szCs w:val="24"/>
        </w:rPr>
        <w:t>4.4.</w:t>
      </w:r>
      <w:r w:rsidR="009F24C7" w:rsidRPr="0064513F">
        <w:rPr>
          <w:rFonts w:ascii="Times New Roman" w:hAnsi="Times New Roman" w:cs="Times New Roman"/>
          <w:sz w:val="24"/>
          <w:szCs w:val="24"/>
        </w:rPr>
        <w:t>Приобретение твердого топлива у граждан, осуществляющих предпринимательскую деятельность или у юридических лиц, осуществляется по договорным ценам, в соответствии с действующим законодательством</w:t>
      </w:r>
      <w:r w:rsidR="0064513F">
        <w:rPr>
          <w:rFonts w:ascii="Times New Roman" w:hAnsi="Times New Roman" w:cs="Times New Roman"/>
          <w:sz w:val="24"/>
          <w:szCs w:val="24"/>
        </w:rPr>
        <w:t>.</w:t>
      </w:r>
    </w:p>
    <w:sectPr w:rsidR="00FE6830" w:rsidRPr="0064513F" w:rsidSect="00937A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851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ED7" w:rsidRDefault="008C0ED7" w:rsidP="00937A1F">
      <w:pPr>
        <w:spacing w:after="0" w:line="240" w:lineRule="auto"/>
      </w:pPr>
      <w:r>
        <w:separator/>
      </w:r>
    </w:p>
  </w:endnote>
  <w:endnote w:type="continuationSeparator" w:id="0">
    <w:p w:rsidR="008C0ED7" w:rsidRDefault="008C0ED7" w:rsidP="00937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C44" w:rsidRDefault="008C0ED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C44" w:rsidRDefault="008C0ED7">
    <w:pPr>
      <w:pStyle w:val="a5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C44" w:rsidRDefault="008C0ED7">
    <w:pPr>
      <w:tabs>
        <w:tab w:val="center" w:pos="4677"/>
        <w:tab w:val="right" w:pos="9355"/>
      </w:tabs>
      <w:spacing w:after="0" w:line="240" w:lineRule="auto"/>
      <w:jc w:val="center"/>
    </w:pPr>
  </w:p>
  <w:p w:rsidR="00CC4C44" w:rsidRDefault="008C0ED7">
    <w:pPr>
      <w:pStyle w:val="a5"/>
      <w:rPr>
        <w:rFonts w:eastAsia="Calibri"/>
        <w:sz w:val="16"/>
        <w:szCs w:val="16"/>
        <w:lang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ED7" w:rsidRDefault="008C0ED7" w:rsidP="00937A1F">
      <w:pPr>
        <w:spacing w:after="0" w:line="240" w:lineRule="auto"/>
      </w:pPr>
      <w:r>
        <w:separator/>
      </w:r>
    </w:p>
  </w:footnote>
  <w:footnote w:type="continuationSeparator" w:id="0">
    <w:p w:rsidR="008C0ED7" w:rsidRDefault="008C0ED7" w:rsidP="00937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C44" w:rsidRDefault="008C0ED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C44" w:rsidRDefault="008C0ED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C44" w:rsidRDefault="008C0ED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24C7"/>
    <w:rsid w:val="001C72F0"/>
    <w:rsid w:val="0064513F"/>
    <w:rsid w:val="007675FE"/>
    <w:rsid w:val="008850B4"/>
    <w:rsid w:val="008C0ED7"/>
    <w:rsid w:val="00937A1F"/>
    <w:rsid w:val="009F24C7"/>
    <w:rsid w:val="00D5183D"/>
    <w:rsid w:val="00DA1E2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4C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24C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9F24C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rsid w:val="009F24C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F24C7"/>
    <w:rPr>
      <w:rFonts w:ascii="Calibri" w:eastAsia="Times New Roman" w:hAnsi="Calibri" w:cs="Calibri"/>
      <w:lang w:eastAsia="zh-CN"/>
    </w:rPr>
  </w:style>
  <w:style w:type="paragraph" w:customStyle="1" w:styleId="a7">
    <w:name w:val="Верхний колонтитул слева"/>
    <w:basedOn w:val="a3"/>
    <w:rsid w:val="009F24C7"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paragraph" w:customStyle="1" w:styleId="ConsPlusTitle">
    <w:name w:val="ConsPlusTitle"/>
    <w:rsid w:val="009F24C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F24C7"/>
    <w:pPr>
      <w:suppressAutoHyphens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qFormat/>
    <w:rsid w:val="009F24C7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9F24C7"/>
  </w:style>
  <w:style w:type="character" w:customStyle="1" w:styleId="markedcontent">
    <w:name w:val="markedcontent"/>
    <w:rsid w:val="001C72F0"/>
  </w:style>
  <w:style w:type="paragraph" w:styleId="aa">
    <w:name w:val="Balloon Text"/>
    <w:basedOn w:val="a"/>
    <w:link w:val="ab"/>
    <w:uiPriority w:val="99"/>
    <w:semiHidden/>
    <w:unhideWhenUsed/>
    <w:rsid w:val="001C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72F0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3</cp:revision>
  <cp:lastPrinted>2024-02-25T14:06:00Z</cp:lastPrinted>
  <dcterms:created xsi:type="dcterms:W3CDTF">2024-02-20T11:21:00Z</dcterms:created>
  <dcterms:modified xsi:type="dcterms:W3CDTF">2024-02-25T14:07:00Z</dcterms:modified>
</cp:coreProperties>
</file>