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FB9" w:rsidRPr="003D2959" w:rsidRDefault="00AE5FB9" w:rsidP="00AE5FB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2B98CECD" wp14:editId="2042586E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FB9" w:rsidRPr="003D2959" w:rsidRDefault="00AE5FB9" w:rsidP="00AE5FB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АДМИНИСТРАЦИЯ</w:t>
      </w:r>
    </w:p>
    <w:p w:rsidR="00AE5FB9" w:rsidRPr="003D2959" w:rsidRDefault="00AE5FB9" w:rsidP="00AE5FB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НЕЧАЕВСКОГО СЕЛЬСОВЕТА</w:t>
      </w:r>
    </w:p>
    <w:p w:rsidR="00AE5FB9" w:rsidRPr="003D2959" w:rsidRDefault="00AE5FB9" w:rsidP="00AE5FB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D2959">
        <w:rPr>
          <w:b/>
          <w:bCs/>
          <w:sz w:val="32"/>
          <w:szCs w:val="32"/>
        </w:rPr>
        <w:t>МОКШАНСКОГО РАЙОНА</w:t>
      </w:r>
    </w:p>
    <w:p w:rsidR="00AE5FB9" w:rsidRPr="003D2959" w:rsidRDefault="00AE5FB9" w:rsidP="00AE5FB9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3D2959">
        <w:rPr>
          <w:b/>
          <w:bCs/>
          <w:sz w:val="32"/>
          <w:szCs w:val="32"/>
        </w:rPr>
        <w:t>ПЕНЗЕНСКОЙ ОБЛАСТИ</w:t>
      </w:r>
    </w:p>
    <w:p w:rsidR="00AE5FB9" w:rsidRPr="003D2959" w:rsidRDefault="00AE5FB9" w:rsidP="00AE5FB9">
      <w:pPr>
        <w:pStyle w:val="a3"/>
        <w:spacing w:before="0" w:beforeAutospacing="0" w:after="0" w:afterAutospacing="0"/>
        <w:jc w:val="center"/>
      </w:pPr>
      <w:r w:rsidRPr="003D2959">
        <w:rPr>
          <w:b/>
          <w:bCs/>
          <w:sz w:val="32"/>
          <w:szCs w:val="32"/>
        </w:rPr>
        <w:t>ПОСТАНОВЛЕНИЕ</w:t>
      </w:r>
    </w:p>
    <w:p w:rsidR="00AE5FB9" w:rsidRDefault="00AE5FB9" w:rsidP="00AE5FB9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AE5FB9" w:rsidRPr="003D2959" w:rsidRDefault="00AE5FB9" w:rsidP="00AE5FB9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3D2959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11.03</w:t>
      </w:r>
      <w:bookmarkStart w:id="0" w:name="_GoBack"/>
      <w:bookmarkEnd w:id="0"/>
      <w:r w:rsidRPr="003D2959">
        <w:rPr>
          <w:bCs/>
          <w:sz w:val="26"/>
          <w:szCs w:val="26"/>
        </w:rPr>
        <w:t xml:space="preserve">.2024 № </w:t>
      </w:r>
      <w:r>
        <w:rPr>
          <w:bCs/>
          <w:sz w:val="26"/>
          <w:szCs w:val="26"/>
        </w:rPr>
        <w:t>14</w:t>
      </w:r>
    </w:p>
    <w:p w:rsidR="00CA249D" w:rsidRPr="00AE5FB9" w:rsidRDefault="00AE5FB9" w:rsidP="00AE5FB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800080"/>
          <w:sz w:val="28"/>
          <w:szCs w:val="28"/>
        </w:rPr>
      </w:pPr>
      <w:proofErr w:type="gramStart"/>
      <w:r w:rsidRPr="00AE5FB9">
        <w:rPr>
          <w:rFonts w:ascii="Times New Roman" w:hAnsi="Times New Roman" w:cs="Times New Roman"/>
          <w:bCs/>
        </w:rPr>
        <w:t>с</w:t>
      </w:r>
      <w:proofErr w:type="gramEnd"/>
      <w:r w:rsidRPr="00AE5FB9">
        <w:rPr>
          <w:rFonts w:ascii="Times New Roman" w:hAnsi="Times New Roman" w:cs="Times New Roman"/>
          <w:bCs/>
        </w:rPr>
        <w:t>. Нечаевка</w:t>
      </w:r>
    </w:p>
    <w:p w:rsidR="00AE5FB9" w:rsidRDefault="00AE5FB9" w:rsidP="00320EC9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CA249D" w:rsidRPr="00AE5FB9" w:rsidRDefault="00CA249D" w:rsidP="00320EC9">
      <w:pPr>
        <w:pStyle w:val="a3"/>
        <w:spacing w:before="0" w:beforeAutospacing="0" w:after="0" w:afterAutospacing="0"/>
        <w:jc w:val="center"/>
        <w:rPr>
          <w:b/>
        </w:rPr>
      </w:pPr>
      <w:proofErr w:type="gramStart"/>
      <w:r w:rsidRPr="00F25F51">
        <w:rPr>
          <w:b/>
          <w:bCs/>
        </w:rPr>
        <w:t xml:space="preserve">О признании утратившим силу </w:t>
      </w:r>
      <w:r w:rsidR="00F25F51" w:rsidRPr="00F25F51">
        <w:rPr>
          <w:b/>
          <w:bCs/>
        </w:rPr>
        <w:t xml:space="preserve">постановления администрации Нечаевского сельсовета Мокшанского района Пензенской области от </w:t>
      </w:r>
      <w:r w:rsidR="00AE5FB9">
        <w:rPr>
          <w:b/>
          <w:bCs/>
        </w:rPr>
        <w:t>21.10.2011</w:t>
      </w:r>
      <w:r w:rsidR="00F25F51" w:rsidRPr="00F25F51">
        <w:rPr>
          <w:b/>
          <w:bCs/>
        </w:rPr>
        <w:t xml:space="preserve"> № </w:t>
      </w:r>
      <w:r w:rsidR="00AE5FB9">
        <w:rPr>
          <w:b/>
          <w:bCs/>
        </w:rPr>
        <w:t>110</w:t>
      </w:r>
      <w:r w:rsidR="00F25F51" w:rsidRPr="00F25F51">
        <w:rPr>
          <w:b/>
          <w:bCs/>
        </w:rPr>
        <w:t xml:space="preserve"> </w:t>
      </w:r>
      <w:r w:rsidRPr="00AE5FB9">
        <w:rPr>
          <w:b/>
          <w:bCs/>
        </w:rPr>
        <w:t>«</w:t>
      </w:r>
      <w:r w:rsidR="00AE5FB9" w:rsidRPr="00AE5FB9">
        <w:rPr>
          <w:b/>
        </w:rPr>
        <w:t>Об утверждении Порядка составления и утверждения отчета о результатах деятельности муниципального учреждения Нечаевского сельсовета Мокшанского района Пензенской области и об использовании закрепленного за ним имущества</w:t>
      </w:r>
      <w:r w:rsidR="00F25F51" w:rsidRPr="00AE5FB9">
        <w:rPr>
          <w:b/>
          <w:bCs/>
        </w:rPr>
        <w:t>»</w:t>
      </w:r>
      <w:proofErr w:type="gramEnd"/>
    </w:p>
    <w:p w:rsidR="00CA249D" w:rsidRPr="00320EC9" w:rsidRDefault="00CA249D" w:rsidP="00320EC9">
      <w:pPr>
        <w:pStyle w:val="a3"/>
        <w:spacing w:before="0" w:beforeAutospacing="0" w:after="0" w:afterAutospacing="0"/>
        <w:jc w:val="both"/>
      </w:pPr>
      <w:r w:rsidRPr="00320EC9">
        <w:rPr>
          <w:b/>
          <w:bCs/>
        </w:rPr>
        <w:t> </w:t>
      </w:r>
    </w:p>
    <w:p w:rsidR="00CA249D" w:rsidRPr="00320EC9" w:rsidRDefault="00320EC9" w:rsidP="00320EC9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CA249D" w:rsidRPr="00320EC9"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="00CA249D" w:rsidRPr="00320EC9">
        <w:rPr>
          <w:rStyle w:val="1"/>
        </w:rPr>
        <w:t>Уставом Нечаевского сельсовета Мокшанского района Пензенской области</w:t>
      </w:r>
      <w:r w:rsidR="00CA249D" w:rsidRPr="00320EC9">
        <w:t>,</w:t>
      </w:r>
    </w:p>
    <w:p w:rsidR="00CA249D" w:rsidRPr="00320EC9" w:rsidRDefault="00CA249D" w:rsidP="00320EC9">
      <w:pPr>
        <w:pStyle w:val="a3"/>
        <w:spacing w:before="0" w:beforeAutospacing="0" w:after="0" w:afterAutospacing="0"/>
        <w:jc w:val="both"/>
      </w:pPr>
      <w:r w:rsidRPr="00320EC9">
        <w:t> </w:t>
      </w:r>
    </w:p>
    <w:p w:rsidR="00CA249D" w:rsidRPr="00320EC9" w:rsidRDefault="00CA249D" w:rsidP="00320EC9">
      <w:pPr>
        <w:pStyle w:val="a3"/>
        <w:spacing w:before="0" w:beforeAutospacing="0" w:after="0" w:afterAutospacing="0"/>
        <w:jc w:val="center"/>
        <w:rPr>
          <w:b/>
        </w:rPr>
      </w:pPr>
      <w:r w:rsidRPr="00320EC9">
        <w:rPr>
          <w:b/>
        </w:rPr>
        <w:t>Администрация Нечаевского сельсовета</w:t>
      </w:r>
    </w:p>
    <w:p w:rsidR="00CA249D" w:rsidRPr="00320EC9" w:rsidRDefault="00CA249D" w:rsidP="00320EC9">
      <w:pPr>
        <w:pStyle w:val="a3"/>
        <w:spacing w:before="0" w:beforeAutospacing="0" w:after="0" w:afterAutospacing="0"/>
        <w:jc w:val="center"/>
        <w:rPr>
          <w:b/>
        </w:rPr>
      </w:pPr>
      <w:r w:rsidRPr="00320EC9">
        <w:rPr>
          <w:b/>
        </w:rPr>
        <w:t>Мокшанского района Пензенской области постановляет:</w:t>
      </w:r>
    </w:p>
    <w:p w:rsidR="00CA249D" w:rsidRPr="00320EC9" w:rsidRDefault="00CA249D" w:rsidP="00320EC9">
      <w:pPr>
        <w:pStyle w:val="a3"/>
        <w:spacing w:before="0" w:beforeAutospacing="0" w:after="0" w:afterAutospacing="0"/>
        <w:jc w:val="both"/>
      </w:pPr>
      <w:r w:rsidRPr="00320EC9">
        <w:t> </w:t>
      </w:r>
    </w:p>
    <w:p w:rsidR="00CA249D" w:rsidRPr="00F25F51" w:rsidRDefault="00320EC9" w:rsidP="00320EC9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       </w:t>
      </w:r>
      <w:r w:rsidR="00AE5FB9">
        <w:t>1. Признать утратившим</w:t>
      </w:r>
      <w:r w:rsidR="00CA249D" w:rsidRPr="00320EC9">
        <w:t xml:space="preserve"> силу постановление администрации Нечаевского сельсовета Мокшанского района Пензенской области</w:t>
      </w:r>
      <w:r w:rsidRPr="00320EC9">
        <w:t xml:space="preserve"> </w:t>
      </w:r>
      <w:r w:rsidR="00AE5FB9" w:rsidRPr="00AE5FB9">
        <w:rPr>
          <w:bCs/>
        </w:rPr>
        <w:t>от 21.10.2011 № 110 «</w:t>
      </w:r>
      <w:r w:rsidR="00AE5FB9" w:rsidRPr="00AE5FB9">
        <w:t>Об утверждении Порядка составления и утверждения отчета о результатах деятельности муниципального учреждения Нечаевского сельсовета Мокшанского района Пензенской области и об использовании закрепленного за ним имущества</w:t>
      </w:r>
      <w:r w:rsidR="00AE5FB9" w:rsidRPr="00AE5FB9">
        <w:rPr>
          <w:bCs/>
        </w:rPr>
        <w:t>»</w:t>
      </w:r>
    </w:p>
    <w:p w:rsidR="00CA249D" w:rsidRPr="00320EC9" w:rsidRDefault="00320EC9" w:rsidP="00320EC9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F6221D">
        <w:t>2</w:t>
      </w:r>
      <w:r w:rsidR="00CA249D" w:rsidRPr="00320EC9">
        <w:t>. Опубликовать настоящее постановление в информационном бюллетене «Вести Нечаевского сельсовета».</w:t>
      </w:r>
    </w:p>
    <w:p w:rsidR="00CA249D" w:rsidRPr="00320EC9" w:rsidRDefault="00320EC9" w:rsidP="00320EC9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F6221D">
        <w:t>3</w:t>
      </w:r>
      <w:r w:rsidR="00CA249D" w:rsidRPr="00320EC9">
        <w:t>. Настоящее постановление вступает в силу на следующий день после дня его официального опубликования.</w:t>
      </w:r>
    </w:p>
    <w:p w:rsidR="00CA249D" w:rsidRPr="00320EC9" w:rsidRDefault="00CA249D" w:rsidP="00F6221D">
      <w:pPr>
        <w:pStyle w:val="a3"/>
        <w:spacing w:before="0" w:beforeAutospacing="0" w:after="0" w:afterAutospacing="0"/>
        <w:jc w:val="both"/>
      </w:pPr>
    </w:p>
    <w:p w:rsidR="00CA249D" w:rsidRPr="00320EC9" w:rsidRDefault="00320EC9" w:rsidP="00320EC9">
      <w:pPr>
        <w:pStyle w:val="a3"/>
        <w:spacing w:before="0" w:beforeAutospacing="0" w:after="0" w:afterAutospacing="0"/>
        <w:jc w:val="both"/>
        <w:rPr>
          <w:b/>
        </w:rPr>
      </w:pPr>
      <w:r w:rsidRPr="00320EC9">
        <w:rPr>
          <w:b/>
        </w:rPr>
        <w:t>И.о. главы администрации</w:t>
      </w:r>
    </w:p>
    <w:p w:rsidR="00320EC9" w:rsidRPr="00320EC9" w:rsidRDefault="00320EC9" w:rsidP="00320EC9">
      <w:pPr>
        <w:pStyle w:val="a3"/>
        <w:spacing w:before="0" w:beforeAutospacing="0" w:after="0" w:afterAutospacing="0"/>
        <w:jc w:val="both"/>
        <w:rPr>
          <w:b/>
        </w:rPr>
      </w:pPr>
      <w:r w:rsidRPr="00320EC9">
        <w:rPr>
          <w:b/>
        </w:rPr>
        <w:t>Нечаевского сельсовета</w:t>
      </w:r>
    </w:p>
    <w:p w:rsidR="00320EC9" w:rsidRPr="00320EC9" w:rsidRDefault="00320EC9" w:rsidP="00320EC9">
      <w:pPr>
        <w:pStyle w:val="a3"/>
        <w:spacing w:before="0" w:beforeAutospacing="0" w:after="0" w:afterAutospacing="0"/>
        <w:jc w:val="both"/>
        <w:rPr>
          <w:b/>
        </w:rPr>
      </w:pPr>
      <w:r w:rsidRPr="00320EC9">
        <w:rPr>
          <w:b/>
        </w:rPr>
        <w:t>Мокшанского района</w:t>
      </w:r>
    </w:p>
    <w:p w:rsidR="00320EC9" w:rsidRPr="00320EC9" w:rsidRDefault="00320EC9" w:rsidP="00320EC9">
      <w:pPr>
        <w:pStyle w:val="a3"/>
        <w:spacing w:before="0" w:beforeAutospacing="0" w:after="0" w:afterAutospacing="0"/>
        <w:jc w:val="both"/>
        <w:rPr>
          <w:b/>
        </w:rPr>
      </w:pPr>
      <w:r w:rsidRPr="00320EC9">
        <w:rPr>
          <w:b/>
        </w:rPr>
        <w:t xml:space="preserve">Пензенской области                                                     </w:t>
      </w:r>
      <w:r w:rsidR="00AE5FB9">
        <w:rPr>
          <w:b/>
        </w:rPr>
        <w:t xml:space="preserve">            </w:t>
      </w:r>
      <w:r w:rsidRPr="00320EC9">
        <w:rPr>
          <w:b/>
        </w:rPr>
        <w:t xml:space="preserve">       </w:t>
      </w:r>
      <w:r w:rsidR="00AE5FB9">
        <w:rPr>
          <w:b/>
        </w:rPr>
        <w:t>С.В. Гурина</w:t>
      </w:r>
    </w:p>
    <w:p w:rsidR="00CF7A64" w:rsidRPr="00320EC9" w:rsidRDefault="00AE5FB9" w:rsidP="00320EC9">
      <w:pPr>
        <w:spacing w:before="0" w:beforeAutospacing="0" w:after="0" w:afterAutospacing="0"/>
        <w:rPr>
          <w:sz w:val="24"/>
          <w:szCs w:val="24"/>
        </w:rPr>
      </w:pPr>
    </w:p>
    <w:sectPr w:rsidR="00CF7A64" w:rsidRPr="00320EC9" w:rsidSect="00EB3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249D"/>
    <w:rsid w:val="00320EC9"/>
    <w:rsid w:val="00706050"/>
    <w:rsid w:val="00754B6E"/>
    <w:rsid w:val="007E743F"/>
    <w:rsid w:val="007F5618"/>
    <w:rsid w:val="00A94FF1"/>
    <w:rsid w:val="00AE5FB9"/>
    <w:rsid w:val="00CA249D"/>
    <w:rsid w:val="00E10689"/>
    <w:rsid w:val="00E647D6"/>
    <w:rsid w:val="00EB3E8E"/>
    <w:rsid w:val="00F25F51"/>
    <w:rsid w:val="00F6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8E"/>
  </w:style>
  <w:style w:type="paragraph" w:styleId="3">
    <w:name w:val="heading 3"/>
    <w:basedOn w:val="a"/>
    <w:next w:val="a"/>
    <w:link w:val="30"/>
    <w:qFormat/>
    <w:rsid w:val="00CA249D"/>
    <w:pPr>
      <w:keepNext/>
      <w:spacing w:before="0" w:beforeAutospacing="0" w:after="0" w:afterAutospacing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4">
    <w:name w:val="heading 4"/>
    <w:basedOn w:val="a"/>
    <w:next w:val="a"/>
    <w:link w:val="4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3"/>
    </w:pPr>
    <w:rPr>
      <w:rFonts w:ascii="Times New Roman" w:eastAsia="Times New Roman" w:hAnsi="Times New Roman" w:cs="Times New Roman"/>
      <w:b/>
      <w:color w:val="800080"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CA249D"/>
    <w:pPr>
      <w:keepNext/>
      <w:framePr w:hSpace="180" w:wrap="around" w:vAnchor="text" w:hAnchor="margin" w:y="12"/>
      <w:spacing w:before="0" w:beforeAutospacing="0" w:after="0" w:afterAutospacing="0"/>
      <w:jc w:val="center"/>
      <w:outlineLvl w:val="4"/>
    </w:pPr>
    <w:rPr>
      <w:rFonts w:ascii="Times New Roman" w:eastAsia="Times New Roman" w:hAnsi="Times New Roman" w:cs="Times New Roman"/>
      <w:color w:val="80008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A249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CA249D"/>
  </w:style>
  <w:style w:type="character" w:customStyle="1" w:styleId="30">
    <w:name w:val="Заголовок 3 Знак"/>
    <w:basedOn w:val="a0"/>
    <w:link w:val="3"/>
    <w:rsid w:val="00CA249D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40">
    <w:name w:val="Заголовок 4 Знак"/>
    <w:basedOn w:val="a0"/>
    <w:link w:val="4"/>
    <w:rsid w:val="00CA249D"/>
    <w:rPr>
      <w:rFonts w:ascii="Times New Roman" w:eastAsia="Times New Roman" w:hAnsi="Times New Roman" w:cs="Times New Roman"/>
      <w:b/>
      <w:color w:val="800080"/>
      <w:sz w:val="36"/>
      <w:szCs w:val="36"/>
    </w:rPr>
  </w:style>
  <w:style w:type="character" w:customStyle="1" w:styleId="50">
    <w:name w:val="Заголовок 5 Знак"/>
    <w:basedOn w:val="a0"/>
    <w:link w:val="5"/>
    <w:rsid w:val="00CA249D"/>
    <w:rPr>
      <w:rFonts w:ascii="Times New Roman" w:eastAsia="Times New Roman" w:hAnsi="Times New Roman" w:cs="Times New Roman"/>
      <w:color w:val="800080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A24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9D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25F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6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9</cp:revision>
  <cp:lastPrinted>2024-03-11T02:27:00Z</cp:lastPrinted>
  <dcterms:created xsi:type="dcterms:W3CDTF">2020-07-13T10:00:00Z</dcterms:created>
  <dcterms:modified xsi:type="dcterms:W3CDTF">2024-03-11T02:27:00Z</dcterms:modified>
</cp:coreProperties>
</file>