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11" w:rsidRDefault="00130D11" w:rsidP="00130D11">
      <w:pPr>
        <w:rPr>
          <w:color w:val="FF6600"/>
          <w:sz w:val="28"/>
          <w:szCs w:val="28"/>
        </w:rPr>
      </w:pPr>
      <w:r>
        <w:rPr>
          <w:noProof/>
          <w:color w:val="FF66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-135890</wp:posOffset>
            </wp:positionV>
            <wp:extent cx="663575" cy="868680"/>
            <wp:effectExtent l="0" t="0" r="3175" b="762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1" name="Рисунок 1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D11" w:rsidRPr="004B13F8" w:rsidRDefault="00130D11" w:rsidP="00130D11">
      <w:pPr>
        <w:ind w:firstLine="0"/>
        <w:rPr>
          <w:color w:val="FF6600"/>
          <w:sz w:val="28"/>
          <w:szCs w:val="28"/>
        </w:rPr>
      </w:pPr>
    </w:p>
    <w:p w:rsidR="00130D11" w:rsidRDefault="00130D11" w:rsidP="00130D11">
      <w:pPr>
        <w:ind w:firstLine="0"/>
        <w:rPr>
          <w:sz w:val="32"/>
          <w:szCs w:val="32"/>
        </w:rPr>
      </w:pPr>
    </w:p>
    <w:p w:rsidR="00130D11" w:rsidRPr="003C639F" w:rsidRDefault="00130D11" w:rsidP="00130D11">
      <w:pPr>
        <w:ind w:firstLine="0"/>
        <w:rPr>
          <w:sz w:val="32"/>
          <w:szCs w:val="32"/>
        </w:rPr>
      </w:pPr>
    </w:p>
    <w:p w:rsidR="00130D11" w:rsidRPr="005911F0" w:rsidRDefault="00130D11" w:rsidP="00130D11">
      <w:pPr>
        <w:ind w:firstLine="0"/>
        <w:jc w:val="center"/>
        <w:rPr>
          <w:b/>
          <w:sz w:val="36"/>
          <w:szCs w:val="36"/>
        </w:rPr>
      </w:pPr>
      <w:r w:rsidRPr="005911F0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ПОДГОРНЕНСКОГО</w:t>
      </w:r>
      <w:r w:rsidRPr="005911F0">
        <w:rPr>
          <w:b/>
          <w:sz w:val="36"/>
          <w:szCs w:val="36"/>
        </w:rPr>
        <w:t xml:space="preserve"> СЕЛЬСОВЕТА</w:t>
      </w:r>
    </w:p>
    <w:p w:rsidR="00130D11" w:rsidRPr="003C639F" w:rsidRDefault="00130D11" w:rsidP="00130D11">
      <w:pPr>
        <w:ind w:firstLine="0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МОКШАНСКОГО</w:t>
      </w:r>
      <w:r w:rsidRPr="005911F0">
        <w:rPr>
          <w:b/>
          <w:sz w:val="36"/>
          <w:szCs w:val="36"/>
        </w:rPr>
        <w:t xml:space="preserve"> РАЙОНА ПЕНЗЕНСКОЙ</w:t>
      </w:r>
      <w:r>
        <w:rPr>
          <w:b/>
          <w:sz w:val="36"/>
          <w:szCs w:val="36"/>
        </w:rPr>
        <w:t xml:space="preserve"> </w:t>
      </w:r>
      <w:r w:rsidRPr="005911F0">
        <w:rPr>
          <w:b/>
          <w:sz w:val="36"/>
          <w:szCs w:val="36"/>
        </w:rPr>
        <w:t>ОБЛАСТИ</w:t>
      </w:r>
    </w:p>
    <w:p w:rsidR="00130D11" w:rsidRPr="003C639F" w:rsidRDefault="00130D11" w:rsidP="00130D11">
      <w:pPr>
        <w:ind w:firstLine="0"/>
        <w:jc w:val="center"/>
        <w:rPr>
          <w:b/>
          <w:sz w:val="32"/>
          <w:szCs w:val="32"/>
        </w:rPr>
      </w:pPr>
    </w:p>
    <w:p w:rsidR="00130D11" w:rsidRPr="00674C8F" w:rsidRDefault="00130D11" w:rsidP="00674C8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4C8F" w:rsidRPr="0016049B" w:rsidTr="001B12D1">
        <w:tc>
          <w:tcPr>
            <w:tcW w:w="284" w:type="dxa"/>
            <w:vAlign w:val="bottom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4C8F" w:rsidRPr="00B11F69" w:rsidRDefault="00674C8F" w:rsidP="00891574">
            <w:pPr>
              <w:pStyle w:val="a4"/>
              <w:tabs>
                <w:tab w:val="center" w:pos="14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674C8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91574">
              <w:rPr>
                <w:rFonts w:ascii="Times New Roman" w:hAnsi="Times New Roman"/>
                <w:sz w:val="24"/>
                <w:szCs w:val="24"/>
              </w:rPr>
              <w:t>6</w:t>
            </w:r>
            <w:r w:rsidRPr="00674C8F">
              <w:rPr>
                <w:rFonts w:ascii="Times New Roman" w:hAnsi="Times New Roman"/>
                <w:sz w:val="24"/>
                <w:szCs w:val="24"/>
              </w:rPr>
              <w:t>.0</w:t>
            </w:r>
            <w:r w:rsidR="00891574">
              <w:rPr>
                <w:rFonts w:ascii="Times New Roman" w:hAnsi="Times New Roman"/>
                <w:sz w:val="24"/>
                <w:szCs w:val="24"/>
              </w:rPr>
              <w:t>6</w:t>
            </w:r>
            <w:r w:rsidRPr="00674C8F">
              <w:rPr>
                <w:rFonts w:ascii="Times New Roman" w:hAnsi="Times New Roman"/>
                <w:sz w:val="24"/>
                <w:szCs w:val="24"/>
              </w:rPr>
              <w:t>.202</w:t>
            </w:r>
            <w:r w:rsidR="00891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4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4C8F" w:rsidRPr="00674C8F" w:rsidRDefault="00891574" w:rsidP="008915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36/2</w:t>
            </w:r>
          </w:p>
        </w:tc>
      </w:tr>
      <w:tr w:rsidR="00674C8F" w:rsidRPr="0016049B" w:rsidTr="001B12D1">
        <w:tc>
          <w:tcPr>
            <w:tcW w:w="4650" w:type="dxa"/>
            <w:gridSpan w:val="4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49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6049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6049B">
              <w:rPr>
                <w:rFonts w:ascii="Times New Roman" w:hAnsi="Times New Roman"/>
                <w:sz w:val="24"/>
                <w:szCs w:val="24"/>
              </w:rPr>
              <w:t>одгорное</w:t>
            </w:r>
            <w:proofErr w:type="spellEnd"/>
          </w:p>
        </w:tc>
      </w:tr>
    </w:tbl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D11" w:rsidRDefault="00130D11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3C639F">
        <w:rPr>
          <w:rFonts w:ascii="Times New Roman" w:hAnsi="Times New Roman" w:cs="Times New Roman"/>
          <w:sz w:val="28"/>
          <w:szCs w:val="28"/>
        </w:rPr>
        <w:t>сводного</w:t>
      </w:r>
      <w:r w:rsidRPr="003C6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годового доклада о ходе реализации и оценке эффективности муниципальной программы</w:t>
      </w:r>
    </w:p>
    <w:p w:rsidR="00130D11" w:rsidRDefault="00130D11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C639F">
        <w:rPr>
          <w:sz w:val="28"/>
          <w:szCs w:val="28"/>
          <w:bdr w:val="none" w:sz="0" w:space="0" w:color="auto" w:frame="1"/>
        </w:rPr>
        <w:t xml:space="preserve">В соответствии с </w:t>
      </w:r>
      <w:r w:rsidRPr="00C147C9">
        <w:rPr>
          <w:bCs/>
          <w:color w:val="000000"/>
          <w:sz w:val="28"/>
          <w:szCs w:val="28"/>
        </w:rPr>
        <w:t xml:space="preserve">Порядком разработки и реализации муниципальных программ </w:t>
      </w:r>
      <w:proofErr w:type="spellStart"/>
      <w:r>
        <w:rPr>
          <w:bCs/>
          <w:color w:val="000000"/>
          <w:sz w:val="28"/>
          <w:szCs w:val="28"/>
        </w:rPr>
        <w:t>Подгорненского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B7783">
        <w:rPr>
          <w:bCs/>
          <w:color w:val="000000"/>
          <w:sz w:val="28"/>
          <w:szCs w:val="28"/>
        </w:rPr>
        <w:t>Мокшанского</w:t>
      </w:r>
      <w:proofErr w:type="spellEnd"/>
      <w:r w:rsidRPr="00BB7783">
        <w:rPr>
          <w:bCs/>
          <w:color w:val="000000"/>
          <w:sz w:val="28"/>
          <w:szCs w:val="28"/>
        </w:rPr>
        <w:t xml:space="preserve"> района Пензенской области</w:t>
      </w:r>
      <w:r w:rsidRPr="00BB7783">
        <w:rPr>
          <w:sz w:val="28"/>
          <w:szCs w:val="28"/>
          <w:bdr w:val="none" w:sz="0" w:space="0" w:color="auto" w:frame="1"/>
        </w:rPr>
        <w:t xml:space="preserve">, утвержденным постановлением администрации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Подгорненского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Мокшанского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района Пензенской области </w:t>
      </w:r>
      <w:r w:rsidR="00BB7783" w:rsidRPr="00BB7783">
        <w:rPr>
          <w:sz w:val="28"/>
          <w:szCs w:val="28"/>
          <w:bdr w:val="none" w:sz="0" w:space="0" w:color="auto" w:frame="1"/>
        </w:rPr>
        <w:t xml:space="preserve">от </w:t>
      </w:r>
      <w:r w:rsidR="00BB7783" w:rsidRPr="00BB7783">
        <w:rPr>
          <w:sz w:val="28"/>
          <w:szCs w:val="28"/>
        </w:rPr>
        <w:t xml:space="preserve">10.10.2013 № 74  (с изменениями), </w:t>
      </w:r>
      <w:r w:rsidRPr="00BB7783">
        <w:rPr>
          <w:sz w:val="28"/>
          <w:szCs w:val="28"/>
          <w:bdr w:val="none" w:sz="0" w:space="0" w:color="auto" w:frame="1"/>
        </w:rPr>
        <w:t xml:space="preserve">руководствуясь Уставом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Подгорненского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Мокшанского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района</w:t>
      </w:r>
      <w:r>
        <w:rPr>
          <w:sz w:val="28"/>
          <w:szCs w:val="28"/>
          <w:bdr w:val="none" w:sz="0" w:space="0" w:color="auto" w:frame="1"/>
        </w:rPr>
        <w:t xml:space="preserve"> Пензенской области,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74C8F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постановляет:</w:t>
      </w:r>
    </w:p>
    <w:p w:rsidR="00130D11" w:rsidRDefault="00130D11" w:rsidP="00130D11">
      <w:pPr>
        <w:ind w:firstLine="0"/>
        <w:textAlignment w:val="baseline"/>
        <w:rPr>
          <w:sz w:val="28"/>
          <w:szCs w:val="28"/>
          <w:bdr w:val="none" w:sz="0" w:space="0" w:color="auto" w:frame="1"/>
        </w:rPr>
      </w:pPr>
    </w:p>
    <w:p w:rsidR="00130D11" w:rsidRPr="00C147C9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  <w:bdr w:val="none" w:sz="0" w:space="0" w:color="auto" w:frame="1"/>
        </w:rPr>
      </w:pPr>
      <w:r w:rsidRPr="00C147C9">
        <w:rPr>
          <w:sz w:val="28"/>
          <w:szCs w:val="28"/>
          <w:bdr w:val="none" w:sz="0" w:space="0" w:color="auto" w:frame="1"/>
        </w:rPr>
        <w:t xml:space="preserve">1. Утвердить сводный годовой доклад о ходе реализации и оценке эффективности реализации  «Развитие </w:t>
      </w:r>
      <w:proofErr w:type="spellStart"/>
      <w:r>
        <w:rPr>
          <w:sz w:val="28"/>
          <w:szCs w:val="28"/>
          <w:bdr w:val="none" w:sz="0" w:space="0" w:color="auto" w:frame="1"/>
        </w:rPr>
        <w:t>П</w:t>
      </w:r>
      <w:r w:rsidRPr="00C147C9">
        <w:rPr>
          <w:sz w:val="28"/>
          <w:szCs w:val="28"/>
          <w:bdr w:val="none" w:sz="0" w:space="0" w:color="auto" w:frame="1"/>
        </w:rPr>
        <w:t>одгорненского</w:t>
      </w:r>
      <w:proofErr w:type="spellEnd"/>
      <w:r w:rsidRPr="00C147C9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sz w:val="28"/>
          <w:szCs w:val="28"/>
          <w:bdr w:val="none" w:sz="0" w:space="0" w:color="auto" w:frame="1"/>
        </w:rPr>
        <w:t>М</w:t>
      </w:r>
      <w:r w:rsidRPr="00C147C9">
        <w:rPr>
          <w:sz w:val="28"/>
          <w:szCs w:val="28"/>
          <w:bdr w:val="none" w:sz="0" w:space="0" w:color="auto" w:frame="1"/>
        </w:rPr>
        <w:t>окшанского</w:t>
      </w:r>
      <w:proofErr w:type="spellEnd"/>
      <w:r w:rsidRPr="00C147C9">
        <w:rPr>
          <w:sz w:val="28"/>
          <w:szCs w:val="28"/>
          <w:bdr w:val="none" w:sz="0" w:space="0" w:color="auto" w:frame="1"/>
        </w:rPr>
        <w:t xml:space="preserve"> района </w:t>
      </w:r>
      <w:r>
        <w:rPr>
          <w:sz w:val="28"/>
          <w:szCs w:val="28"/>
          <w:bdr w:val="none" w:sz="0" w:space="0" w:color="auto" w:frame="1"/>
        </w:rPr>
        <w:t>П</w:t>
      </w:r>
      <w:r w:rsidRPr="00C147C9">
        <w:rPr>
          <w:sz w:val="28"/>
          <w:szCs w:val="28"/>
          <w:bdr w:val="none" w:sz="0" w:space="0" w:color="auto" w:frame="1"/>
        </w:rPr>
        <w:t>ензенской области на 2014 – 2024 годы» за 202</w:t>
      </w:r>
      <w:r w:rsidR="00891574">
        <w:rPr>
          <w:sz w:val="28"/>
          <w:szCs w:val="28"/>
          <w:bdr w:val="none" w:sz="0" w:space="0" w:color="auto" w:frame="1"/>
        </w:rPr>
        <w:t>2</w:t>
      </w:r>
      <w:r w:rsidRPr="00C147C9">
        <w:rPr>
          <w:sz w:val="28"/>
          <w:szCs w:val="28"/>
          <w:bdr w:val="none" w:sz="0" w:space="0" w:color="auto" w:frame="1"/>
        </w:rPr>
        <w:t xml:space="preserve"> год согласно приложению № 1.</w:t>
      </w: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37AA7">
        <w:rPr>
          <w:sz w:val="28"/>
          <w:szCs w:val="28"/>
          <w:bdr w:val="none" w:sz="0" w:space="0" w:color="auto" w:frame="1"/>
        </w:rPr>
        <w:t xml:space="preserve">2. </w:t>
      </w:r>
      <w:r w:rsidRPr="00437AA7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постановление вступает в силу после его официального опубликования.</w:t>
      </w: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</w:t>
      </w:r>
      <w:r>
        <w:rPr>
          <w:sz w:val="28"/>
        </w:rPr>
        <w:t xml:space="preserve">в информационном бюллетене </w:t>
      </w:r>
      <w:r w:rsidRPr="0047390A">
        <w:rPr>
          <w:color w:val="000000"/>
          <w:sz w:val="28"/>
          <w:szCs w:val="28"/>
        </w:rPr>
        <w:t xml:space="preserve">«Вести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47390A">
        <w:rPr>
          <w:color w:val="000000"/>
          <w:sz w:val="28"/>
          <w:szCs w:val="28"/>
        </w:rPr>
        <w:t xml:space="preserve"> сельсовета</w:t>
      </w:r>
      <w:r>
        <w:rPr>
          <w:sz w:val="28"/>
        </w:rPr>
        <w:t>»</w:t>
      </w:r>
      <w:r>
        <w:rPr>
          <w:sz w:val="28"/>
          <w:szCs w:val="28"/>
        </w:rPr>
        <w:t>.</w:t>
      </w:r>
    </w:p>
    <w:p w:rsidR="00130D11" w:rsidRDefault="00130D11" w:rsidP="00130D1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30D11" w:rsidRPr="00437AA7" w:rsidRDefault="00130D11" w:rsidP="00130D11">
      <w:pPr>
        <w:ind w:firstLine="0"/>
        <w:textAlignment w:val="baseline"/>
        <w:rPr>
          <w:sz w:val="28"/>
          <w:szCs w:val="28"/>
        </w:rPr>
      </w:pP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8"/>
          <w:szCs w:val="28"/>
          <w:u w:val="single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30D11" w:rsidRPr="00236655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                  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8"/>
          <w:szCs w:val="28"/>
          <w:u w:val="single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8"/>
          <w:szCs w:val="28"/>
          <w:u w:val="single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437AA7">
        <w:rPr>
          <w:color w:val="000000"/>
          <w:bdr w:val="none" w:sz="0" w:space="0" w:color="auto" w:frame="1"/>
        </w:rPr>
        <w:lastRenderedPageBreak/>
        <w:t>Приложение 1</w:t>
      </w: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437AA7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437AA7">
        <w:rPr>
          <w:sz w:val="24"/>
          <w:szCs w:val="24"/>
          <w:bdr w:val="none" w:sz="0" w:space="0" w:color="auto" w:frame="1"/>
        </w:rPr>
        <w:t>Пензенской области</w:t>
      </w: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0114B3">
        <w:rPr>
          <w:color w:val="000000"/>
          <w:bdr w:val="none" w:sz="0" w:space="0" w:color="auto" w:frame="1"/>
        </w:rPr>
        <w:t xml:space="preserve">от  </w:t>
      </w:r>
      <w:r>
        <w:rPr>
          <w:color w:val="000000"/>
          <w:bdr w:val="none" w:sz="0" w:space="0" w:color="auto" w:frame="1"/>
        </w:rPr>
        <w:t>2</w:t>
      </w:r>
      <w:r w:rsidR="00891574">
        <w:rPr>
          <w:color w:val="000000"/>
          <w:bdr w:val="none" w:sz="0" w:space="0" w:color="auto" w:frame="1"/>
        </w:rPr>
        <w:t>6</w:t>
      </w:r>
      <w:r>
        <w:rPr>
          <w:color w:val="000000"/>
          <w:bdr w:val="none" w:sz="0" w:space="0" w:color="auto" w:frame="1"/>
        </w:rPr>
        <w:t>.0</w:t>
      </w:r>
      <w:r w:rsidR="00891574">
        <w:rPr>
          <w:color w:val="000000"/>
          <w:bdr w:val="none" w:sz="0" w:space="0" w:color="auto" w:frame="1"/>
        </w:rPr>
        <w:t>6</w:t>
      </w:r>
      <w:r>
        <w:rPr>
          <w:color w:val="000000"/>
          <w:bdr w:val="none" w:sz="0" w:space="0" w:color="auto" w:frame="1"/>
        </w:rPr>
        <w:t>.202</w:t>
      </w:r>
      <w:r w:rsidR="00891574">
        <w:rPr>
          <w:color w:val="000000"/>
          <w:bdr w:val="none" w:sz="0" w:space="0" w:color="auto" w:frame="1"/>
        </w:rPr>
        <w:t>3</w:t>
      </w:r>
      <w:r>
        <w:rPr>
          <w:color w:val="000000"/>
          <w:bdr w:val="none" w:sz="0" w:space="0" w:color="auto" w:frame="1"/>
        </w:rPr>
        <w:t xml:space="preserve"> </w:t>
      </w:r>
      <w:r w:rsidRPr="000114B3">
        <w:rPr>
          <w:color w:val="000000"/>
          <w:bdr w:val="none" w:sz="0" w:space="0" w:color="auto" w:frame="1"/>
        </w:rPr>
        <w:t>№</w:t>
      </w:r>
      <w:r w:rsidR="00891574">
        <w:rPr>
          <w:color w:val="000000"/>
          <w:bdr w:val="none" w:sz="0" w:space="0" w:color="auto" w:frame="1"/>
        </w:rPr>
        <w:t>36/2</w:t>
      </w:r>
    </w:p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  <w:jc w:val="right"/>
        <w:rPr>
          <w:b/>
          <w:sz w:val="24"/>
          <w:szCs w:val="24"/>
          <w:u w:val="single"/>
        </w:rPr>
      </w:pPr>
    </w:p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  <w:u w:val="single"/>
        </w:rPr>
      </w:pPr>
    </w:p>
    <w:p w:rsidR="00130D11" w:rsidRPr="002D72B7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u w:val="single"/>
        </w:rPr>
      </w:pPr>
      <w:r w:rsidRPr="002D72B7">
        <w:rPr>
          <w:b/>
          <w:sz w:val="24"/>
          <w:szCs w:val="24"/>
          <w:u w:val="single"/>
        </w:rPr>
        <w:t>СВОДНЫЙ ГОДОВОЙ ДОКЛАД О ХОДЕ РЕАЛИЗАЦИИ И</w:t>
      </w:r>
      <w:r w:rsidRPr="007A5A81">
        <w:rPr>
          <w:b/>
          <w:sz w:val="32"/>
          <w:szCs w:val="28"/>
          <w:u w:val="single"/>
        </w:rPr>
        <w:t xml:space="preserve"> </w:t>
      </w:r>
      <w:r w:rsidRPr="002D72B7">
        <w:rPr>
          <w:b/>
          <w:sz w:val="24"/>
          <w:szCs w:val="24"/>
          <w:u w:val="single"/>
        </w:rPr>
        <w:t>ОЦЕНКЕ ЭФФЕКТИВНОСТИ МУНИЦИПАЛЬН</w:t>
      </w:r>
      <w:r>
        <w:rPr>
          <w:b/>
          <w:sz w:val="24"/>
          <w:szCs w:val="24"/>
          <w:u w:val="single"/>
        </w:rPr>
        <w:t>ОЙ</w:t>
      </w:r>
      <w:r w:rsidRPr="002D72B7">
        <w:rPr>
          <w:b/>
          <w:sz w:val="24"/>
          <w:szCs w:val="24"/>
          <w:u w:val="single"/>
        </w:rPr>
        <w:t xml:space="preserve"> ПРОГРАММ</w:t>
      </w:r>
      <w:r>
        <w:rPr>
          <w:b/>
          <w:sz w:val="24"/>
          <w:szCs w:val="24"/>
          <w:u w:val="single"/>
        </w:rPr>
        <w:t>Ы</w:t>
      </w:r>
      <w:r>
        <w:rPr>
          <w:b/>
          <w:sz w:val="32"/>
          <w:szCs w:val="28"/>
          <w:u w:val="single"/>
        </w:rPr>
        <w:t xml:space="preserve"> </w:t>
      </w:r>
      <w:r w:rsidRPr="002D72B7">
        <w:rPr>
          <w:b/>
          <w:sz w:val="24"/>
          <w:szCs w:val="24"/>
          <w:u w:val="single"/>
        </w:rPr>
        <w:t>АДМИНИСТРАЦИИ</w:t>
      </w:r>
      <w:r>
        <w:rPr>
          <w:b/>
          <w:sz w:val="24"/>
          <w:szCs w:val="24"/>
          <w:u w:val="single"/>
        </w:rPr>
        <w:t xml:space="preserve"> ПОДГОРНЕНСКОГО СЕЛЬСОВЕТА МОКШАНСКОГОРАЙОНА</w:t>
      </w:r>
      <w:r w:rsidRPr="002D72B7">
        <w:rPr>
          <w:b/>
          <w:sz w:val="24"/>
          <w:szCs w:val="24"/>
          <w:u w:val="single"/>
        </w:rPr>
        <w:t xml:space="preserve"> ПЕНЗЕНСКОЙ ОБЛАСТИ</w:t>
      </w:r>
    </w:p>
    <w:p w:rsidR="00130D11" w:rsidRPr="002D72B7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утверждена следующая муниципальная программа: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32"/>
        <w:gridCol w:w="4142"/>
      </w:tblGrid>
      <w:tr w:rsidR="00130D11" w:rsidRPr="00F11FF7" w:rsidTr="00A10512">
        <w:tc>
          <w:tcPr>
            <w:tcW w:w="59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 xml:space="preserve">№ </w:t>
            </w:r>
            <w:proofErr w:type="gramStart"/>
            <w:r w:rsidRPr="00F11FF7">
              <w:rPr>
                <w:sz w:val="28"/>
                <w:szCs w:val="28"/>
              </w:rPr>
              <w:t>п</w:t>
            </w:r>
            <w:proofErr w:type="gramEnd"/>
            <w:r w:rsidRPr="00F11FF7">
              <w:rPr>
                <w:sz w:val="28"/>
                <w:szCs w:val="28"/>
              </w:rPr>
              <w:t>/п</w:t>
            </w:r>
          </w:p>
        </w:tc>
        <w:tc>
          <w:tcPr>
            <w:tcW w:w="563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14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Реквизиты правового акта*</w:t>
            </w:r>
          </w:p>
        </w:tc>
      </w:tr>
      <w:tr w:rsidR="00130D11" w:rsidRPr="00F11FF7" w:rsidTr="00A10512">
        <w:tc>
          <w:tcPr>
            <w:tcW w:w="59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:rsidR="00130D11" w:rsidRPr="00363E05" w:rsidRDefault="00130D11" w:rsidP="00A10512">
            <w:pPr>
              <w:rPr>
                <w:sz w:val="24"/>
                <w:szCs w:val="24"/>
              </w:rPr>
            </w:pPr>
            <w:r w:rsidRPr="00363E05">
              <w:rPr>
                <w:sz w:val="24"/>
                <w:szCs w:val="24"/>
                <w:u w:val="single"/>
              </w:rPr>
              <w:t xml:space="preserve">«Развитие </w:t>
            </w:r>
            <w:proofErr w:type="spellStart"/>
            <w:r w:rsidRPr="00363E05">
              <w:rPr>
                <w:sz w:val="24"/>
                <w:szCs w:val="24"/>
                <w:u w:val="single"/>
              </w:rPr>
              <w:t>Подгорненского</w:t>
            </w:r>
            <w:proofErr w:type="spellEnd"/>
            <w:r w:rsidRPr="00363E05">
              <w:rPr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363E05">
              <w:rPr>
                <w:sz w:val="24"/>
                <w:szCs w:val="24"/>
                <w:u w:val="single"/>
              </w:rPr>
              <w:t>Мокшанского</w:t>
            </w:r>
            <w:proofErr w:type="spellEnd"/>
            <w:r w:rsidRPr="00363E05">
              <w:rPr>
                <w:sz w:val="24"/>
                <w:szCs w:val="24"/>
                <w:u w:val="single"/>
              </w:rPr>
              <w:t xml:space="preserve"> района Пензенской области на 2014-2024 годы</w:t>
            </w:r>
            <w:r w:rsidRPr="00363E05">
              <w:rPr>
                <w:sz w:val="24"/>
                <w:szCs w:val="24"/>
              </w:rPr>
              <w:t xml:space="preserve">» 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414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</w:t>
            </w:r>
            <w:r w:rsidRPr="00F11FF7"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Подгорненского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F11FF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 </w:t>
            </w:r>
            <w:r w:rsidR="00674C8F">
              <w:rPr>
                <w:sz w:val="28"/>
                <w:szCs w:val="28"/>
              </w:rPr>
              <w:t>10.10.2013</w:t>
            </w:r>
            <w:r>
              <w:rPr>
                <w:sz w:val="28"/>
                <w:szCs w:val="28"/>
              </w:rPr>
              <w:t xml:space="preserve"> </w:t>
            </w:r>
            <w:r w:rsidRPr="00744A33">
              <w:rPr>
                <w:sz w:val="28"/>
                <w:szCs w:val="28"/>
              </w:rPr>
              <w:t xml:space="preserve"> № </w:t>
            </w:r>
            <w:r w:rsidR="00674C8F">
              <w:rPr>
                <w:sz w:val="28"/>
                <w:szCs w:val="28"/>
              </w:rPr>
              <w:t>74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</w:pP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  <w:r w:rsidRPr="00437AA7">
        <w:rPr>
          <w:sz w:val="24"/>
          <w:szCs w:val="24"/>
        </w:rPr>
        <w:t>* В течение 201</w:t>
      </w:r>
      <w:r>
        <w:rPr>
          <w:sz w:val="24"/>
          <w:szCs w:val="24"/>
        </w:rPr>
        <w:t xml:space="preserve">4-2021 </w:t>
      </w:r>
      <w:r w:rsidRPr="00437AA7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437AA7">
        <w:rPr>
          <w:sz w:val="24"/>
          <w:szCs w:val="24"/>
        </w:rPr>
        <w:t xml:space="preserve"> в постановление администрации были внесены изменения.</w:t>
      </w:r>
    </w:p>
    <w:p w:rsidR="00130D11" w:rsidRPr="00C27E2F" w:rsidRDefault="00130D11" w:rsidP="00130D11">
      <w:pPr>
        <w:autoSpaceDE w:val="0"/>
        <w:autoSpaceDN w:val="0"/>
        <w:adjustRightInd w:val="0"/>
        <w:ind w:right="-83" w:firstLine="0"/>
      </w:pPr>
    </w:p>
    <w:p w:rsidR="00130D11" w:rsidRPr="00BB7783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196A2F">
        <w:rPr>
          <w:color w:val="000000"/>
          <w:sz w:val="28"/>
          <w:szCs w:val="28"/>
        </w:rPr>
        <w:t xml:space="preserve">Сводный доклад подготовлен в соответствии с </w:t>
      </w:r>
      <w:r>
        <w:rPr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Поряд</w:t>
      </w:r>
      <w:r w:rsidRPr="00C147C9">
        <w:rPr>
          <w:bCs/>
          <w:color w:val="000000"/>
          <w:sz w:val="28"/>
          <w:szCs w:val="28"/>
        </w:rPr>
        <w:t xml:space="preserve">ком разработки и реализации муниципальных программ </w:t>
      </w:r>
      <w:proofErr w:type="spellStart"/>
      <w:r>
        <w:rPr>
          <w:bCs/>
          <w:color w:val="000000"/>
          <w:sz w:val="28"/>
          <w:szCs w:val="28"/>
        </w:rPr>
        <w:t>Подгорненского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147C9">
        <w:rPr>
          <w:bCs/>
          <w:color w:val="000000"/>
          <w:sz w:val="28"/>
          <w:szCs w:val="28"/>
        </w:rPr>
        <w:t>Мокшанского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района Пензенской области</w:t>
      </w:r>
      <w:r w:rsidRPr="00196A2F">
        <w:rPr>
          <w:color w:val="000000"/>
          <w:sz w:val="28"/>
          <w:szCs w:val="28"/>
        </w:rPr>
        <w:t xml:space="preserve">», утверждённым </w:t>
      </w:r>
      <w:r w:rsidRPr="00BB7783">
        <w:rPr>
          <w:color w:val="000000"/>
          <w:sz w:val="28"/>
          <w:szCs w:val="28"/>
        </w:rPr>
        <w:t xml:space="preserve">постановлением администрации  </w:t>
      </w:r>
      <w:proofErr w:type="spellStart"/>
      <w:r w:rsidRPr="00BB7783">
        <w:rPr>
          <w:color w:val="000000"/>
          <w:sz w:val="28"/>
          <w:szCs w:val="28"/>
        </w:rPr>
        <w:t>Подгорненского</w:t>
      </w:r>
      <w:proofErr w:type="spellEnd"/>
      <w:r w:rsidRPr="00BB7783">
        <w:rPr>
          <w:color w:val="000000"/>
          <w:sz w:val="28"/>
          <w:szCs w:val="28"/>
        </w:rPr>
        <w:t xml:space="preserve"> сельсовета </w:t>
      </w:r>
      <w:proofErr w:type="spellStart"/>
      <w:r w:rsidRPr="00BB7783">
        <w:rPr>
          <w:color w:val="000000"/>
          <w:sz w:val="28"/>
          <w:szCs w:val="28"/>
        </w:rPr>
        <w:t>Мокшанского</w:t>
      </w:r>
      <w:proofErr w:type="spellEnd"/>
      <w:r w:rsidRPr="00BB7783">
        <w:rPr>
          <w:color w:val="000000"/>
          <w:sz w:val="28"/>
          <w:szCs w:val="28"/>
        </w:rPr>
        <w:t xml:space="preserve"> района Пензенской области от  </w:t>
      </w:r>
      <w:r w:rsidR="00BB7783" w:rsidRPr="00BB7783">
        <w:rPr>
          <w:sz w:val="28"/>
          <w:szCs w:val="28"/>
        </w:rPr>
        <w:t>10.10.2013 № 74  (с изменениями)</w:t>
      </w:r>
      <w:r w:rsidRPr="00BB7783">
        <w:rPr>
          <w:sz w:val="28"/>
          <w:szCs w:val="28"/>
        </w:rPr>
        <w:t>.</w:t>
      </w:r>
    </w:p>
    <w:p w:rsidR="00130D11" w:rsidRPr="00196A2F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BB7783">
        <w:rPr>
          <w:sz w:val="28"/>
          <w:szCs w:val="28"/>
        </w:rPr>
        <w:t>Оценка эффективности осуществлялась бальным методом на основе полученных</w:t>
      </w:r>
      <w:r w:rsidRPr="00196A2F">
        <w:rPr>
          <w:sz w:val="28"/>
          <w:szCs w:val="28"/>
        </w:rPr>
        <w:t xml:space="preserve"> оценок по критериям с учетом их коэффициентов. </w:t>
      </w:r>
    </w:p>
    <w:p w:rsidR="00130D11" w:rsidRPr="00196A2F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196A2F">
        <w:rPr>
          <w:sz w:val="28"/>
          <w:szCs w:val="28"/>
        </w:rPr>
        <w:t>Коэффициент эффективности реализации программ</w:t>
      </w:r>
      <w:r>
        <w:rPr>
          <w:sz w:val="28"/>
          <w:szCs w:val="28"/>
        </w:rPr>
        <w:t>ы</w:t>
      </w:r>
      <w:r w:rsidRPr="00196A2F">
        <w:rPr>
          <w:sz w:val="28"/>
          <w:szCs w:val="28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 Расчет коэффициента эффективности реализации программ</w:t>
      </w:r>
      <w:r>
        <w:rPr>
          <w:sz w:val="28"/>
          <w:szCs w:val="28"/>
        </w:rPr>
        <w:t>ы</w:t>
      </w:r>
      <w:r w:rsidRPr="00196A2F">
        <w:rPr>
          <w:sz w:val="28"/>
          <w:szCs w:val="28"/>
        </w:rPr>
        <w:t xml:space="preserve"> производится для каждого мер</w:t>
      </w:r>
      <w:r>
        <w:rPr>
          <w:sz w:val="28"/>
          <w:szCs w:val="28"/>
        </w:rPr>
        <w:t>оприятия</w:t>
      </w:r>
      <w:r w:rsidRPr="00196A2F">
        <w:rPr>
          <w:sz w:val="28"/>
          <w:szCs w:val="28"/>
        </w:rPr>
        <w:t>, в отношении которых определен объем финансирования и соответствующий показатель результативности.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Pr="00A41536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41536">
        <w:rPr>
          <w:b/>
          <w:sz w:val="28"/>
          <w:szCs w:val="28"/>
        </w:rPr>
        <w:t>Сведения об основных результатах реализации муниципальн</w:t>
      </w:r>
      <w:r>
        <w:rPr>
          <w:b/>
          <w:sz w:val="28"/>
          <w:szCs w:val="28"/>
        </w:rPr>
        <w:t>ой</w:t>
      </w:r>
      <w:r w:rsidRPr="00A41536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</w:t>
      </w:r>
    </w:p>
    <w:p w:rsidR="00130D11" w:rsidRPr="00A41536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2D72B7">
        <w:rPr>
          <w:b/>
          <w:sz w:val="28"/>
          <w:szCs w:val="28"/>
        </w:rPr>
        <w:t>Пензенской области</w:t>
      </w:r>
      <w:r w:rsidRPr="00A41536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202</w:t>
      </w:r>
      <w:r w:rsidR="00891574">
        <w:rPr>
          <w:b/>
          <w:sz w:val="28"/>
          <w:szCs w:val="28"/>
        </w:rPr>
        <w:t>2</w:t>
      </w:r>
      <w:r w:rsidRPr="00A41536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14"/>
        <w:gridCol w:w="7560"/>
      </w:tblGrid>
      <w:tr w:rsidR="00130D11" w:rsidRPr="00034A51" w:rsidTr="00A10512">
        <w:tc>
          <w:tcPr>
            <w:tcW w:w="53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034A51">
              <w:rPr>
                <w:sz w:val="22"/>
                <w:szCs w:val="22"/>
              </w:rPr>
              <w:t xml:space="preserve">№ </w:t>
            </w:r>
            <w:proofErr w:type="gramStart"/>
            <w:r w:rsidRPr="00034A51">
              <w:rPr>
                <w:sz w:val="22"/>
                <w:szCs w:val="22"/>
              </w:rPr>
              <w:t>п</w:t>
            </w:r>
            <w:proofErr w:type="gramEnd"/>
            <w:r w:rsidRPr="00034A51">
              <w:rPr>
                <w:sz w:val="22"/>
                <w:szCs w:val="22"/>
              </w:rPr>
              <w:t>/п</w:t>
            </w:r>
          </w:p>
        </w:tc>
        <w:tc>
          <w:tcPr>
            <w:tcW w:w="281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034A51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560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исполнении</w:t>
            </w:r>
          </w:p>
        </w:tc>
      </w:tr>
      <w:tr w:rsidR="00130D11" w:rsidRPr="00034A51" w:rsidTr="00A10512">
        <w:tc>
          <w:tcPr>
            <w:tcW w:w="53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130D11" w:rsidRPr="0027492D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7560" w:type="dxa"/>
            <w:shd w:val="clear" w:color="auto" w:fill="auto"/>
          </w:tcPr>
          <w:p w:rsidR="00130D11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033BE5">
                <w:rPr>
                  <w:sz w:val="22"/>
                  <w:szCs w:val="22"/>
                </w:rPr>
                <w:t>201</w:t>
              </w:r>
              <w:r>
                <w:rPr>
                  <w:sz w:val="22"/>
                  <w:szCs w:val="22"/>
                </w:rPr>
                <w:t>4</w:t>
              </w:r>
              <w:r w:rsidRPr="00033BE5">
                <w:rPr>
                  <w:sz w:val="22"/>
                  <w:szCs w:val="22"/>
                </w:rPr>
                <w:t xml:space="preserve"> г</w:t>
              </w:r>
            </w:smartTag>
            <w:r w:rsidRPr="00033BE5">
              <w:rPr>
                <w:sz w:val="22"/>
                <w:szCs w:val="22"/>
              </w:rPr>
              <w:t xml:space="preserve">. действует программа </w:t>
            </w:r>
            <w:r w:rsidRPr="00DE5DD3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DE5DD3">
              <w:rPr>
                <w:sz w:val="22"/>
                <w:szCs w:val="22"/>
              </w:rPr>
              <w:t>Подгорненского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E5DD3">
              <w:rPr>
                <w:sz w:val="22"/>
                <w:szCs w:val="22"/>
              </w:rPr>
              <w:t>Мокшанского</w:t>
            </w:r>
            <w:proofErr w:type="spellEnd"/>
            <w:r w:rsidRPr="00DE5DD3">
              <w:rPr>
                <w:sz w:val="22"/>
                <w:szCs w:val="22"/>
              </w:rPr>
              <w:t xml:space="preserve"> района Пензенской области на 2014-2024 годы» </w:t>
            </w:r>
            <w:r w:rsidRPr="00033BE5">
              <w:rPr>
                <w:sz w:val="22"/>
                <w:szCs w:val="22"/>
              </w:rPr>
              <w:t xml:space="preserve"> и подпрограммы:    </w:t>
            </w:r>
          </w:p>
          <w:p w:rsidR="00130D11" w:rsidRPr="00DE5DD3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E5DD3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</w:p>
          <w:p w:rsidR="00130D11" w:rsidRPr="00204FF4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204FF4">
              <w:rPr>
                <w:sz w:val="22"/>
                <w:szCs w:val="22"/>
              </w:rPr>
              <w:t xml:space="preserve"> «Развитие культуры в </w:t>
            </w:r>
            <w:proofErr w:type="spellStart"/>
            <w:r w:rsidRPr="00204FF4">
              <w:rPr>
                <w:sz w:val="22"/>
                <w:szCs w:val="22"/>
              </w:rPr>
              <w:t>Подгорненском</w:t>
            </w:r>
            <w:proofErr w:type="spellEnd"/>
            <w:r w:rsidRPr="00204FF4">
              <w:rPr>
                <w:sz w:val="22"/>
                <w:szCs w:val="22"/>
              </w:rPr>
              <w:t xml:space="preserve"> сельсовете»</w:t>
            </w:r>
          </w:p>
          <w:p w:rsidR="00130D11" w:rsidRPr="00DE5DD3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>3</w:t>
            </w:r>
            <w:r w:rsidRPr="00204FF4">
              <w:rPr>
                <w:sz w:val="22"/>
                <w:szCs w:val="22"/>
              </w:rPr>
              <w:t xml:space="preserve">. </w:t>
            </w:r>
            <w:r w:rsidRPr="00DE5DD3">
              <w:rPr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</w:p>
          <w:p w:rsidR="00130D11" w:rsidRPr="00033BE5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 xml:space="preserve">На исполнение программы утверждены плановые назначения в </w:t>
            </w:r>
            <w:r>
              <w:rPr>
                <w:sz w:val="22"/>
                <w:szCs w:val="22"/>
              </w:rPr>
              <w:t xml:space="preserve">                 </w:t>
            </w:r>
            <w:r w:rsidRPr="00033BE5">
              <w:rPr>
                <w:sz w:val="22"/>
                <w:szCs w:val="22"/>
              </w:rPr>
              <w:t xml:space="preserve">сумме </w:t>
            </w:r>
            <w:r>
              <w:rPr>
                <w:sz w:val="22"/>
                <w:szCs w:val="22"/>
              </w:rPr>
              <w:t xml:space="preserve">3533,2 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033BE5">
              <w:rPr>
                <w:sz w:val="22"/>
                <w:szCs w:val="22"/>
              </w:rPr>
              <w:t>р</w:t>
            </w:r>
            <w:proofErr w:type="gramEnd"/>
            <w:r w:rsidRPr="00033BE5">
              <w:rPr>
                <w:sz w:val="22"/>
                <w:szCs w:val="22"/>
              </w:rPr>
              <w:t>уб</w:t>
            </w:r>
            <w:proofErr w:type="spellEnd"/>
            <w:r w:rsidRPr="00033BE5">
              <w:rPr>
                <w:sz w:val="22"/>
                <w:szCs w:val="22"/>
              </w:rPr>
              <w:t>.</w:t>
            </w:r>
          </w:p>
          <w:p w:rsidR="00130D11" w:rsidRPr="000716C9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>Расходная часть подпрограммы</w:t>
            </w:r>
            <w:r w:rsidRPr="00DE5DD3">
              <w:rPr>
                <w:sz w:val="22"/>
                <w:szCs w:val="22"/>
              </w:rPr>
              <w:t xml:space="preserve">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 исполнена на </w:t>
            </w:r>
            <w:r>
              <w:rPr>
                <w:sz w:val="22"/>
                <w:szCs w:val="22"/>
              </w:rPr>
              <w:t xml:space="preserve">410,0 тыс. </w:t>
            </w:r>
            <w:r w:rsidRPr="00DE5DD3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DE5DD3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>413,7 тыс.</w:t>
            </w:r>
            <w:r w:rsidRPr="00DE5DD3">
              <w:rPr>
                <w:sz w:val="22"/>
                <w:szCs w:val="22"/>
              </w:rPr>
              <w:t xml:space="preserve">  руб</w:t>
            </w:r>
            <w:r>
              <w:rPr>
                <w:sz w:val="22"/>
                <w:szCs w:val="22"/>
              </w:rPr>
              <w:t>.</w:t>
            </w:r>
            <w:r w:rsidRPr="00DE5DD3">
              <w:rPr>
                <w:sz w:val="22"/>
                <w:szCs w:val="22"/>
              </w:rPr>
              <w:t xml:space="preserve"> или на  </w:t>
            </w:r>
            <w:r>
              <w:rPr>
                <w:sz w:val="22"/>
                <w:szCs w:val="22"/>
              </w:rPr>
              <w:t>98</w:t>
            </w:r>
            <w:r w:rsidRPr="00DE5DD3">
              <w:rPr>
                <w:sz w:val="22"/>
                <w:szCs w:val="22"/>
              </w:rPr>
              <w:t xml:space="preserve"> %.</w:t>
            </w:r>
          </w:p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8F5210">
              <w:rPr>
                <w:sz w:val="22"/>
                <w:szCs w:val="22"/>
              </w:rPr>
              <w:t xml:space="preserve">Расходная часть подпрограммы </w:t>
            </w:r>
            <w:r w:rsidRPr="00204FF4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204FF4">
              <w:rPr>
                <w:sz w:val="22"/>
                <w:szCs w:val="22"/>
              </w:rPr>
              <w:t>Подгорненском</w:t>
            </w:r>
            <w:proofErr w:type="spellEnd"/>
            <w:r w:rsidRPr="00204FF4">
              <w:rPr>
                <w:sz w:val="22"/>
                <w:szCs w:val="22"/>
              </w:rPr>
              <w:t xml:space="preserve"> сельсовете»</w:t>
            </w:r>
            <w:r>
              <w:rPr>
                <w:sz w:val="22"/>
                <w:szCs w:val="22"/>
              </w:rPr>
              <w:t xml:space="preserve"> </w:t>
            </w:r>
            <w:r w:rsidRPr="008F5210">
              <w:rPr>
                <w:sz w:val="22"/>
                <w:szCs w:val="22"/>
              </w:rPr>
              <w:t xml:space="preserve"> исполнена на </w:t>
            </w:r>
            <w:r>
              <w:rPr>
                <w:sz w:val="22"/>
                <w:szCs w:val="22"/>
              </w:rPr>
              <w:t xml:space="preserve">1011,4 тыс. </w:t>
            </w:r>
            <w:r w:rsidRPr="008F5210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 xml:space="preserve">1011,4 тыс. </w:t>
            </w:r>
            <w:r w:rsidRPr="008F5210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или на </w:t>
            </w:r>
            <w:r>
              <w:rPr>
                <w:sz w:val="22"/>
                <w:szCs w:val="22"/>
              </w:rPr>
              <w:t>100</w:t>
            </w:r>
            <w:r w:rsidRPr="008F5210">
              <w:rPr>
                <w:sz w:val="22"/>
                <w:szCs w:val="22"/>
              </w:rPr>
              <w:t xml:space="preserve"> %. </w:t>
            </w:r>
          </w:p>
          <w:p w:rsidR="00130D11" w:rsidRPr="0031282F" w:rsidRDefault="00130D11" w:rsidP="00A10512">
            <w:pPr>
              <w:ind w:firstLine="0"/>
              <w:rPr>
                <w:sz w:val="22"/>
                <w:szCs w:val="22"/>
              </w:rPr>
            </w:pPr>
            <w:r w:rsidRPr="008F5210">
              <w:rPr>
                <w:sz w:val="22"/>
                <w:szCs w:val="22"/>
              </w:rPr>
              <w:t xml:space="preserve">Расходная часть подпрограммы </w:t>
            </w:r>
            <w:r w:rsidRPr="00DE5DD3">
              <w:rPr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  <w:r w:rsidRPr="008F5210">
              <w:rPr>
                <w:sz w:val="22"/>
                <w:szCs w:val="22"/>
              </w:rPr>
              <w:t xml:space="preserve"> исполнена на </w:t>
            </w:r>
            <w:r>
              <w:rPr>
                <w:sz w:val="22"/>
                <w:szCs w:val="22"/>
              </w:rPr>
              <w:t xml:space="preserve">2035,0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 xml:space="preserve">      </w:t>
            </w:r>
            <w:r w:rsidRPr="008F52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2035,0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или на </w:t>
            </w:r>
            <w:r>
              <w:rPr>
                <w:sz w:val="22"/>
                <w:szCs w:val="22"/>
              </w:rPr>
              <w:t xml:space="preserve"> 100</w:t>
            </w:r>
            <w:r w:rsidRPr="008F5210">
              <w:rPr>
                <w:sz w:val="22"/>
                <w:szCs w:val="22"/>
              </w:rPr>
              <w:t xml:space="preserve">%. </w:t>
            </w:r>
          </w:p>
          <w:p w:rsidR="00130D11" w:rsidRPr="0031282F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  <w:sectPr w:rsidR="00130D11" w:rsidSect="007B7283">
          <w:pgSz w:w="11905" w:h="16838"/>
          <w:pgMar w:top="1134" w:right="281" w:bottom="1134" w:left="902" w:header="720" w:footer="720" w:gutter="0"/>
          <w:cols w:space="720"/>
          <w:noEndnote/>
          <w:docGrid w:linePitch="272"/>
        </w:sectPr>
      </w:pPr>
    </w:p>
    <w:p w:rsidR="00130D11" w:rsidRPr="006F1228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6F1228">
        <w:rPr>
          <w:b/>
          <w:sz w:val="28"/>
          <w:szCs w:val="28"/>
        </w:rPr>
        <w:lastRenderedPageBreak/>
        <w:t>Сведения о степени соответствия установленных и достигнутых ц</w:t>
      </w:r>
      <w:r>
        <w:rPr>
          <w:b/>
          <w:sz w:val="28"/>
          <w:szCs w:val="28"/>
        </w:rPr>
        <w:t>елевых показателей муниципальной</w:t>
      </w:r>
      <w:r w:rsidRPr="006F1228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6F1228"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6F1228">
        <w:rPr>
          <w:b/>
          <w:sz w:val="28"/>
          <w:szCs w:val="28"/>
        </w:rPr>
        <w:t xml:space="preserve">района Пензенской области за </w:t>
      </w:r>
      <w:r>
        <w:rPr>
          <w:b/>
          <w:sz w:val="28"/>
          <w:szCs w:val="28"/>
        </w:rPr>
        <w:t>202</w:t>
      </w:r>
      <w:r w:rsidR="00891574">
        <w:rPr>
          <w:b/>
          <w:sz w:val="28"/>
          <w:szCs w:val="28"/>
        </w:rPr>
        <w:t>2</w:t>
      </w:r>
      <w:r w:rsidRPr="006F1228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49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110"/>
        <w:gridCol w:w="850"/>
        <w:gridCol w:w="851"/>
        <w:gridCol w:w="850"/>
        <w:gridCol w:w="1134"/>
        <w:gridCol w:w="1404"/>
        <w:gridCol w:w="14"/>
        <w:gridCol w:w="1701"/>
      </w:tblGrid>
      <w:tr w:rsidR="00130D11" w:rsidRPr="00F0398E" w:rsidTr="00A10512"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№  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1D1640">
              <w:rPr>
                <w:sz w:val="24"/>
                <w:szCs w:val="24"/>
              </w:rPr>
              <w:t>п</w:t>
            </w:r>
            <w:proofErr w:type="gramEnd"/>
            <w:r w:rsidRPr="001D1640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110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Наименование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целевого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Ед.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Значения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целевых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Абсолютное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1640">
              <w:rPr>
                <w:sz w:val="24"/>
                <w:szCs w:val="24"/>
              </w:rPr>
              <w:t>отклоне-ние</w:t>
            </w:r>
            <w:proofErr w:type="spellEnd"/>
            <w:proofErr w:type="gramEnd"/>
          </w:p>
        </w:tc>
        <w:tc>
          <w:tcPr>
            <w:tcW w:w="1404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Относительное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отклонение,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в %</w:t>
            </w:r>
          </w:p>
        </w:tc>
        <w:tc>
          <w:tcPr>
            <w:tcW w:w="1715" w:type="dxa"/>
            <w:gridSpan w:val="2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Обоснование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отклонений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значений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целевого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показателя </w:t>
            </w:r>
            <w:proofErr w:type="gramStart"/>
            <w:r w:rsidRPr="001D1640">
              <w:rPr>
                <w:sz w:val="24"/>
                <w:szCs w:val="24"/>
              </w:rPr>
              <w:t>за</w:t>
            </w:r>
            <w:proofErr w:type="gramEnd"/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отчетный период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(год)</w:t>
            </w:r>
          </w:p>
        </w:tc>
      </w:tr>
      <w:tr w:rsidR="00130D11" w:rsidRPr="00F0398E" w:rsidTr="00A10512">
        <w:trPr>
          <w:trHeight w:val="1102"/>
          <w:tblHeader/>
          <w:tblCellSpacing w:w="5" w:type="nil"/>
        </w:trPr>
        <w:tc>
          <w:tcPr>
            <w:tcW w:w="576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0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4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5" w:type="dxa"/>
            <w:gridSpan w:val="2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30D11" w:rsidRPr="00F0398E" w:rsidTr="00A10512">
        <w:trPr>
          <w:trHeight w:val="640"/>
          <w:tblCellSpacing w:w="5" w:type="nil"/>
        </w:trPr>
        <w:tc>
          <w:tcPr>
            <w:tcW w:w="10490" w:type="dxa"/>
            <w:gridSpan w:val="9"/>
          </w:tcPr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1D1640">
              <w:rPr>
                <w:b/>
                <w:sz w:val="22"/>
                <w:szCs w:val="22"/>
              </w:rPr>
              <w:t xml:space="preserve">Муниципальная программа  </w:t>
            </w:r>
            <w:r w:rsidRPr="003B560C">
              <w:rPr>
                <w:b/>
                <w:sz w:val="24"/>
                <w:szCs w:val="24"/>
                <w:u w:val="single"/>
              </w:rPr>
              <w:t xml:space="preserve">«Развитие </w:t>
            </w:r>
            <w:proofErr w:type="spellStart"/>
            <w:r w:rsidRPr="003B560C">
              <w:rPr>
                <w:b/>
                <w:sz w:val="24"/>
                <w:szCs w:val="24"/>
                <w:u w:val="single"/>
              </w:rPr>
              <w:t>Подгорненского</w:t>
            </w:r>
            <w:proofErr w:type="spellEnd"/>
            <w:r w:rsidRPr="003B560C"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3B560C"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 w:rsidRPr="003B560C">
              <w:rPr>
                <w:b/>
                <w:sz w:val="24"/>
                <w:szCs w:val="24"/>
                <w:u w:val="single"/>
              </w:rPr>
              <w:t xml:space="preserve"> района Пензенской области на </w:t>
            </w:r>
            <w:r>
              <w:rPr>
                <w:b/>
                <w:sz w:val="24"/>
                <w:szCs w:val="24"/>
                <w:u w:val="single"/>
              </w:rPr>
              <w:t>2014-2024</w:t>
            </w:r>
            <w:r w:rsidRPr="003B560C">
              <w:rPr>
                <w:b/>
                <w:sz w:val="24"/>
                <w:szCs w:val="24"/>
                <w:u w:val="single"/>
              </w:rPr>
              <w:t xml:space="preserve"> годы</w:t>
            </w:r>
            <w:r w:rsidRPr="003B560C">
              <w:rPr>
                <w:b/>
                <w:sz w:val="24"/>
                <w:szCs w:val="24"/>
              </w:rPr>
              <w:t>»</w:t>
            </w:r>
          </w:p>
          <w:p w:rsidR="00130D11" w:rsidRDefault="00130D11" w:rsidP="00A10512">
            <w:pPr>
              <w:ind w:firstLine="0"/>
              <w:rPr>
                <w:rFonts w:cs="Arial"/>
                <w:b/>
              </w:rPr>
            </w:pPr>
            <w:r w:rsidRPr="001D1640">
              <w:rPr>
                <w:b/>
                <w:bCs/>
                <w:i/>
                <w:iCs/>
                <w:sz w:val="22"/>
                <w:szCs w:val="22"/>
              </w:rPr>
              <w:t xml:space="preserve"> Подпрограмма 1 </w:t>
            </w:r>
            <w:r w:rsidRPr="00DE5DD3">
              <w:rPr>
                <w:b/>
                <w:sz w:val="24"/>
                <w:szCs w:val="24"/>
                <w:u w:val="single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DE5DD3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2"/>
                <w:szCs w:val="22"/>
              </w:rPr>
              <w:t>Подгорненского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Мокшанского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64D6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64D67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30D1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30D1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F4667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46670">
              <w:rPr>
                <w:sz w:val="24"/>
                <w:szCs w:val="24"/>
              </w:rPr>
              <w:t>0,02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F4667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46670">
              <w:rPr>
                <w:sz w:val="24"/>
                <w:szCs w:val="24"/>
              </w:rPr>
              <w:t>2,0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64D6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64D67">
              <w:rPr>
                <w:sz w:val="24"/>
                <w:szCs w:val="24"/>
              </w:rPr>
              <w:t>ыполне</w:t>
            </w:r>
            <w:r>
              <w:rPr>
                <w:sz w:val="24"/>
                <w:szCs w:val="24"/>
              </w:rPr>
              <w:t xml:space="preserve">ние   </w:t>
            </w:r>
            <w:r w:rsidRPr="00164D67">
              <w:rPr>
                <w:sz w:val="24"/>
                <w:szCs w:val="24"/>
              </w:rPr>
              <w:t xml:space="preserve"> плана 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2"/>
                <w:szCs w:val="22"/>
              </w:rPr>
              <w:t>Доля   занятого населения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1D1640">
              <w:rPr>
                <w:sz w:val="22"/>
                <w:szCs w:val="22"/>
              </w:rPr>
              <w:t>Количество ЛПХ и других форм хозяйствования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1D164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130D11">
              <w:rPr>
                <w:b/>
                <w:bCs/>
                <w:i/>
                <w:iCs/>
                <w:sz w:val="22"/>
                <w:szCs w:val="22"/>
              </w:rPr>
              <w:t xml:space="preserve">Подпрограмма 2 </w:t>
            </w:r>
            <w:r w:rsidRPr="00130D11">
              <w:rPr>
                <w:b/>
                <w:sz w:val="24"/>
                <w:szCs w:val="24"/>
                <w:u w:val="single"/>
              </w:rPr>
              <w:t xml:space="preserve">«Развитие культуры в </w:t>
            </w:r>
            <w:proofErr w:type="spellStart"/>
            <w:r w:rsidRPr="00130D11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130D11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2798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-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0114B3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3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803B4">
              <w:rPr>
                <w:b/>
                <w:sz w:val="24"/>
                <w:szCs w:val="24"/>
                <w:u w:val="single"/>
              </w:rPr>
              <w:t xml:space="preserve">«Развитие муниципальной службы в </w:t>
            </w:r>
            <w:proofErr w:type="spellStart"/>
            <w:r w:rsidRPr="009803B4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9803B4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B560C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3B560C">
              <w:rPr>
                <w:sz w:val="22"/>
                <w:szCs w:val="22"/>
              </w:rPr>
              <w:t>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B560C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84560">
        <w:rPr>
          <w:b/>
          <w:sz w:val="28"/>
          <w:szCs w:val="28"/>
        </w:rPr>
        <w:t xml:space="preserve">Сведения о выполнении расходных обязательств </w:t>
      </w: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 Пензенской области</w:t>
      </w:r>
      <w:r w:rsidRPr="00A84560">
        <w:rPr>
          <w:b/>
          <w:sz w:val="28"/>
          <w:szCs w:val="28"/>
        </w:rPr>
        <w:t>, связанных с реализацией муниципальн</w:t>
      </w:r>
      <w:r>
        <w:rPr>
          <w:b/>
          <w:sz w:val="28"/>
          <w:szCs w:val="28"/>
        </w:rPr>
        <w:t>ой</w:t>
      </w:r>
      <w:r w:rsidRPr="00A84560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A84560">
        <w:rPr>
          <w:b/>
          <w:sz w:val="28"/>
          <w:szCs w:val="28"/>
        </w:rPr>
        <w:t xml:space="preserve">, </w:t>
      </w:r>
    </w:p>
    <w:p w:rsidR="00130D11" w:rsidRPr="00A84560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84560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202</w:t>
      </w:r>
      <w:r w:rsidR="00891574">
        <w:rPr>
          <w:b/>
          <w:sz w:val="28"/>
          <w:szCs w:val="28"/>
        </w:rPr>
        <w:t>2</w:t>
      </w:r>
      <w:r w:rsidRPr="00A84560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4"/>
        <w:gridCol w:w="3001"/>
        <w:gridCol w:w="1227"/>
        <w:gridCol w:w="1272"/>
        <w:gridCol w:w="1605"/>
        <w:gridCol w:w="1902"/>
      </w:tblGrid>
      <w:tr w:rsidR="00130D11" w:rsidRPr="00F11FF7" w:rsidTr="00A10512">
        <w:trPr>
          <w:tblHeader/>
        </w:trPr>
        <w:tc>
          <w:tcPr>
            <w:tcW w:w="564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 xml:space="preserve">№ </w:t>
            </w:r>
            <w:proofErr w:type="gramStart"/>
            <w:r w:rsidRPr="00F11FF7">
              <w:rPr>
                <w:sz w:val="22"/>
                <w:szCs w:val="22"/>
              </w:rPr>
              <w:t>п</w:t>
            </w:r>
            <w:proofErr w:type="gramEnd"/>
            <w:r w:rsidRPr="00F11FF7">
              <w:rPr>
                <w:sz w:val="22"/>
                <w:szCs w:val="22"/>
              </w:rPr>
              <w:t>/п</w:t>
            </w:r>
          </w:p>
        </w:tc>
        <w:tc>
          <w:tcPr>
            <w:tcW w:w="3001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499" w:type="dxa"/>
            <w:gridSpan w:val="2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605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 xml:space="preserve">Выполнение, % </w:t>
            </w:r>
          </w:p>
        </w:tc>
        <w:tc>
          <w:tcPr>
            <w:tcW w:w="1902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Примечание</w:t>
            </w:r>
          </w:p>
        </w:tc>
      </w:tr>
      <w:tr w:rsidR="00130D11" w:rsidRPr="00F11FF7" w:rsidTr="00A10512">
        <w:trPr>
          <w:trHeight w:val="308"/>
          <w:tblHeader/>
        </w:trPr>
        <w:tc>
          <w:tcPr>
            <w:tcW w:w="564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План</w:t>
            </w:r>
          </w:p>
        </w:tc>
        <w:tc>
          <w:tcPr>
            <w:tcW w:w="127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Факт</w:t>
            </w:r>
          </w:p>
        </w:tc>
        <w:tc>
          <w:tcPr>
            <w:tcW w:w="1605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1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 w:rsidRPr="00AE5791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AE5791">
              <w:rPr>
                <w:sz w:val="22"/>
                <w:szCs w:val="22"/>
              </w:rPr>
              <w:t>Подгорненского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E5791">
              <w:rPr>
                <w:sz w:val="22"/>
                <w:szCs w:val="22"/>
              </w:rPr>
              <w:t>Мокшанского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района Пензенской области на 2014-2024 годы»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3533,2</w:t>
            </w: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3453,7</w:t>
            </w: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9</w:t>
            </w:r>
            <w:r>
              <w:rPr>
                <w:spacing w:val="-2"/>
                <w:sz w:val="22"/>
                <w:szCs w:val="22"/>
              </w:rPr>
              <w:t>9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Недостаточное финансирование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 w:rsidRPr="00AE5791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413,7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410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98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Недостаточное финансирование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AE5791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1011,4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1011,4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D70670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 w:rsidRPr="00D70670">
              <w:rPr>
                <w:color w:val="000000"/>
                <w:sz w:val="24"/>
                <w:szCs w:val="24"/>
              </w:rPr>
              <w:t>Подгорненском</w:t>
            </w:r>
            <w:proofErr w:type="spellEnd"/>
            <w:r w:rsidRPr="00D70670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2035,0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2035,0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1992">
        <w:rPr>
          <w:b/>
          <w:sz w:val="28"/>
          <w:szCs w:val="28"/>
        </w:rPr>
        <w:lastRenderedPageBreak/>
        <w:t xml:space="preserve">Показатели оценки эффективности реализации </w:t>
      </w:r>
    </w:p>
    <w:p w:rsidR="00130D11" w:rsidRPr="00BB1992" w:rsidRDefault="00130D11" w:rsidP="00130D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199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</w:t>
      </w:r>
      <w:r w:rsidRPr="00BB1992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BB19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 Пензенской области</w:t>
      </w:r>
      <w:r w:rsidRPr="00BB1992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202</w:t>
      </w:r>
      <w:r w:rsidR="00891574">
        <w:rPr>
          <w:b/>
          <w:sz w:val="28"/>
          <w:szCs w:val="28"/>
        </w:rPr>
        <w:t>2</w:t>
      </w:r>
      <w:bookmarkStart w:id="0" w:name="_GoBack"/>
      <w:bookmarkEnd w:id="0"/>
      <w:r w:rsidRPr="00BB1992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0"/>
        <w:gridCol w:w="4227"/>
        <w:gridCol w:w="2390"/>
        <w:gridCol w:w="2414"/>
      </w:tblGrid>
      <w:tr w:rsidR="00130D11" w:rsidRPr="00F11FF7" w:rsidTr="00A10512">
        <w:trPr>
          <w:tblHeader/>
        </w:trPr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 xml:space="preserve">№ </w:t>
            </w:r>
            <w:proofErr w:type="gramStart"/>
            <w:r w:rsidRPr="00F11FF7">
              <w:rPr>
                <w:sz w:val="24"/>
                <w:szCs w:val="24"/>
              </w:rPr>
              <w:t>п</w:t>
            </w:r>
            <w:proofErr w:type="gramEnd"/>
            <w:r w:rsidRPr="00F11FF7">
              <w:rPr>
                <w:sz w:val="24"/>
                <w:szCs w:val="24"/>
              </w:rPr>
              <w:t>/п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39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Полнота использования средств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 xml:space="preserve">Оценка эффективности реализации муниципальной программы 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1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 w:rsidRPr="00AE5791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AE5791">
              <w:rPr>
                <w:sz w:val="22"/>
                <w:szCs w:val="22"/>
              </w:rPr>
              <w:t>Подгорненского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E5791">
              <w:rPr>
                <w:sz w:val="22"/>
                <w:szCs w:val="22"/>
              </w:rPr>
              <w:t>Мокшанского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района Пензенской области на 2014-2024 годы»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 w:rsidRPr="00AE5791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98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AE5791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D70670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 w:rsidRPr="00D70670">
              <w:rPr>
                <w:color w:val="000000"/>
                <w:sz w:val="24"/>
                <w:szCs w:val="24"/>
              </w:rPr>
              <w:t>Подгорненском</w:t>
            </w:r>
            <w:proofErr w:type="spellEnd"/>
            <w:r w:rsidRPr="00D70670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ind w:firstLine="567"/>
        <w:rPr>
          <w:sz w:val="28"/>
          <w:szCs w:val="28"/>
        </w:rPr>
      </w:pPr>
      <w:r w:rsidRPr="0047390A">
        <w:rPr>
          <w:color w:val="000000"/>
          <w:sz w:val="24"/>
          <w:szCs w:val="24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47390A"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47390A">
        <w:rPr>
          <w:bCs/>
          <w:color w:val="000000"/>
          <w:sz w:val="24"/>
          <w:szCs w:val="24"/>
        </w:rPr>
        <w:t xml:space="preserve"> </w:t>
      </w:r>
      <w:r w:rsidRPr="0047390A">
        <w:rPr>
          <w:color w:val="000000"/>
          <w:sz w:val="24"/>
          <w:szCs w:val="24"/>
        </w:rPr>
        <w:t xml:space="preserve">сельсовета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принимает решение сохранить предусмотренные в муниципальной программе объемы финансового обеспечения из бюджета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47390A">
        <w:rPr>
          <w:bCs/>
          <w:color w:val="000000"/>
          <w:sz w:val="24"/>
          <w:szCs w:val="24"/>
        </w:rPr>
        <w:t xml:space="preserve"> </w:t>
      </w:r>
      <w:r w:rsidRPr="0047390A">
        <w:rPr>
          <w:color w:val="000000"/>
          <w:sz w:val="24"/>
          <w:szCs w:val="24"/>
        </w:rPr>
        <w:t xml:space="preserve">сельсовета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в очередном финансовом году</w:t>
      </w:r>
      <w:r>
        <w:rPr>
          <w:color w:val="000000"/>
          <w:sz w:val="24"/>
          <w:szCs w:val="24"/>
        </w:rPr>
        <w:t>.</w:t>
      </w:r>
    </w:p>
    <w:p w:rsidR="00BE660F" w:rsidRDefault="00BE660F"/>
    <w:sectPr w:rsidR="00BE660F" w:rsidSect="005D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E7"/>
    <w:rsid w:val="00130D11"/>
    <w:rsid w:val="00674C8F"/>
    <w:rsid w:val="006A1DF6"/>
    <w:rsid w:val="00891574"/>
    <w:rsid w:val="00BB12E7"/>
    <w:rsid w:val="00BB7783"/>
    <w:rsid w:val="00B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0D1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130D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uiPriority w:val="1"/>
    <w:qFormat/>
    <w:rsid w:val="00674C8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74C8F"/>
  </w:style>
  <w:style w:type="character" w:customStyle="1" w:styleId="3">
    <w:name w:val="Основной текст (3)_"/>
    <w:link w:val="30"/>
    <w:locked/>
    <w:rsid w:val="00674C8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4C8F"/>
    <w:pPr>
      <w:widowControl w:val="0"/>
      <w:shd w:val="clear" w:color="auto" w:fill="FFFFFF"/>
      <w:spacing w:before="540" w:after="540" w:line="298" w:lineRule="exact"/>
      <w:ind w:hanging="220"/>
      <w:jc w:val="left"/>
    </w:pPr>
    <w:rPr>
      <w:rFonts w:eastAsia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0D1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130D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uiPriority w:val="1"/>
    <w:qFormat/>
    <w:rsid w:val="00674C8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74C8F"/>
  </w:style>
  <w:style w:type="character" w:customStyle="1" w:styleId="3">
    <w:name w:val="Основной текст (3)_"/>
    <w:link w:val="30"/>
    <w:locked/>
    <w:rsid w:val="00674C8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4C8F"/>
    <w:pPr>
      <w:widowControl w:val="0"/>
      <w:shd w:val="clear" w:color="auto" w:fill="FFFFFF"/>
      <w:spacing w:before="540" w:after="540" w:line="298" w:lineRule="exact"/>
      <w:ind w:hanging="220"/>
      <w:jc w:val="left"/>
    </w:pPr>
    <w:rPr>
      <w:rFonts w:eastAsia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kp.ru/upimg/logo/18468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2023-12-21T13:56:00Z</dcterms:created>
  <dcterms:modified xsi:type="dcterms:W3CDTF">2023-12-21T14:03:00Z</dcterms:modified>
</cp:coreProperties>
</file>