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66" w:rsidRDefault="00154D66" w:rsidP="00154D6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54D66" w:rsidRDefault="00154D66" w:rsidP="00154D6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54D66" w:rsidRDefault="00154D66" w:rsidP="00154D6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целях реализации единой государственной политики в области противодействия коррупции постановляю: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Установить, что в период проведения специальной военной операции и впредь до издания соответствующих нормативных правовых актов Российской Федерации: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а)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(принимавшие) участие в специальной военной операции или непосредственно выполняющие (выполнявшие)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</w:t>
      </w:r>
      <w:proofErr w:type="gram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>и Украины, 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области,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</w:t>
      </w:r>
      <w:proofErr w:type="gramEnd"/>
      <w:r>
        <w:rPr>
          <w:color w:val="333333"/>
          <w:sz w:val="27"/>
          <w:szCs w:val="27"/>
        </w:rPr>
        <w:t xml:space="preserve"> детей, не представляют такие сведения;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б)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замещающие должности федеральной государственной службы, не предусмотренные перечнем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</w:t>
      </w:r>
      <w:proofErr w:type="gramEnd"/>
      <w:r>
        <w:rPr>
          <w:color w:val="333333"/>
          <w:sz w:val="27"/>
          <w:szCs w:val="27"/>
        </w:rPr>
        <w:t xml:space="preserve"> </w:t>
      </w:r>
      <w:proofErr w:type="gramStart"/>
      <w:r>
        <w:rPr>
          <w:color w:val="333333"/>
          <w:sz w:val="27"/>
          <w:szCs w:val="27"/>
        </w:rPr>
        <w:t>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 </w:t>
      </w:r>
      <w:hyperlink r:id="rId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мая 2009 г. № 557</w:t>
        </w:r>
      </w:hyperlink>
      <w:r>
        <w:rPr>
          <w:color w:val="333333"/>
          <w:sz w:val="27"/>
          <w:szCs w:val="27"/>
        </w:rPr>
        <w:t xml:space="preserve">, и претендующие на замещение должностей федеральной государственной службы, </w:t>
      </w:r>
      <w:r>
        <w:rPr>
          <w:color w:val="333333"/>
          <w:sz w:val="27"/>
          <w:szCs w:val="27"/>
        </w:rPr>
        <w:lastRenderedPageBreak/>
        <w:t>предусмотренных названным перечнем, не представляют сведения о своих доходах, об имуществе и обязательствах имущественного характера, о доходах, об имуществе и обязательствах имущественного</w:t>
      </w:r>
      <w:proofErr w:type="gramEnd"/>
      <w:r>
        <w:rPr>
          <w:color w:val="333333"/>
          <w:sz w:val="27"/>
          <w:szCs w:val="27"/>
        </w:rPr>
        <w:t xml:space="preserve"> характера своих супруг (супругов) и несовершеннолетних детей, в случае если: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такие военнослужащие, сотрудники, лица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  <w:proofErr w:type="gramEnd"/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планируется участие таких военнослужащих, сотрудников, лиц в специальной военной операции или непосредственное выполнение ими задач, связанных с ее проведением, на территориях Донецкой Народной Республики, Луганской Народной Республики, Запорожской области, Херсонской области и Украины;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в) военнослужащие, сотрудники органов внутренних дел Российской Федерации, лица, проходящие службу в войсках национальной гвардии Российской Федерации и имеющие специальные звания полиции, сотрудники уголовно-исполнительной системы Российской Федерации и Следственного комитета Российской Федерации, принимающие участие в специальной военной операции или непосредственно выполняющие задачи, связанные с ее проведением, на территориях Донецкой Народной Республики, Луганской Народной Республики, Запорожской области, Херсонской области и Украины</w:t>
      </w:r>
      <w:proofErr w:type="gramEnd"/>
      <w:r>
        <w:rPr>
          <w:color w:val="333333"/>
          <w:sz w:val="27"/>
          <w:szCs w:val="27"/>
        </w:rPr>
        <w:t xml:space="preserve">, </w:t>
      </w:r>
      <w:proofErr w:type="gramStart"/>
      <w:r>
        <w:rPr>
          <w:color w:val="333333"/>
          <w:sz w:val="27"/>
          <w:szCs w:val="27"/>
        </w:rPr>
        <w:t>лица, направленные (командированные)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выполняющие такие задачи, не направляют предусмотренные нормативными правовыми актами Российской Федерации в области противодействия коррупции уведомления, заявления, обращения и другие материалы по вопросам, связанным с исполнением обязанностей, соблюдением ограничений и запретов в этой области;</w:t>
      </w:r>
      <w:proofErr w:type="gramEnd"/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г) запрет на получение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Федерации, лицами, направленными (командированными) для выполнения задач на территориях Донецкой Народной Республики, Луганской Народной Республики, Запорожской области и Херсонской области, в связи с исполнением служебных (должностных</w:t>
      </w:r>
      <w:proofErr w:type="gramEnd"/>
      <w:r>
        <w:rPr>
          <w:color w:val="333333"/>
          <w:sz w:val="27"/>
          <w:szCs w:val="27"/>
        </w:rPr>
        <w:t xml:space="preserve">) </w:t>
      </w:r>
      <w:proofErr w:type="gramStart"/>
      <w:r>
        <w:rPr>
          <w:color w:val="333333"/>
          <w:sz w:val="27"/>
          <w:szCs w:val="27"/>
        </w:rPr>
        <w:t xml:space="preserve">обязанностей от физических и юридических лиц вознаграждений (ссуд, денежного и иного вознаграждения, услуг, оплаты развлечений, отдыха, транспортных расходов) и подарков, не предусмотренных законодательством Российской Федерации, не распространяется на вознаграждения и подарки гуманитарного (благотворительного) характера, получаемые в связи с участием в специальной военной операции или непосредственным выполнением задач, связанных с ее проведением, на территориях Донецкой Народной Республики, Луганской </w:t>
      </w:r>
      <w:r>
        <w:rPr>
          <w:color w:val="333333"/>
          <w:sz w:val="27"/>
          <w:szCs w:val="27"/>
        </w:rPr>
        <w:lastRenderedPageBreak/>
        <w:t>Народной Республики, Запорожской</w:t>
      </w:r>
      <w:proofErr w:type="gramEnd"/>
      <w:r>
        <w:rPr>
          <w:color w:val="333333"/>
          <w:sz w:val="27"/>
          <w:szCs w:val="27"/>
        </w:rPr>
        <w:t xml:space="preserve"> области, Херсонской области и Украины, а также в связи с выполнением задач на территориях Донецкой Народной Республики, Луганской Народной Республики, Запорожской области и Херсонской области;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spellStart"/>
      <w:r>
        <w:rPr>
          <w:color w:val="333333"/>
          <w:sz w:val="27"/>
          <w:szCs w:val="27"/>
        </w:rPr>
        <w:t>д</w:t>
      </w:r>
      <w:proofErr w:type="spellEnd"/>
      <w:r>
        <w:rPr>
          <w:color w:val="333333"/>
          <w:sz w:val="27"/>
          <w:szCs w:val="27"/>
        </w:rPr>
        <w:t>) обязанности, ограничения и запреты, установленные Федеральным законом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 № 273-ФЗ</w:t>
        </w:r>
      </w:hyperlink>
      <w:r>
        <w:rPr>
          <w:color w:val="333333"/>
          <w:sz w:val="27"/>
          <w:szCs w:val="27"/>
        </w:rPr>
        <w:t> "О противодействии коррупции", не распространяются на граждан Российской Федерации, призванных на военную службу по мобилизации в Вооруженные Силы Российской Федерации;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граждане Российской Федерации, обязанные представлять сведения о доходах, расходах, об имуществе и обязательствах имущественного характера своих супруг (супругов), не представляют такие сведения, в случае если их супруги: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являются военнослужащими, сотрудниками органов внутренних дел Российской Федерации, лицами, проходящими службу в войсках национальной гвардии Российской Федерации и имеющими специальные звания полиции, сотрудниками уголовно-исполнительной системы Российской Федерации и Следственного комитета Российской Федерации и принимают (принимали) участие в специальной военной операции или непосредственно выполняют (выполняли) задачи, связанные с ее проведением, на территориях Донецкой Народной Республики, Луганской Народной Республики, Запорожской области, Херсонской</w:t>
      </w:r>
      <w:proofErr w:type="gramEnd"/>
      <w:r>
        <w:rPr>
          <w:color w:val="333333"/>
          <w:sz w:val="27"/>
          <w:szCs w:val="27"/>
        </w:rPr>
        <w:t xml:space="preserve"> области и Украины;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направлены (командированы) для выполнения задач на территориях Донецкой Народной Республики, Луганской Народной Республики, Запорожской области и Херсонской области и выполняют такие задачи;</w:t>
      </w:r>
      <w:proofErr w:type="gramEnd"/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призваны на военную службу по мобилизации в Вооруженные Силы Российской Федерации;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оказывают на основании заключенного ими контракта добровольное содействие в выполнении задач, возложенных на Вооруженные Силы Российской Федерации;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ж) 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 № 273-ФЗ</w:t>
        </w:r>
      </w:hyperlink>
      <w:r>
        <w:rPr>
          <w:color w:val="333333"/>
          <w:sz w:val="27"/>
          <w:szCs w:val="27"/>
        </w:rPr>
        <w:t> "О 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proofErr w:type="gramEnd"/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Настоящий Указ вступает в силу со дня его подписания и распространяется на правоотношения, возникшие с 24 февраля 2022 г.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54D66" w:rsidRDefault="00154D66" w:rsidP="00154D6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В.Путин</w:t>
      </w:r>
    </w:p>
    <w:p w:rsidR="00154D66" w:rsidRDefault="00154D66" w:rsidP="00154D6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154D66" w:rsidRDefault="00154D66" w:rsidP="00154D6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154D66" w:rsidRDefault="00154D66" w:rsidP="00154D6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29 декабря 2022 года</w:t>
      </w:r>
    </w:p>
    <w:p w:rsidR="00154D66" w:rsidRDefault="00154D66" w:rsidP="00154D6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968</w:t>
      </w:r>
    </w:p>
    <w:p w:rsidR="00420019" w:rsidRDefault="00420019"/>
    <w:sectPr w:rsidR="00420019" w:rsidSect="00420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54D66"/>
    <w:rsid w:val="00154D66"/>
    <w:rsid w:val="00420019"/>
    <w:rsid w:val="00E9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15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154D66"/>
  </w:style>
  <w:style w:type="paragraph" w:customStyle="1" w:styleId="i">
    <w:name w:val="i"/>
    <w:basedOn w:val="a"/>
    <w:rsid w:val="0015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7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603637722&amp;backlink=1&amp;&amp;nd=102126657" TargetMode="External"/><Relationship Id="rId5" Type="http://schemas.openxmlformats.org/officeDocument/2006/relationships/hyperlink" Target="http://pravo.gov.ru/proxy/ips/?docbody=&amp;prevDoc=603637722&amp;backlink=1&amp;&amp;nd=102126657" TargetMode="External"/><Relationship Id="rId4" Type="http://schemas.openxmlformats.org/officeDocument/2006/relationships/hyperlink" Target="http://pravo.gov.ru/proxy/ips/?docbody=&amp;prevDoc=603637722&amp;backlink=1&amp;&amp;nd=1021296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1223</Words>
  <Characters>6973</Characters>
  <Application>Microsoft Office Word</Application>
  <DocSecurity>0</DocSecurity>
  <Lines>58</Lines>
  <Paragraphs>16</Paragraphs>
  <ScaleCrop>false</ScaleCrop>
  <Company>CtrlSoft</Company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2023-07-05T13:45:00Z</dcterms:created>
  <dcterms:modified xsi:type="dcterms:W3CDTF">2023-07-05T13:46:00Z</dcterms:modified>
</cp:coreProperties>
</file>