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AF1" w:rsidRDefault="00564AF1" w:rsidP="00564AF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>
        <w:rPr>
          <w:noProof/>
          <w:sz w:val="20"/>
          <w:szCs w:val="20"/>
        </w:rPr>
        <w:drawing>
          <wp:inline distT="0" distB="0" distL="0" distR="0" wp14:anchorId="72E33229" wp14:editId="1108467C">
            <wp:extent cx="673100" cy="966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9E0" w:rsidRPr="00564AF1" w:rsidRDefault="00890808" w:rsidP="008A110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6"/>
          <w:szCs w:val="36"/>
        </w:rPr>
      </w:pPr>
      <w:r w:rsidRPr="00564AF1">
        <w:rPr>
          <w:b/>
          <w:sz w:val="36"/>
          <w:szCs w:val="36"/>
        </w:rPr>
        <w:t xml:space="preserve">АДМИНИСТРАЦИЯ </w:t>
      </w:r>
      <w:r w:rsidR="001219E0" w:rsidRPr="00564AF1">
        <w:rPr>
          <w:b/>
          <w:sz w:val="36"/>
          <w:szCs w:val="36"/>
        </w:rPr>
        <w:t>ШИРОКОИССКОГО</w:t>
      </w:r>
      <w:r w:rsidRPr="00564AF1">
        <w:rPr>
          <w:b/>
          <w:sz w:val="36"/>
          <w:szCs w:val="36"/>
        </w:rPr>
        <w:t xml:space="preserve"> СЕЛЬСОВЕТА МОКШАНСКОГО РАЙОНА </w:t>
      </w:r>
    </w:p>
    <w:p w:rsidR="00ED0616" w:rsidRDefault="00890808" w:rsidP="008A110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564AF1">
        <w:rPr>
          <w:b/>
          <w:sz w:val="36"/>
          <w:szCs w:val="36"/>
        </w:rPr>
        <w:t>ПЕНЗЕНСКОЙ ОБЛАСТИ</w:t>
      </w:r>
      <w:r w:rsidRPr="00890808">
        <w:rPr>
          <w:b/>
          <w:sz w:val="32"/>
          <w:szCs w:val="32"/>
        </w:rPr>
        <w:t xml:space="preserve"> </w:t>
      </w:r>
    </w:p>
    <w:p w:rsidR="008A110F" w:rsidRPr="00890808" w:rsidRDefault="008A110F" w:rsidP="008A110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890808" w:rsidRPr="00890808" w:rsidRDefault="00890808" w:rsidP="00564AF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32"/>
        </w:rPr>
      </w:pPr>
      <w:r w:rsidRPr="00890808">
        <w:rPr>
          <w:b/>
          <w:sz w:val="32"/>
          <w:szCs w:val="32"/>
        </w:rPr>
        <w:t xml:space="preserve">ПОСТАНОВЛЕНИЕ </w:t>
      </w:r>
    </w:p>
    <w:p w:rsidR="00890808" w:rsidRPr="008A110F" w:rsidRDefault="001219E0" w:rsidP="00564A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A110F">
        <w:rPr>
          <w:sz w:val="28"/>
          <w:szCs w:val="28"/>
        </w:rPr>
        <w:t>о</w:t>
      </w:r>
      <w:r w:rsidR="00564AF1">
        <w:rPr>
          <w:sz w:val="28"/>
          <w:szCs w:val="28"/>
        </w:rPr>
        <w:t>т 17.10.2022 № 85</w:t>
      </w:r>
    </w:p>
    <w:p w:rsidR="00890808" w:rsidRDefault="001219E0" w:rsidP="00564A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8A110F">
        <w:rPr>
          <w:sz w:val="28"/>
          <w:szCs w:val="28"/>
        </w:rPr>
        <w:t>с</w:t>
      </w:r>
      <w:proofErr w:type="gramStart"/>
      <w:r w:rsidR="00890808" w:rsidRPr="008A110F">
        <w:rPr>
          <w:sz w:val="28"/>
          <w:szCs w:val="28"/>
        </w:rPr>
        <w:t>.</w:t>
      </w:r>
      <w:r w:rsidRPr="008A110F">
        <w:rPr>
          <w:sz w:val="28"/>
          <w:szCs w:val="28"/>
        </w:rPr>
        <w:t>Ш</w:t>
      </w:r>
      <w:proofErr w:type="gramEnd"/>
      <w:r w:rsidRPr="008A110F">
        <w:rPr>
          <w:sz w:val="28"/>
          <w:szCs w:val="28"/>
        </w:rPr>
        <w:t>ирокоис</w:t>
      </w:r>
      <w:proofErr w:type="spellEnd"/>
    </w:p>
    <w:p w:rsidR="008A110F" w:rsidRPr="008A110F" w:rsidRDefault="008A110F" w:rsidP="008A110F">
      <w:pPr>
        <w:pStyle w:val="a3"/>
        <w:shd w:val="clear" w:color="auto" w:fill="FFFFFF"/>
        <w:spacing w:before="0" w:beforeAutospacing="0" w:after="0" w:afterAutospacing="0"/>
        <w:ind w:firstLine="734"/>
        <w:jc w:val="center"/>
        <w:rPr>
          <w:sz w:val="28"/>
          <w:szCs w:val="28"/>
        </w:rPr>
      </w:pPr>
    </w:p>
    <w:p w:rsidR="00ED0616" w:rsidRPr="00564AF1" w:rsidRDefault="00ED0616" w:rsidP="008A110F">
      <w:pPr>
        <w:pStyle w:val="title0"/>
        <w:spacing w:before="0" w:beforeAutospacing="0" w:after="0" w:afterAutospacing="0"/>
        <w:jc w:val="center"/>
        <w:rPr>
          <w:b/>
          <w:sz w:val="28"/>
          <w:szCs w:val="28"/>
        </w:rPr>
      </w:pPr>
      <w:r w:rsidRPr="00564AF1">
        <w:rPr>
          <w:b/>
          <w:sz w:val="28"/>
          <w:szCs w:val="28"/>
        </w:rPr>
        <w:t xml:space="preserve">Об утверждении Порядка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="001219E0" w:rsidRPr="00564AF1">
        <w:rPr>
          <w:b/>
          <w:sz w:val="28"/>
          <w:szCs w:val="28"/>
        </w:rPr>
        <w:t>Широкоисского</w:t>
      </w:r>
      <w:proofErr w:type="spellEnd"/>
      <w:r w:rsidR="001219E0" w:rsidRPr="00564AF1">
        <w:rPr>
          <w:b/>
          <w:sz w:val="28"/>
          <w:szCs w:val="28"/>
        </w:rPr>
        <w:t xml:space="preserve"> </w:t>
      </w:r>
      <w:r w:rsidR="00890808" w:rsidRPr="00564AF1">
        <w:rPr>
          <w:b/>
          <w:sz w:val="28"/>
          <w:szCs w:val="28"/>
        </w:rPr>
        <w:t xml:space="preserve">сельсовета </w:t>
      </w:r>
      <w:proofErr w:type="spellStart"/>
      <w:r w:rsidR="00890808" w:rsidRPr="00564AF1">
        <w:rPr>
          <w:b/>
          <w:sz w:val="28"/>
          <w:szCs w:val="28"/>
        </w:rPr>
        <w:t>Мокшанского</w:t>
      </w:r>
      <w:proofErr w:type="spellEnd"/>
      <w:r w:rsidR="00890808" w:rsidRPr="00564AF1">
        <w:rPr>
          <w:b/>
          <w:sz w:val="28"/>
          <w:szCs w:val="28"/>
        </w:rPr>
        <w:t xml:space="preserve"> района Пензенской области</w:t>
      </w:r>
    </w:p>
    <w:p w:rsidR="00ED0616" w:rsidRPr="00564AF1" w:rsidRDefault="00ED0616" w:rsidP="008A11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 </w:t>
      </w:r>
    </w:p>
    <w:p w:rsidR="00890808" w:rsidRDefault="00ED0616" w:rsidP="008A11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В соответствии с частью 4 статьи 13 Федерального закона </w:t>
      </w:r>
      <w:hyperlink r:id="rId6" w:tgtFrame="_blank" w:history="1">
        <w:r w:rsidRPr="00564AF1">
          <w:rPr>
            <w:rStyle w:val="1"/>
            <w:color w:val="0000FF"/>
            <w:sz w:val="28"/>
            <w:szCs w:val="28"/>
            <w:u w:val="single"/>
          </w:rPr>
          <w:t>от 24.07.2007 № 209-ФЗ</w:t>
        </w:r>
      </w:hyperlink>
      <w:r w:rsidRPr="00564AF1">
        <w:rPr>
          <w:sz w:val="28"/>
          <w:szCs w:val="28"/>
        </w:rPr>
        <w:t xml:space="preserve"> «О развитии малого и среднего предпринимательства Российской Федерации», </w:t>
      </w:r>
    </w:p>
    <w:p w:rsidR="00564AF1" w:rsidRPr="00564AF1" w:rsidRDefault="00564AF1" w:rsidP="008A11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ED0616" w:rsidRPr="00564AF1" w:rsidRDefault="00890808" w:rsidP="008A110F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564AF1">
        <w:rPr>
          <w:b/>
          <w:sz w:val="28"/>
          <w:szCs w:val="28"/>
        </w:rPr>
        <w:t xml:space="preserve">Администрация </w:t>
      </w:r>
      <w:proofErr w:type="spellStart"/>
      <w:r w:rsidR="001219E0" w:rsidRPr="00564AF1">
        <w:rPr>
          <w:b/>
          <w:sz w:val="28"/>
          <w:szCs w:val="28"/>
        </w:rPr>
        <w:t>Широкоисского</w:t>
      </w:r>
      <w:proofErr w:type="spellEnd"/>
      <w:r w:rsidRPr="00564AF1">
        <w:rPr>
          <w:b/>
          <w:sz w:val="28"/>
          <w:szCs w:val="28"/>
        </w:rPr>
        <w:t xml:space="preserve"> сельсовета постановляет:</w:t>
      </w:r>
    </w:p>
    <w:p w:rsidR="00890808" w:rsidRPr="00564AF1" w:rsidRDefault="00890808" w:rsidP="008A11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ED0616" w:rsidRPr="00564AF1" w:rsidRDefault="00ED0616" w:rsidP="008A11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0" w:name="Par13"/>
      <w:bookmarkEnd w:id="0"/>
      <w:r w:rsidRPr="00564AF1">
        <w:rPr>
          <w:sz w:val="28"/>
          <w:szCs w:val="28"/>
        </w:rPr>
        <w:t xml:space="preserve">1. Утвердить прилагаемый Порядок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="001219E0" w:rsidRPr="00564AF1">
        <w:rPr>
          <w:sz w:val="28"/>
          <w:szCs w:val="28"/>
        </w:rPr>
        <w:t>Широкоисского</w:t>
      </w:r>
      <w:proofErr w:type="spellEnd"/>
      <w:r w:rsidR="00890808" w:rsidRPr="00564AF1">
        <w:rPr>
          <w:sz w:val="28"/>
          <w:szCs w:val="28"/>
        </w:rPr>
        <w:t xml:space="preserve"> сельсовета </w:t>
      </w:r>
      <w:proofErr w:type="spellStart"/>
      <w:r w:rsidR="00890808" w:rsidRPr="00564AF1">
        <w:rPr>
          <w:sz w:val="28"/>
          <w:szCs w:val="28"/>
        </w:rPr>
        <w:t>Мокшанского</w:t>
      </w:r>
      <w:proofErr w:type="spellEnd"/>
      <w:r w:rsidR="00890808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>.</w:t>
      </w:r>
    </w:p>
    <w:p w:rsidR="00ED0616" w:rsidRPr="00564AF1" w:rsidRDefault="00ED0616" w:rsidP="008A11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2. </w:t>
      </w:r>
      <w:r w:rsidR="009A50BC" w:rsidRPr="00564AF1">
        <w:rPr>
          <w:sz w:val="28"/>
          <w:szCs w:val="28"/>
        </w:rPr>
        <w:t>О</w:t>
      </w:r>
      <w:r w:rsidR="00890808" w:rsidRPr="00564AF1">
        <w:rPr>
          <w:sz w:val="28"/>
          <w:szCs w:val="28"/>
        </w:rPr>
        <w:t xml:space="preserve">публиковать настоящее постановление в информационном бюллетене «Вести </w:t>
      </w:r>
      <w:proofErr w:type="spellStart"/>
      <w:r w:rsidR="001219E0" w:rsidRPr="00564AF1">
        <w:rPr>
          <w:sz w:val="28"/>
          <w:szCs w:val="28"/>
        </w:rPr>
        <w:t>Широкоисского</w:t>
      </w:r>
      <w:proofErr w:type="spellEnd"/>
      <w:r w:rsidR="00890808" w:rsidRPr="00564AF1">
        <w:rPr>
          <w:sz w:val="28"/>
          <w:szCs w:val="28"/>
        </w:rPr>
        <w:t xml:space="preserve"> сельсовета».</w:t>
      </w:r>
    </w:p>
    <w:p w:rsidR="00ED0616" w:rsidRPr="00564AF1" w:rsidRDefault="00ED0616" w:rsidP="008A11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3. </w:t>
      </w:r>
      <w:r w:rsidR="00890808" w:rsidRPr="00564AF1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890808" w:rsidRPr="00564AF1" w:rsidRDefault="00890808" w:rsidP="008A11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4. </w:t>
      </w:r>
      <w:proofErr w:type="gramStart"/>
      <w:r w:rsidRPr="00564AF1">
        <w:rPr>
          <w:sz w:val="28"/>
          <w:szCs w:val="28"/>
        </w:rPr>
        <w:t>Контроль за</w:t>
      </w:r>
      <w:proofErr w:type="gramEnd"/>
      <w:r w:rsidRPr="00564AF1">
        <w:rPr>
          <w:sz w:val="28"/>
          <w:szCs w:val="28"/>
        </w:rPr>
        <w:t xml:space="preserve"> исполнением н</w:t>
      </w:r>
      <w:r w:rsidR="009A50BC" w:rsidRPr="00564AF1">
        <w:rPr>
          <w:sz w:val="28"/>
          <w:szCs w:val="28"/>
        </w:rPr>
        <w:t>астоящего постановления</w:t>
      </w:r>
      <w:r w:rsidRPr="00564AF1">
        <w:rPr>
          <w:sz w:val="28"/>
          <w:szCs w:val="28"/>
        </w:rPr>
        <w:t xml:space="preserve"> возложить на</w:t>
      </w:r>
      <w:r w:rsidR="001219E0" w:rsidRPr="00564AF1">
        <w:rPr>
          <w:sz w:val="28"/>
          <w:szCs w:val="28"/>
        </w:rPr>
        <w:t xml:space="preserve"> главу администрации </w:t>
      </w:r>
      <w:proofErr w:type="spellStart"/>
      <w:r w:rsidR="001219E0" w:rsidRPr="00564AF1">
        <w:rPr>
          <w:sz w:val="28"/>
          <w:szCs w:val="28"/>
        </w:rPr>
        <w:t>Широкоисского</w:t>
      </w:r>
      <w:proofErr w:type="spellEnd"/>
      <w:r w:rsidR="001219E0" w:rsidRPr="00564AF1">
        <w:rPr>
          <w:sz w:val="28"/>
          <w:szCs w:val="28"/>
        </w:rPr>
        <w:t xml:space="preserve"> сельсовета </w:t>
      </w:r>
      <w:proofErr w:type="spellStart"/>
      <w:r w:rsidR="001219E0" w:rsidRPr="00564AF1">
        <w:rPr>
          <w:sz w:val="28"/>
          <w:szCs w:val="28"/>
        </w:rPr>
        <w:t>Мокшанского</w:t>
      </w:r>
      <w:proofErr w:type="spellEnd"/>
      <w:r w:rsidR="001219E0" w:rsidRPr="00564AF1">
        <w:rPr>
          <w:sz w:val="28"/>
          <w:szCs w:val="28"/>
        </w:rPr>
        <w:t xml:space="preserve"> района Пензенской области.</w:t>
      </w:r>
    </w:p>
    <w:p w:rsidR="008A110F" w:rsidRPr="008A110F" w:rsidRDefault="008A110F" w:rsidP="008A110F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ED0616" w:rsidRPr="00564AF1" w:rsidRDefault="009A50BC" w:rsidP="008A110F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564AF1">
        <w:rPr>
          <w:b/>
          <w:sz w:val="28"/>
          <w:szCs w:val="28"/>
        </w:rPr>
        <w:t xml:space="preserve">Глава администрации </w:t>
      </w:r>
    </w:p>
    <w:p w:rsidR="008A110F" w:rsidRPr="00564AF1" w:rsidRDefault="001219E0" w:rsidP="008A110F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proofErr w:type="spellStart"/>
      <w:r w:rsidRPr="00564AF1">
        <w:rPr>
          <w:b/>
          <w:sz w:val="28"/>
          <w:szCs w:val="28"/>
        </w:rPr>
        <w:t>Широкоисского</w:t>
      </w:r>
      <w:proofErr w:type="spellEnd"/>
      <w:r w:rsidR="009A50BC" w:rsidRPr="00564AF1">
        <w:rPr>
          <w:b/>
          <w:sz w:val="28"/>
          <w:szCs w:val="28"/>
        </w:rPr>
        <w:t xml:space="preserve"> сельсовета </w:t>
      </w:r>
    </w:p>
    <w:p w:rsidR="009A50BC" w:rsidRPr="00564AF1" w:rsidRDefault="009A50BC" w:rsidP="008A110F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proofErr w:type="spellStart"/>
      <w:r w:rsidRPr="00564AF1">
        <w:rPr>
          <w:b/>
          <w:sz w:val="28"/>
          <w:szCs w:val="28"/>
        </w:rPr>
        <w:t>Мокшанского</w:t>
      </w:r>
      <w:proofErr w:type="spellEnd"/>
      <w:r w:rsidRPr="00564AF1">
        <w:rPr>
          <w:b/>
          <w:sz w:val="28"/>
          <w:szCs w:val="28"/>
        </w:rPr>
        <w:t xml:space="preserve"> района</w:t>
      </w:r>
    </w:p>
    <w:p w:rsidR="009A50BC" w:rsidRPr="00564AF1" w:rsidRDefault="009A50BC" w:rsidP="008A110F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564AF1">
        <w:rPr>
          <w:b/>
          <w:sz w:val="28"/>
          <w:szCs w:val="28"/>
        </w:rPr>
        <w:t xml:space="preserve">Пензенской области                                         </w:t>
      </w:r>
      <w:r w:rsidR="00564AF1">
        <w:rPr>
          <w:b/>
          <w:sz w:val="28"/>
          <w:szCs w:val="28"/>
        </w:rPr>
        <w:t xml:space="preserve">                       </w:t>
      </w:r>
      <w:r w:rsidRPr="00564AF1">
        <w:rPr>
          <w:b/>
          <w:sz w:val="28"/>
          <w:szCs w:val="28"/>
        </w:rPr>
        <w:t xml:space="preserve">       </w:t>
      </w:r>
      <w:r w:rsidR="001219E0" w:rsidRPr="00564AF1">
        <w:rPr>
          <w:b/>
          <w:sz w:val="28"/>
          <w:szCs w:val="28"/>
        </w:rPr>
        <w:t>С.А. Симаков</w:t>
      </w:r>
    </w:p>
    <w:p w:rsidR="009A50BC" w:rsidRPr="00564AF1" w:rsidRDefault="009A50BC" w:rsidP="008A11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9A50BC" w:rsidRPr="00564AF1" w:rsidRDefault="009A50BC" w:rsidP="008A11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9A50BC" w:rsidRPr="00564AF1" w:rsidRDefault="009A50BC" w:rsidP="008A11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A110F" w:rsidRPr="00564AF1" w:rsidRDefault="00ED0616" w:rsidP="00564AF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 </w:t>
      </w:r>
    </w:p>
    <w:p w:rsidR="00ED0616" w:rsidRPr="00564AF1" w:rsidRDefault="00ED0616" w:rsidP="008A110F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564AF1">
        <w:rPr>
          <w:sz w:val="28"/>
          <w:szCs w:val="28"/>
        </w:rPr>
        <w:lastRenderedPageBreak/>
        <w:t>УТВЕРЖДЕН</w:t>
      </w:r>
    </w:p>
    <w:p w:rsidR="00ED0616" w:rsidRPr="00564AF1" w:rsidRDefault="00ED0616" w:rsidP="008A110F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564AF1">
        <w:rPr>
          <w:sz w:val="28"/>
          <w:szCs w:val="28"/>
        </w:rPr>
        <w:t>постановлением администрации</w:t>
      </w:r>
    </w:p>
    <w:p w:rsidR="00ED0616" w:rsidRPr="00564AF1" w:rsidRDefault="008A110F" w:rsidP="008A110F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proofErr w:type="spellStart"/>
      <w:r w:rsidRPr="00564AF1">
        <w:rPr>
          <w:sz w:val="28"/>
          <w:szCs w:val="28"/>
        </w:rPr>
        <w:t>Широкоисского</w:t>
      </w:r>
      <w:proofErr w:type="spellEnd"/>
      <w:r w:rsidRPr="00564AF1">
        <w:rPr>
          <w:sz w:val="28"/>
          <w:szCs w:val="28"/>
        </w:rPr>
        <w:t xml:space="preserve"> </w:t>
      </w:r>
      <w:r w:rsidR="009A50BC" w:rsidRPr="00564AF1">
        <w:rPr>
          <w:sz w:val="28"/>
          <w:szCs w:val="28"/>
        </w:rPr>
        <w:t>сельсовета</w:t>
      </w:r>
    </w:p>
    <w:p w:rsidR="009A50BC" w:rsidRPr="00564AF1" w:rsidRDefault="009A50BC" w:rsidP="008A110F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proofErr w:type="spellStart"/>
      <w:r w:rsidRPr="00564AF1">
        <w:rPr>
          <w:sz w:val="28"/>
          <w:szCs w:val="28"/>
        </w:rPr>
        <w:t>Мокшанского</w:t>
      </w:r>
      <w:proofErr w:type="spellEnd"/>
      <w:r w:rsidRPr="00564AF1">
        <w:rPr>
          <w:sz w:val="28"/>
          <w:szCs w:val="28"/>
        </w:rPr>
        <w:t xml:space="preserve"> района</w:t>
      </w:r>
    </w:p>
    <w:p w:rsidR="009A50BC" w:rsidRPr="00564AF1" w:rsidRDefault="009A50BC" w:rsidP="008A110F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 w:rsidRPr="00564AF1">
        <w:rPr>
          <w:sz w:val="28"/>
          <w:szCs w:val="28"/>
        </w:rPr>
        <w:t xml:space="preserve">Пензенской области </w:t>
      </w:r>
    </w:p>
    <w:p w:rsidR="009A50BC" w:rsidRPr="00564AF1" w:rsidRDefault="00564AF1" w:rsidP="008A110F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от 17.10.2022 № 85</w:t>
      </w:r>
      <w:r w:rsidR="009A50BC" w:rsidRPr="00564AF1">
        <w:rPr>
          <w:sz w:val="28"/>
          <w:szCs w:val="28"/>
        </w:rPr>
        <w:t xml:space="preserve"> </w:t>
      </w:r>
    </w:p>
    <w:p w:rsidR="00ED0616" w:rsidRPr="00564AF1" w:rsidRDefault="00ED0616" w:rsidP="008A11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ED0616" w:rsidRPr="00564AF1" w:rsidRDefault="00ED0616" w:rsidP="008A110F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564AF1">
        <w:rPr>
          <w:b/>
          <w:bCs/>
          <w:sz w:val="28"/>
          <w:szCs w:val="28"/>
        </w:rPr>
        <w:t>ПОРЯДОК</w:t>
      </w:r>
    </w:p>
    <w:p w:rsidR="00ED0616" w:rsidRPr="00564AF1" w:rsidRDefault="00ED0616" w:rsidP="008A110F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564AF1">
        <w:rPr>
          <w:b/>
          <w:bCs/>
          <w:sz w:val="28"/>
          <w:szCs w:val="28"/>
        </w:rPr>
        <w:t>создания координационных или совещательных органов</w:t>
      </w:r>
    </w:p>
    <w:p w:rsidR="00ED0616" w:rsidRPr="00564AF1" w:rsidRDefault="00ED0616" w:rsidP="008A110F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564AF1">
        <w:rPr>
          <w:b/>
          <w:bCs/>
          <w:sz w:val="28"/>
          <w:szCs w:val="28"/>
        </w:rPr>
        <w:t>в области развития малого и среднего предпринимательства</w:t>
      </w:r>
      <w:bookmarkStart w:id="1" w:name="_Hlk100051288"/>
      <w:bookmarkEnd w:id="1"/>
    </w:p>
    <w:p w:rsidR="00ED0616" w:rsidRPr="00564AF1" w:rsidRDefault="00ED0616" w:rsidP="008A110F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564AF1">
        <w:rPr>
          <w:b/>
          <w:bCs/>
          <w:sz w:val="28"/>
          <w:szCs w:val="28"/>
        </w:rPr>
        <w:t>на территории</w:t>
      </w:r>
      <w:r w:rsidR="008A110F" w:rsidRPr="00564AF1">
        <w:rPr>
          <w:b/>
          <w:bCs/>
          <w:sz w:val="28"/>
          <w:szCs w:val="28"/>
        </w:rPr>
        <w:t xml:space="preserve"> </w:t>
      </w:r>
      <w:proofErr w:type="spellStart"/>
      <w:r w:rsidR="008A110F" w:rsidRPr="00564AF1">
        <w:rPr>
          <w:b/>
          <w:bCs/>
          <w:sz w:val="28"/>
          <w:szCs w:val="28"/>
        </w:rPr>
        <w:t>Широкоисского</w:t>
      </w:r>
      <w:proofErr w:type="spellEnd"/>
      <w:r w:rsidR="008A110F" w:rsidRPr="00564AF1">
        <w:rPr>
          <w:b/>
          <w:bCs/>
          <w:sz w:val="28"/>
          <w:szCs w:val="28"/>
        </w:rPr>
        <w:t xml:space="preserve"> </w:t>
      </w:r>
      <w:r w:rsidR="009A50BC" w:rsidRPr="00564AF1">
        <w:rPr>
          <w:b/>
          <w:bCs/>
          <w:sz w:val="28"/>
          <w:szCs w:val="28"/>
        </w:rPr>
        <w:t xml:space="preserve">сельсовета </w:t>
      </w:r>
      <w:proofErr w:type="spellStart"/>
      <w:r w:rsidR="009A50BC" w:rsidRPr="00564AF1">
        <w:rPr>
          <w:b/>
          <w:bCs/>
          <w:sz w:val="28"/>
          <w:szCs w:val="28"/>
        </w:rPr>
        <w:t>Мокшанского</w:t>
      </w:r>
      <w:proofErr w:type="spellEnd"/>
      <w:r w:rsidR="009A50BC" w:rsidRPr="00564AF1">
        <w:rPr>
          <w:b/>
          <w:bCs/>
          <w:sz w:val="28"/>
          <w:szCs w:val="28"/>
        </w:rPr>
        <w:t xml:space="preserve"> района Пензенской области</w:t>
      </w:r>
    </w:p>
    <w:p w:rsidR="00ED0616" w:rsidRPr="00564AF1" w:rsidRDefault="00ED0616" w:rsidP="008A110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 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1. </w:t>
      </w:r>
      <w:proofErr w:type="gramStart"/>
      <w:r w:rsidRPr="00564AF1">
        <w:rPr>
          <w:sz w:val="28"/>
          <w:szCs w:val="28"/>
        </w:rPr>
        <w:t xml:space="preserve">Настоящий Порядок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8A110F" w:rsidRPr="00564AF1">
        <w:rPr>
          <w:sz w:val="28"/>
          <w:szCs w:val="28"/>
        </w:rPr>
        <w:t xml:space="preserve"> </w:t>
      </w:r>
      <w:r w:rsidR="009A50BC" w:rsidRPr="00564AF1">
        <w:rPr>
          <w:sz w:val="28"/>
          <w:szCs w:val="28"/>
        </w:rPr>
        <w:t xml:space="preserve">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 xml:space="preserve"> определяет условия и процедуру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 xml:space="preserve"> (далее по тексту - Орган), который образуется для обеспечения согласованных действий органов местного самоуправления и</w:t>
      </w:r>
      <w:proofErr w:type="gramEnd"/>
      <w:r w:rsidRPr="00564AF1">
        <w:rPr>
          <w:sz w:val="28"/>
          <w:szCs w:val="28"/>
        </w:rPr>
        <w:t xml:space="preserve"> субъектов малого и среднего предпринимательства при решении определенного круга задач, для предварительного рассмотрения вопросов и подготовки соответствующих предложений рекомендательного характера. 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2. Координационные или совещательные органы в области развития малого и среднего предпринимательства (далее именуются – координационные органы) создаются при администрации</w:t>
      </w:r>
      <w:r w:rsidR="009A50BC" w:rsidRPr="00564AF1">
        <w:rPr>
          <w:sz w:val="28"/>
          <w:szCs w:val="28"/>
        </w:rPr>
        <w:t xml:space="preserve">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>.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3. В своей деятельности координационные органы руководствуются федеральным законодательством, законодательством </w:t>
      </w:r>
      <w:r w:rsidR="009A50BC" w:rsidRPr="00564AF1">
        <w:rPr>
          <w:sz w:val="28"/>
          <w:szCs w:val="28"/>
        </w:rPr>
        <w:t>Пензенской</w:t>
      </w:r>
      <w:r w:rsidRPr="00564AF1">
        <w:rPr>
          <w:sz w:val="28"/>
          <w:szCs w:val="28"/>
        </w:rPr>
        <w:t xml:space="preserve"> области, муниципальными нормативными правовыми актами в области развития и поддержки малого и среднего предпринимательства, настоящим Порядком.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4. Координационные органы создаются в целях: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564AF1">
        <w:rPr>
          <w:sz w:val="28"/>
          <w:szCs w:val="28"/>
        </w:rPr>
        <w:t xml:space="preserve">- привлечения субъектов малого и среднего предпринимательства к реализации государственной политики в области развития малого и среднего предпринимательства на территории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>;</w:t>
      </w:r>
      <w:proofErr w:type="gramEnd"/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- выдвижения и поддержки инициатив, имеющих местное значение и направленных на реализацию государственной политики в области развития малого и среднего предпринимательства на территории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>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- проведения общественной экспертизы проектов нормативных правовых актов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>, регулирующих развитие малого и среднего предпринимательства;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lastRenderedPageBreak/>
        <w:t>- выработки рекомендаций органам местного самоуправления при определении приоритетов в области развития малого и среднего предпринимательства;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-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к выработке по данным вопросам рекомендаций.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5. Координационные органы осуществляют следующие функции: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564AF1">
        <w:rPr>
          <w:sz w:val="28"/>
          <w:szCs w:val="28"/>
        </w:rPr>
        <w:t xml:space="preserve">а) участвуют в реализации государственной политики в области развития малого и среднего предпринимательства на территории </w:t>
      </w:r>
      <w:bookmarkStart w:id="2" w:name="_Hlk100058268"/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>;</w:t>
      </w:r>
      <w:bookmarkEnd w:id="2"/>
      <w:proofErr w:type="gramEnd"/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б) обеспечивают координацию деятельности органов местного самоуправления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 xml:space="preserve"> и некоммерческих организаций, выражающих интересы субъектов малого и среднего предпринимательства </w:t>
      </w:r>
      <w:r w:rsidR="009A50BC" w:rsidRPr="00564AF1">
        <w:rPr>
          <w:sz w:val="28"/>
          <w:szCs w:val="28"/>
        </w:rPr>
        <w:t>Пензенской</w:t>
      </w:r>
      <w:r w:rsidRPr="00564AF1">
        <w:rPr>
          <w:sz w:val="28"/>
          <w:szCs w:val="28"/>
        </w:rPr>
        <w:t xml:space="preserve"> области (далее именуются – некоммерческие организации), по вопросам развития малого и среднего предпринимательства;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в) разрабатывают предложения: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- по совершенствованию законодательства в области предпринимательской деятельности, финансовой, кредитной, налоговой, лицензионной и инвестиционной политики, имущественных отношений;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- по совершенствованию системы и механизмов финансовой поддержки субъектов малого и среднего предпринимательства;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- по формированию и развитию инфраструктуры поддержки субъектов малого и среднего предпринимательства и обеспечению ее деятельности;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- по развитию инвестиционной и инновационной деятельности;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г) обеспечивают взаимодействие органов местного самоуправления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8A110F" w:rsidRPr="00564AF1">
        <w:rPr>
          <w:sz w:val="28"/>
          <w:szCs w:val="28"/>
        </w:rPr>
        <w:t xml:space="preserve"> </w:t>
      </w:r>
      <w:r w:rsidR="009A50BC" w:rsidRPr="00564AF1">
        <w:rPr>
          <w:sz w:val="28"/>
          <w:szCs w:val="28"/>
        </w:rPr>
        <w:t xml:space="preserve">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 xml:space="preserve"> с некоммерческими организациями;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д) анализируют состояние и проблемы развития малого и среднего предпринимательства на территории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>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е) разрабатывают рекомендации органам местного самоуправления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 </w:t>
      </w:r>
      <w:r w:rsidRPr="00564AF1">
        <w:rPr>
          <w:sz w:val="28"/>
          <w:szCs w:val="28"/>
        </w:rPr>
        <w:t>по устранению административных барьеров, препятствующих развитию малого и среднего предпринимательства;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ж) участвуют в рассмотрении вопросов, связанных с передачей прав владения и (или) пользования муниципальным имуществом субъектам малого и среднего предпринимательства;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з) осуществляют иные функции, способствующие развитию малого и среднего предпринимательства, в соответствии с действующим законодательством.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6. Решение о создании координационного органа принимается в форме постановления администрации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 </w:t>
      </w:r>
      <w:r w:rsidRPr="00564AF1">
        <w:rPr>
          <w:sz w:val="28"/>
          <w:szCs w:val="28"/>
        </w:rPr>
        <w:t xml:space="preserve">и подлежит официальному опубликованию в </w:t>
      </w:r>
      <w:r w:rsidRPr="00564AF1">
        <w:rPr>
          <w:sz w:val="28"/>
          <w:szCs w:val="28"/>
        </w:rPr>
        <w:lastRenderedPageBreak/>
        <w:t xml:space="preserve">средствах массовой информации, а также размещению </w:t>
      </w:r>
      <w:r w:rsidRPr="00564AF1">
        <w:rPr>
          <w:color w:val="000000" w:themeColor="text1"/>
          <w:sz w:val="28"/>
          <w:szCs w:val="28"/>
        </w:rPr>
        <w:t xml:space="preserve">на </w:t>
      </w:r>
      <w:r w:rsidR="009A50BC" w:rsidRPr="00564AF1">
        <w:rPr>
          <w:color w:val="000000" w:themeColor="text1"/>
          <w:sz w:val="28"/>
          <w:szCs w:val="28"/>
        </w:rPr>
        <w:t xml:space="preserve">официальной странице </w:t>
      </w:r>
      <w:r w:rsidRPr="00564AF1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8A110F" w:rsidRPr="00564AF1">
        <w:rPr>
          <w:color w:val="000000" w:themeColor="text1"/>
          <w:sz w:val="28"/>
          <w:szCs w:val="28"/>
        </w:rPr>
        <w:t>Широкоисского</w:t>
      </w:r>
      <w:proofErr w:type="spellEnd"/>
      <w:r w:rsidR="009A50BC" w:rsidRPr="00564AF1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="009A50BC" w:rsidRPr="00564AF1">
        <w:rPr>
          <w:color w:val="000000" w:themeColor="text1"/>
          <w:sz w:val="28"/>
          <w:szCs w:val="28"/>
        </w:rPr>
        <w:t>Мокшанского</w:t>
      </w:r>
      <w:proofErr w:type="spellEnd"/>
      <w:r w:rsidR="009A50BC" w:rsidRPr="00564AF1">
        <w:rPr>
          <w:color w:val="000000" w:themeColor="text1"/>
          <w:sz w:val="28"/>
          <w:szCs w:val="28"/>
        </w:rPr>
        <w:t xml:space="preserve"> района Пензенской области</w:t>
      </w:r>
      <w:r w:rsidRPr="00564AF1">
        <w:rPr>
          <w:color w:val="000000" w:themeColor="text1"/>
          <w:sz w:val="28"/>
          <w:szCs w:val="28"/>
        </w:rPr>
        <w:t xml:space="preserve"> в информационно</w:t>
      </w:r>
      <w:r w:rsidRPr="00564AF1">
        <w:rPr>
          <w:sz w:val="28"/>
          <w:szCs w:val="28"/>
        </w:rPr>
        <w:t>-телекоммуникационной сети Интернет в соответствующем разделе официального сайта.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В состав координационного органа входят председатель, заместитель (заместители) председателя, секретарь и другие члены координационного органа.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Председателем координационного органа является </w:t>
      </w:r>
      <w:r w:rsidR="009A50BC" w:rsidRPr="00564AF1">
        <w:rPr>
          <w:sz w:val="28"/>
          <w:szCs w:val="28"/>
        </w:rPr>
        <w:t>г</w:t>
      </w:r>
      <w:r w:rsidRPr="00564AF1">
        <w:rPr>
          <w:sz w:val="28"/>
          <w:szCs w:val="28"/>
        </w:rPr>
        <w:t xml:space="preserve">лава администрации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>.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Состав координационных органов формируется из представителей территориальных органов федеральных органов исполнительной власти, органов государственной власти </w:t>
      </w:r>
      <w:r w:rsidR="009A50BC" w:rsidRPr="00564AF1">
        <w:rPr>
          <w:sz w:val="28"/>
          <w:szCs w:val="28"/>
        </w:rPr>
        <w:t xml:space="preserve">Пензенской </w:t>
      </w:r>
      <w:r w:rsidRPr="00564AF1">
        <w:rPr>
          <w:sz w:val="28"/>
          <w:szCs w:val="28"/>
        </w:rPr>
        <w:t xml:space="preserve">области, органов местного самоуправления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>, некоммерческих организаций.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7. </w:t>
      </w:r>
      <w:r w:rsidR="00564AF1">
        <w:rPr>
          <w:sz w:val="28"/>
          <w:szCs w:val="28"/>
        </w:rPr>
        <w:t xml:space="preserve"> </w:t>
      </w:r>
      <w:bookmarkStart w:id="3" w:name="_GoBack"/>
      <w:bookmarkEnd w:id="3"/>
      <w:r w:rsidRPr="00564AF1">
        <w:rPr>
          <w:sz w:val="28"/>
          <w:szCs w:val="28"/>
        </w:rPr>
        <w:t>Координационные органы создаются по инициативе: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- органов местного самоуправления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>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- некоммерческих организаций.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8. В случае обращения некоммерческой организации к </w:t>
      </w:r>
      <w:r w:rsidR="009A50BC" w:rsidRPr="00564AF1">
        <w:rPr>
          <w:sz w:val="28"/>
          <w:szCs w:val="28"/>
        </w:rPr>
        <w:t xml:space="preserve">главе администрации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 xml:space="preserve"> с предложением создать при данном органе координационный орган, Глава администрации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 </w:t>
      </w:r>
      <w:r w:rsidRPr="00564AF1">
        <w:rPr>
          <w:sz w:val="28"/>
          <w:szCs w:val="28"/>
        </w:rPr>
        <w:t>обязан в течение 20 календарных дней со дня поступления обращения рассмотреть вопрос о создании такого координационного органа.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9. Предложение о создании координационного органа (далее именуется – предложение) должно содержать: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- предполагаемое наименование координационного органа;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- обоснование необходимости создания координационного органа;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- цели создания координационного органа;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- персональный состав координационного органа.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10. По результатам рассмотрения предложения администрацией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 </w:t>
      </w:r>
      <w:r w:rsidRPr="00564AF1">
        <w:rPr>
          <w:sz w:val="28"/>
          <w:szCs w:val="28"/>
        </w:rPr>
        <w:t>принимается одно из следующих решений: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- о создании координационного органа;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- об отказе в создании координационного органа.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Основаниями для отказа в создании координационного органа являются: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- наличие координационного органа при администрации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>, реализующего цели аналогичные целям создания нового координационного органа;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lastRenderedPageBreak/>
        <w:t xml:space="preserve">- реализация целей, для решения которых предлагается создать координационный орган, не относится к полномочиям администрации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9A50BC" w:rsidRPr="00564AF1">
        <w:rPr>
          <w:sz w:val="28"/>
          <w:szCs w:val="28"/>
        </w:rPr>
        <w:t xml:space="preserve"> сельсовета </w:t>
      </w:r>
      <w:proofErr w:type="spellStart"/>
      <w:r w:rsidR="009A50BC" w:rsidRPr="00564AF1">
        <w:rPr>
          <w:sz w:val="28"/>
          <w:szCs w:val="28"/>
        </w:rPr>
        <w:t>Мокшанского</w:t>
      </w:r>
      <w:proofErr w:type="spellEnd"/>
      <w:r w:rsidR="009A50BC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>.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 xml:space="preserve">О принятом решении Главой администрации </w:t>
      </w:r>
      <w:proofErr w:type="spellStart"/>
      <w:r w:rsidR="008A110F" w:rsidRPr="00564AF1">
        <w:rPr>
          <w:sz w:val="28"/>
          <w:szCs w:val="28"/>
        </w:rPr>
        <w:t>Широкоисского</w:t>
      </w:r>
      <w:proofErr w:type="spellEnd"/>
      <w:r w:rsidR="00F14760" w:rsidRPr="00564AF1">
        <w:rPr>
          <w:sz w:val="28"/>
          <w:szCs w:val="28"/>
        </w:rPr>
        <w:t xml:space="preserve"> сельсовета </w:t>
      </w:r>
      <w:proofErr w:type="spellStart"/>
      <w:r w:rsidR="00F14760" w:rsidRPr="00564AF1">
        <w:rPr>
          <w:sz w:val="28"/>
          <w:szCs w:val="28"/>
        </w:rPr>
        <w:t>Мокшанского</w:t>
      </w:r>
      <w:proofErr w:type="spellEnd"/>
      <w:r w:rsidR="00F14760" w:rsidRPr="00564AF1">
        <w:rPr>
          <w:sz w:val="28"/>
          <w:szCs w:val="28"/>
        </w:rPr>
        <w:t xml:space="preserve"> района Пензенской области</w:t>
      </w:r>
      <w:r w:rsidRPr="00564AF1">
        <w:rPr>
          <w:sz w:val="28"/>
          <w:szCs w:val="28"/>
        </w:rPr>
        <w:t xml:space="preserve"> в письменной форме уведомляют некоммерческие организации в течение 10 календарных дней со дня принятия соответствующего решения. В случае принятия решения об отказе в создании координационного органа в письменном уведомлении указываются причины отказа.</w:t>
      </w:r>
    </w:p>
    <w:p w:rsidR="00ED0616" w:rsidRPr="00564AF1" w:rsidRDefault="00ED0616" w:rsidP="00564AF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AF1">
        <w:rPr>
          <w:sz w:val="28"/>
          <w:szCs w:val="28"/>
        </w:rPr>
        <w:t> </w:t>
      </w:r>
    </w:p>
    <w:p w:rsidR="00006AE5" w:rsidRPr="00564AF1" w:rsidRDefault="00006AE5" w:rsidP="00564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06AE5" w:rsidRPr="00564AF1" w:rsidSect="00581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6AE5"/>
    <w:rsid w:val="00006AE5"/>
    <w:rsid w:val="001219E0"/>
    <w:rsid w:val="00564AF1"/>
    <w:rsid w:val="00890808"/>
    <w:rsid w:val="008A110F"/>
    <w:rsid w:val="009A50BC"/>
    <w:rsid w:val="00ED0616"/>
    <w:rsid w:val="00F1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6AE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006AE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006AE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title0">
    <w:name w:val="title0"/>
    <w:basedOn w:val="a"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ED0616"/>
  </w:style>
  <w:style w:type="paragraph" w:styleId="a4">
    <w:name w:val="Balloon Text"/>
    <w:basedOn w:val="a"/>
    <w:link w:val="a5"/>
    <w:uiPriority w:val="99"/>
    <w:semiHidden/>
    <w:unhideWhenUsed/>
    <w:rsid w:val="008A1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11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5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5004C75-5243-401B-8C73-766DB0B4211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1349</Words>
  <Characters>7692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cp:lastPrinted>2022-10-04T12:33:00Z</cp:lastPrinted>
  <dcterms:created xsi:type="dcterms:W3CDTF">2022-10-04T10:34:00Z</dcterms:created>
  <dcterms:modified xsi:type="dcterms:W3CDTF">2022-10-17T07:12:00Z</dcterms:modified>
</cp:coreProperties>
</file>