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8C" w:rsidRDefault="00936A81" w:rsidP="00936A8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Lucida Sans Unicode" w:hAnsi="Times New Roman" w:cs="Times New Roman"/>
          <w:b/>
          <w:noProof/>
          <w:kern w:val="1"/>
          <w:sz w:val="36"/>
          <w:szCs w:val="36"/>
          <w:lang w:eastAsia="ru-RU"/>
        </w:rPr>
        <w:drawing>
          <wp:inline distT="0" distB="0" distL="0" distR="0">
            <wp:extent cx="808990" cy="10902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2AA" w:rsidRPr="00936A81" w:rsidRDefault="007812AA" w:rsidP="00414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36A8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КОМИТЕТ МЕСТНОГО САМОУПРАВЛЕНИЯ </w:t>
      </w:r>
      <w:r w:rsidR="0076337B" w:rsidRPr="00936A8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ШИРОКОИССКОГО</w:t>
      </w:r>
      <w:r w:rsidRPr="00936A8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СЕЛЬСОВЕТА МОКШАНСКОГО РАЙОНА</w:t>
      </w:r>
      <w:r w:rsidR="00414A8C" w:rsidRPr="00936A8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936A8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ПЕНЗЕНСКОЙ ОБЛАСТИ</w:t>
      </w:r>
    </w:p>
    <w:p w:rsidR="0076337B" w:rsidRDefault="0076337B" w:rsidP="00763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36A8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ТРЕТЬЕГО СОЗЫВА</w:t>
      </w:r>
    </w:p>
    <w:p w:rsidR="00936A81" w:rsidRPr="00936A81" w:rsidRDefault="00936A81" w:rsidP="00763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2AA" w:rsidRPr="00936A81" w:rsidRDefault="007812AA" w:rsidP="00763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36A8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7812AA" w:rsidRPr="007812AA" w:rsidRDefault="007812AA" w:rsidP="007633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36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27.04.2023 </w:t>
      </w: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936A81">
        <w:rPr>
          <w:rFonts w:ascii="Times New Roman" w:eastAsia="Times New Roman" w:hAnsi="Times New Roman" w:cs="Times New Roman"/>
          <w:sz w:val="24"/>
          <w:szCs w:val="24"/>
          <w:lang w:eastAsia="ru-RU"/>
        </w:rPr>
        <w:t>239-81/3</w:t>
      </w:r>
    </w:p>
    <w:p w:rsidR="007812AA" w:rsidRPr="007812AA" w:rsidRDefault="007812AA" w:rsidP="007633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="0076337B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</w:t>
      </w:r>
      <w:proofErr w:type="spellEnd"/>
    </w:p>
    <w:p w:rsidR="00925C49" w:rsidRPr="00414A8C" w:rsidRDefault="00925C49" w:rsidP="00925C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414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признании </w:t>
      </w:r>
      <w:proofErr w:type="gramStart"/>
      <w:r w:rsidRPr="00414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утратившими</w:t>
      </w:r>
      <w:proofErr w:type="gramEnd"/>
      <w:r w:rsidRPr="00414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силу некоторых решений Комитета местного самоуправления </w:t>
      </w:r>
      <w:proofErr w:type="spellStart"/>
      <w:r w:rsidR="0076337B" w:rsidRPr="00414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Широкоисского</w:t>
      </w:r>
      <w:proofErr w:type="spellEnd"/>
      <w:r w:rsidRPr="00414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414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Мокшанского</w:t>
      </w:r>
      <w:proofErr w:type="spellEnd"/>
      <w:r w:rsidRPr="00414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Пензенской области </w:t>
      </w:r>
    </w:p>
    <w:bookmarkEnd w:id="0"/>
    <w:p w:rsidR="007812AA" w:rsidRPr="00414A8C" w:rsidRDefault="00925C49" w:rsidP="0076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приведения нормативных правовых актов Комитета местного самоуправления в соответствии с действующим законодательством, руководствуясь </w:t>
      </w:r>
      <w:r w:rsidR="007812AA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tgtFrame="_blank" w:history="1">
        <w:r w:rsidR="007812AA" w:rsidRPr="00414A8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Уставом </w:t>
        </w:r>
        <w:proofErr w:type="spellStart"/>
        <w:r w:rsidR="0076337B" w:rsidRPr="00414A8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Широкоисского</w:t>
        </w:r>
        <w:proofErr w:type="spellEnd"/>
        <w:r w:rsidR="007812AA" w:rsidRPr="00414A8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сельсовета </w:t>
        </w:r>
        <w:proofErr w:type="spellStart"/>
        <w:r w:rsidR="007812AA" w:rsidRPr="00414A8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Мокшанского</w:t>
        </w:r>
        <w:proofErr w:type="spellEnd"/>
        <w:r w:rsidR="007812AA" w:rsidRPr="00414A8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района Пензенской области</w:t>
        </w:r>
      </w:hyperlink>
      <w:r w:rsidR="007812AA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последующими изменениями),-</w:t>
      </w:r>
    </w:p>
    <w:p w:rsidR="007812AA" w:rsidRPr="00414A8C" w:rsidRDefault="007812AA" w:rsidP="007812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местного самоуправления решил:</w:t>
      </w:r>
    </w:p>
    <w:p w:rsidR="00681F00" w:rsidRPr="00414A8C" w:rsidRDefault="007812AA" w:rsidP="00414A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73611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утратившими силу следующие решения Комитета местного самоуправлени</w:t>
      </w:r>
      <w:r w:rsidR="00C24DEA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r w:rsidR="00C24DEA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681F00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681F00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681F00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области:</w:t>
      </w:r>
    </w:p>
    <w:p w:rsidR="0076337B" w:rsidRPr="00414A8C" w:rsidRDefault="0076337B" w:rsidP="00414A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05774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09.03.2022 № 173-55/3</w:t>
      </w:r>
      <w:r w:rsidR="00681F00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05774"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утверждении соглашения о передаче части полномочий по решению вопросов местного значения в области осуществления градостроительной деятельности в границах поселений между </w:t>
      </w:r>
      <w:proofErr w:type="spellStart"/>
      <w:r w:rsidR="00B05774"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Мокшанским</w:t>
      </w:r>
      <w:proofErr w:type="spellEnd"/>
      <w:r w:rsidR="00B05774"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районом Пензенской области и </w:t>
      </w:r>
      <w:proofErr w:type="spellStart"/>
      <w:r w:rsidR="00B05774"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Широкоисским</w:t>
      </w:r>
      <w:proofErr w:type="spellEnd"/>
      <w:r w:rsidR="00B05774"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сельсоветом </w:t>
      </w:r>
      <w:proofErr w:type="spellStart"/>
      <w:r w:rsidR="00B05774"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="00B05774"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 Пензенской области»;</w:t>
      </w:r>
    </w:p>
    <w:p w:rsidR="0076337B" w:rsidRPr="00414A8C" w:rsidRDefault="0076337B" w:rsidP="00414A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24DEA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05774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22.12.2017 № 265-79/2 «</w:t>
      </w:r>
      <w:r w:rsidR="00B05774" w:rsidRPr="00414A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принятии исполнения части полномочий по решению вопросов местного значения в области осуществления градостроительной деятельности в границах поселений</w:t>
      </w:r>
      <w:r w:rsidR="00B05774" w:rsidRPr="00414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925C49" w:rsidRPr="00414A8C" w:rsidRDefault="0076337B" w:rsidP="00414A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 </w:t>
      </w:r>
      <w:r w:rsidR="00B05774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14.04.2016 № 127-40/2 «</w:t>
      </w:r>
      <w:r w:rsidR="00B05774"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О принятии исполнения части полномочий по решению вопросов местного значения в области осуществления градостроительной деятельности в границах поселений»;</w:t>
      </w:r>
    </w:p>
    <w:p w:rsidR="00C24DEA" w:rsidRPr="00414A8C" w:rsidRDefault="00C24DEA" w:rsidP="00414A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 </w:t>
      </w:r>
      <w:r w:rsidR="00B05774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28.05.2015 № 64-20/2</w:t>
      </w:r>
      <w:r w:rsidR="00B05774" w:rsidRPr="00414A8C">
        <w:rPr>
          <w:rFonts w:ascii="Times New Roman" w:eastAsia="Calibri" w:hAnsi="Times New Roman" w:cs="Times New Roman"/>
          <w:sz w:val="28"/>
          <w:szCs w:val="28"/>
        </w:rPr>
        <w:t xml:space="preserve"> «О внесении изменений в Положение о публичных слушаниях в </w:t>
      </w:r>
      <w:proofErr w:type="spellStart"/>
      <w:r w:rsidR="00B05774" w:rsidRPr="00414A8C">
        <w:rPr>
          <w:rFonts w:ascii="Times New Roman" w:eastAsia="Calibri" w:hAnsi="Times New Roman" w:cs="Times New Roman"/>
          <w:sz w:val="28"/>
          <w:szCs w:val="28"/>
        </w:rPr>
        <w:t>Широкоисском</w:t>
      </w:r>
      <w:proofErr w:type="spellEnd"/>
      <w:r w:rsidR="00B05774" w:rsidRPr="00414A8C">
        <w:rPr>
          <w:rFonts w:ascii="Times New Roman" w:eastAsia="Calibri" w:hAnsi="Times New Roman" w:cs="Times New Roman"/>
          <w:sz w:val="28"/>
          <w:szCs w:val="28"/>
        </w:rPr>
        <w:t xml:space="preserve"> сельсовете </w:t>
      </w:r>
      <w:proofErr w:type="spellStart"/>
      <w:r w:rsidR="00B05774" w:rsidRPr="00414A8C">
        <w:rPr>
          <w:rFonts w:ascii="Times New Roman" w:eastAsia="Calibri" w:hAnsi="Times New Roman" w:cs="Times New Roman"/>
          <w:sz w:val="28"/>
          <w:szCs w:val="28"/>
        </w:rPr>
        <w:t>Мокшанского</w:t>
      </w:r>
      <w:proofErr w:type="spellEnd"/>
      <w:r w:rsidR="00B05774" w:rsidRPr="00414A8C">
        <w:rPr>
          <w:rFonts w:ascii="Times New Roman" w:eastAsia="Calibri" w:hAnsi="Times New Roman" w:cs="Times New Roman"/>
          <w:sz w:val="28"/>
          <w:szCs w:val="28"/>
        </w:rPr>
        <w:t xml:space="preserve"> района Пензенской области»;</w:t>
      </w:r>
    </w:p>
    <w:p w:rsidR="00C24DEA" w:rsidRPr="00414A8C" w:rsidRDefault="00C24DEA" w:rsidP="00414A8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- </w:t>
      </w:r>
      <w:r w:rsidR="00B06577"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23.03.2011 № 5-1/1 «Об утверждении Положения «О публичных слушаниях в </w:t>
      </w:r>
      <w:proofErr w:type="spellStart"/>
      <w:r w:rsidR="00B06577"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Широкоисском</w:t>
      </w:r>
      <w:proofErr w:type="spellEnd"/>
      <w:r w:rsidR="00B06577"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сельсовете </w:t>
      </w:r>
      <w:proofErr w:type="spellStart"/>
      <w:r w:rsidR="00B06577"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="00B06577"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области»;</w:t>
      </w:r>
    </w:p>
    <w:p w:rsidR="00B06577" w:rsidRPr="00414A8C" w:rsidRDefault="00B06577" w:rsidP="00414A8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от 17.05.2011 № 16-7/1 «О внесении изменений в Положение «О публичных слушаниях в </w:t>
      </w:r>
      <w:proofErr w:type="spellStart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Широкоисском</w:t>
      </w:r>
      <w:proofErr w:type="spellEnd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сельсовете </w:t>
      </w:r>
      <w:proofErr w:type="spellStart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области»»;</w:t>
      </w:r>
    </w:p>
    <w:p w:rsidR="00B06577" w:rsidRPr="00414A8C" w:rsidRDefault="00B06577" w:rsidP="00414A8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от 21.11.2011 № 68-27/1 «О внесении изменений в Положение «О публичных слушаниях в </w:t>
      </w:r>
      <w:proofErr w:type="spellStart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Широкоисском</w:t>
      </w:r>
      <w:proofErr w:type="spellEnd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сельсовете </w:t>
      </w:r>
      <w:proofErr w:type="spellStart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области»»;</w:t>
      </w:r>
    </w:p>
    <w:p w:rsidR="00B06577" w:rsidRPr="00414A8C" w:rsidRDefault="00B06577" w:rsidP="00414A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- от 28.07.2011 № 47-13/1</w:t>
      </w:r>
      <w:r w:rsidR="00414A8C"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утверждении Положения о порядке проведения публичных слушаний, и учета предложений по проекту Генерального плана территории муниципального образования </w:t>
      </w:r>
      <w:proofErr w:type="spellStart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Широкоисского</w:t>
      </w:r>
      <w:proofErr w:type="spellEnd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 </w:t>
      </w:r>
      <w:proofErr w:type="spellStart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области, внесении дополнений в проект Генерального плана территории муниципального образования </w:t>
      </w:r>
      <w:proofErr w:type="spellStart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Широкоисский</w:t>
      </w:r>
      <w:proofErr w:type="spellEnd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 </w:t>
      </w:r>
      <w:proofErr w:type="spellStart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414A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области, а также о порядке участия граждан в его обсуждении</w:t>
      </w:r>
      <w:r w:rsidR="00414A8C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  <w:proofErr w:type="gramEnd"/>
    </w:p>
    <w:p w:rsidR="007812AA" w:rsidRPr="00414A8C" w:rsidRDefault="007812AA" w:rsidP="0076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решение опубликовать в информационном бюллетене «Вести </w:t>
      </w:r>
      <w:proofErr w:type="spellStart"/>
      <w:r w:rsidR="0076337B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сельсовета».</w:t>
      </w:r>
    </w:p>
    <w:p w:rsidR="007812AA" w:rsidRPr="00414A8C" w:rsidRDefault="007812AA" w:rsidP="0076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решения возложить на главу </w:t>
      </w:r>
      <w:proofErr w:type="spellStart"/>
      <w:r w:rsidR="0076337B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7812AA" w:rsidRPr="00414A8C" w:rsidRDefault="007812AA" w:rsidP="0076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Настоящее решение вступает в силу </w:t>
      </w:r>
      <w:r w:rsidR="00681F00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следующий день </w:t>
      </w:r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дня его официального опубликования. </w:t>
      </w:r>
    </w:p>
    <w:p w:rsidR="007812AA" w:rsidRPr="00414A8C" w:rsidRDefault="007812AA" w:rsidP="0076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4DEA" w:rsidRDefault="00C24DEA" w:rsidP="0076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6A81" w:rsidRPr="00414A8C" w:rsidRDefault="00936A81" w:rsidP="0076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2AA" w:rsidRPr="00414A8C" w:rsidRDefault="007812AA" w:rsidP="00C24D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="0076337B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7812AA" w:rsidRPr="00414A8C" w:rsidRDefault="007812AA" w:rsidP="00C24D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7812AA" w:rsidRPr="00414A8C" w:rsidRDefault="007812AA" w:rsidP="00C24D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</w:t>
      </w:r>
      <w:r w:rsidR="00C24DEA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C24DEA"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С.Н. Колесникова</w:t>
      </w:r>
    </w:p>
    <w:p w:rsidR="007812AA" w:rsidRPr="00414A8C" w:rsidRDefault="007812AA" w:rsidP="0076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A8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812AA" w:rsidRPr="00414A8C" w:rsidRDefault="007812AA">
      <w:pPr>
        <w:rPr>
          <w:sz w:val="28"/>
          <w:szCs w:val="28"/>
        </w:rPr>
      </w:pPr>
    </w:p>
    <w:sectPr w:rsidR="007812AA" w:rsidRPr="00414A8C" w:rsidSect="00936A8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12AA"/>
    <w:rsid w:val="00414A8C"/>
    <w:rsid w:val="00673611"/>
    <w:rsid w:val="00681F00"/>
    <w:rsid w:val="0076337B"/>
    <w:rsid w:val="007812AA"/>
    <w:rsid w:val="00925C49"/>
    <w:rsid w:val="00936A81"/>
    <w:rsid w:val="00977969"/>
    <w:rsid w:val="00B05774"/>
    <w:rsid w:val="00B06577"/>
    <w:rsid w:val="00C2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азвание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7812AA"/>
  </w:style>
  <w:style w:type="paragraph" w:customStyle="1" w:styleId="12">
    <w:name w:val="Ниж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6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6A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9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cp:lastPrinted>2023-05-03T07:17:00Z</cp:lastPrinted>
  <dcterms:created xsi:type="dcterms:W3CDTF">2023-03-28T06:35:00Z</dcterms:created>
  <dcterms:modified xsi:type="dcterms:W3CDTF">2023-05-03T08:07:00Z</dcterms:modified>
</cp:coreProperties>
</file>