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472" w:rsidRPr="00E7507F" w:rsidRDefault="001D4472" w:rsidP="00E7507F">
      <w:pPr>
        <w:ind w:firstLine="709"/>
        <w:jc w:val="both"/>
        <w:rPr>
          <w:rFonts w:eastAsia="Calibri" w:cs="Times New Roman"/>
          <w:sz w:val="20"/>
          <w:szCs w:val="20"/>
        </w:rPr>
      </w:pPr>
      <w:bookmarkStart w:id="0" w:name="_Hlk135163894"/>
      <w:bookmarkStart w:id="1" w:name="_GoBack"/>
      <w:r w:rsidRPr="00E7507F">
        <w:rPr>
          <w:rFonts w:eastAsia="Calibri" w:cs="Times New Roman"/>
          <w:sz w:val="20"/>
          <w:szCs w:val="20"/>
        </w:rPr>
        <w:t xml:space="preserve">Благодаря принятым прокуратурой </w:t>
      </w:r>
      <w:proofErr w:type="spellStart"/>
      <w:r w:rsidRPr="00E7507F">
        <w:rPr>
          <w:rFonts w:eastAsia="Calibri" w:cs="Times New Roman"/>
          <w:sz w:val="20"/>
          <w:szCs w:val="20"/>
        </w:rPr>
        <w:t>Мокшанского</w:t>
      </w:r>
      <w:proofErr w:type="spellEnd"/>
      <w:r w:rsidRPr="00E7507F">
        <w:rPr>
          <w:rFonts w:eastAsia="Calibri" w:cs="Times New Roman"/>
          <w:sz w:val="20"/>
          <w:szCs w:val="20"/>
        </w:rPr>
        <w:t xml:space="preserve"> района мерам устранены нарушения в сфере поддержки субъектов предпринимательства</w:t>
      </w:r>
    </w:p>
    <w:bookmarkEnd w:id="1"/>
    <w:p w:rsidR="001D4472" w:rsidRPr="009203DF" w:rsidRDefault="001D4472" w:rsidP="001D4472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0"/>
          <w:szCs w:val="20"/>
          <w:lang w:eastAsia="ru-RU"/>
        </w:rPr>
      </w:pPr>
      <w:r w:rsidRPr="009203DF">
        <w:rPr>
          <w:rFonts w:eastAsia="Times New Roman" w:cs="Times New Roman"/>
          <w:sz w:val="20"/>
          <w:szCs w:val="20"/>
          <w:lang w:eastAsia="ru-RU"/>
        </w:rPr>
        <w:t xml:space="preserve">Прокуратурой </w:t>
      </w:r>
      <w:proofErr w:type="spellStart"/>
      <w:r w:rsidRPr="009203DF">
        <w:rPr>
          <w:rFonts w:eastAsia="Times New Roman" w:cs="Times New Roman"/>
          <w:sz w:val="20"/>
          <w:szCs w:val="20"/>
          <w:lang w:eastAsia="ru-RU"/>
        </w:rPr>
        <w:t>Мокшанского</w:t>
      </w:r>
      <w:proofErr w:type="spellEnd"/>
      <w:r w:rsidRPr="009203DF">
        <w:rPr>
          <w:rFonts w:eastAsia="Times New Roman" w:cs="Times New Roman"/>
          <w:sz w:val="20"/>
          <w:szCs w:val="20"/>
          <w:lang w:eastAsia="ru-RU"/>
        </w:rPr>
        <w:t xml:space="preserve"> района проведена проверка исполнения требований законодательства, предусматривающего оказание поддержки субъектам малого и среднего предпринимательства, в деятельности органов местного самоуправления Мокшанского района Пензенской области.</w:t>
      </w:r>
    </w:p>
    <w:p w:rsidR="001D4472" w:rsidRPr="009203DF" w:rsidRDefault="001D4472" w:rsidP="001D4472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0"/>
          <w:szCs w:val="20"/>
          <w:lang w:eastAsia="ru-RU"/>
        </w:rPr>
      </w:pPr>
      <w:r w:rsidRPr="009203DF">
        <w:rPr>
          <w:rFonts w:eastAsia="Times New Roman" w:cs="Times New Roman"/>
          <w:sz w:val="20"/>
          <w:szCs w:val="20"/>
          <w:lang w:eastAsia="ru-RU"/>
        </w:rPr>
        <w:t xml:space="preserve">Указом Президента РФ от 21.09.2022 № 647 «Об объявлении частичной мобилизации в Российской Федерации» с 21 сентября 2022 года в Российской Федерации объявлена частичная мобилизация, в ходе которой на военную службу </w:t>
      </w:r>
      <w:proofErr w:type="gramStart"/>
      <w:r w:rsidRPr="009203DF">
        <w:rPr>
          <w:rFonts w:eastAsia="Times New Roman" w:cs="Times New Roman"/>
          <w:sz w:val="20"/>
          <w:szCs w:val="20"/>
          <w:lang w:eastAsia="ru-RU"/>
        </w:rPr>
        <w:t>призываются</w:t>
      </w:r>
      <w:proofErr w:type="gramEnd"/>
      <w:r w:rsidRPr="009203DF">
        <w:rPr>
          <w:rFonts w:eastAsia="Times New Roman" w:cs="Times New Roman"/>
          <w:sz w:val="20"/>
          <w:szCs w:val="20"/>
          <w:lang w:eastAsia="ru-RU"/>
        </w:rPr>
        <w:t xml:space="preserve"> в том числе и индивидуальные предприниматели, руководители (учредители) организаций.</w:t>
      </w:r>
    </w:p>
    <w:p w:rsidR="001D4472" w:rsidRPr="009203DF" w:rsidRDefault="001D4472" w:rsidP="001D4472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0"/>
          <w:szCs w:val="20"/>
          <w:lang w:eastAsia="ru-RU"/>
        </w:rPr>
      </w:pPr>
      <w:r w:rsidRPr="009203DF">
        <w:rPr>
          <w:rFonts w:eastAsia="Times New Roman" w:cs="Times New Roman"/>
          <w:sz w:val="20"/>
          <w:szCs w:val="20"/>
          <w:lang w:eastAsia="ru-RU"/>
        </w:rPr>
        <w:t>В связи с частичной мобилизацией государством выработаны меры поддержки, предоставляемой физическим лицам, в том числе индивидуальным предпринимателям и организациям, которые предусмотрены Постановлением Правительства Российской Федерации от 20.10.2022 №1874 «О мерах поддержки мобилизованных лиц».</w:t>
      </w:r>
    </w:p>
    <w:p w:rsidR="001D4472" w:rsidRPr="009203DF" w:rsidRDefault="001D4472" w:rsidP="001D4472">
      <w:pPr>
        <w:ind w:firstLine="709"/>
        <w:jc w:val="both"/>
        <w:rPr>
          <w:rFonts w:eastAsia="Times New Roman" w:cs="Times New Roman"/>
          <w:sz w:val="20"/>
          <w:szCs w:val="20"/>
          <w:lang w:eastAsia="ru-RU"/>
        </w:rPr>
      </w:pPr>
      <w:r w:rsidRPr="009203DF">
        <w:rPr>
          <w:rFonts w:eastAsia="Times New Roman" w:cs="Times New Roman"/>
          <w:sz w:val="20"/>
          <w:szCs w:val="20"/>
          <w:lang w:eastAsia="ru-RU"/>
        </w:rPr>
        <w:t xml:space="preserve">В ходе проведенной проверки установлено, что на официальных сайтах администрации сельсоветов Мокшанского района Пензенской области </w:t>
      </w:r>
      <w:r w:rsidRPr="009203DF">
        <w:rPr>
          <w:rFonts w:eastAsia="Times New Roman" w:cs="Times New Roman"/>
          <w:sz w:val="20"/>
          <w:szCs w:val="20"/>
          <w:lang w:eastAsia="ru-RU"/>
        </w:rPr>
        <w:br/>
        <w:t>не размещена информация о предоставляемых мерах поддержки индивидуальным предпринимателям, руководителям (учредителям) организаций, призванным на военную службу в рамках частичной мобилизации.</w:t>
      </w:r>
    </w:p>
    <w:p w:rsidR="001D4472" w:rsidRPr="009203DF" w:rsidRDefault="001D4472" w:rsidP="001D4472">
      <w:pPr>
        <w:ind w:right="27" w:firstLine="709"/>
        <w:jc w:val="both"/>
        <w:rPr>
          <w:rFonts w:eastAsia="Calibri" w:cs="Times New Roman"/>
          <w:sz w:val="20"/>
          <w:szCs w:val="20"/>
        </w:rPr>
      </w:pPr>
      <w:r w:rsidRPr="009203DF">
        <w:rPr>
          <w:rFonts w:eastAsia="Calibri" w:cs="Times New Roman"/>
          <w:sz w:val="20"/>
          <w:szCs w:val="20"/>
        </w:rPr>
        <w:t xml:space="preserve">После внесения прокурором района представления об устранении причин допущенного нарушения главам администраций сельсоветов, указанные нарушения были устранены. </w:t>
      </w:r>
    </w:p>
    <w:bookmarkEnd w:id="0"/>
    <w:p w:rsidR="009203DF" w:rsidRPr="009203DF" w:rsidRDefault="009203DF" w:rsidP="001D4472">
      <w:pPr>
        <w:ind w:right="27" w:firstLine="709"/>
        <w:jc w:val="both"/>
        <w:rPr>
          <w:rFonts w:eastAsia="Calibri" w:cs="Times New Roman"/>
          <w:sz w:val="20"/>
          <w:szCs w:val="20"/>
        </w:rPr>
      </w:pPr>
    </w:p>
    <w:sectPr w:rsidR="009203DF" w:rsidRPr="00920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B6A46"/>
    <w:multiLevelType w:val="hybridMultilevel"/>
    <w:tmpl w:val="BF8AA2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F40"/>
    <w:rsid w:val="00000B45"/>
    <w:rsid w:val="00176EE3"/>
    <w:rsid w:val="001D4472"/>
    <w:rsid w:val="00437554"/>
    <w:rsid w:val="004F4B34"/>
    <w:rsid w:val="009203DF"/>
    <w:rsid w:val="00CF4F40"/>
    <w:rsid w:val="00E75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F4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F4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F4F4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F4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F4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F4F4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 Дарья Александровна</dc:creator>
  <cp:lastModifiedBy>Admin</cp:lastModifiedBy>
  <cp:revision>4</cp:revision>
  <dcterms:created xsi:type="dcterms:W3CDTF">2024-06-19T06:01:00Z</dcterms:created>
  <dcterms:modified xsi:type="dcterms:W3CDTF">2024-06-19T06:05:00Z</dcterms:modified>
</cp:coreProperties>
</file>