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 </w:t>
      </w:r>
    </w:p>
    <w:p w:rsidR="00E945B7" w:rsidRPr="00AA7C29" w:rsidRDefault="00E945B7" w:rsidP="00AA7C29">
      <w:pPr>
        <w:ind w:firstLine="709"/>
        <w:rPr>
          <w:rFonts w:cs="Times New Roman"/>
          <w:sz w:val="20"/>
          <w:szCs w:val="20"/>
        </w:rPr>
      </w:pPr>
      <w:bookmarkStart w:id="0" w:name="_GoBack"/>
      <w:r w:rsidRPr="00AA7C29">
        <w:rPr>
          <w:rFonts w:cs="Times New Roman"/>
          <w:sz w:val="20"/>
          <w:szCs w:val="20"/>
        </w:rPr>
        <w:t> Предложены особенности обеспечения отдельных категорий граждан биологически активными добавками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 Разработан проект Федерального закона № 638771-8 «О внесении изменений в отдельные законодательные акты Российской Федерации». 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Согласно законопроекту медицинские работники вправе назначать отдельным категориям граждан биологически активные добавки в случае наличия у таких граждан показаний к их применению и в соответствии со схемами применения, установленными в методических рекомендациях, утвержденных Минздравом России. Перечень биологически активных добавок и перечень заболеваний (состояний) и факторов риска развития заболеваний (состояний), при которых могут быть назначены биологически активные добавки, будут также определяться Минздравом.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На Правительство РФ возлагаются полномочия по установлению критериев качества биологически активных добавок и сырья для их изготовления в зависимости от степени их влияния на здоровье человека, а также условий для обеспечения соблюдения таких критериев. Правительство РФ будет также устанавливать особенности применения биологически активных добавок на территории РФ, особенности регистрации таких добавок, произведенных отечественными производителями. </w:t>
      </w:r>
    </w:p>
    <w:p w:rsidR="00CF4F40" w:rsidRPr="00A73605" w:rsidRDefault="00CF4F40" w:rsidP="00E945B7">
      <w:pPr>
        <w:rPr>
          <w:sz w:val="20"/>
          <w:szCs w:val="20"/>
        </w:rPr>
      </w:pPr>
    </w:p>
    <w:sectPr w:rsidR="00CF4F40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0E5A4C"/>
    <w:rsid w:val="001D4472"/>
    <w:rsid w:val="004F4B34"/>
    <w:rsid w:val="009203DF"/>
    <w:rsid w:val="00A73605"/>
    <w:rsid w:val="00AA7C29"/>
    <w:rsid w:val="00CF4F40"/>
    <w:rsid w:val="00E945B7"/>
    <w:rsid w:val="00F025F6"/>
    <w:rsid w:val="00FC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2024-06-19T06:24:00Z</dcterms:created>
  <dcterms:modified xsi:type="dcterms:W3CDTF">2024-06-19T06:31:00Z</dcterms:modified>
</cp:coreProperties>
</file>