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5B7" w:rsidRPr="00A73605" w:rsidRDefault="00E945B7" w:rsidP="00E945B7">
      <w:pPr>
        <w:ind w:firstLine="709"/>
        <w:jc w:val="both"/>
        <w:rPr>
          <w:rFonts w:cs="Times New Roman"/>
          <w:sz w:val="20"/>
          <w:szCs w:val="20"/>
        </w:rPr>
      </w:pPr>
    </w:p>
    <w:p w:rsidR="00E945B7" w:rsidRPr="00C31547" w:rsidRDefault="00E945B7" w:rsidP="00C31547">
      <w:pPr>
        <w:jc w:val="both"/>
        <w:rPr>
          <w:rFonts w:cs="Times New Roman"/>
          <w:sz w:val="20"/>
          <w:szCs w:val="20"/>
        </w:rPr>
      </w:pPr>
      <w:bookmarkStart w:id="0" w:name="_GoBack"/>
      <w:r w:rsidRPr="00C31547">
        <w:rPr>
          <w:rFonts w:cs="Times New Roman"/>
          <w:sz w:val="20"/>
          <w:szCs w:val="20"/>
        </w:rPr>
        <w:t xml:space="preserve">Субъектам РФ рекомендовано до 1 июля 2024 г. подготовить и утвердить сводный план-график </w:t>
      </w:r>
      <w:proofErr w:type="spellStart"/>
      <w:r w:rsidRPr="00C31547">
        <w:rPr>
          <w:rFonts w:cs="Times New Roman"/>
          <w:sz w:val="20"/>
          <w:szCs w:val="20"/>
        </w:rPr>
        <w:t>догазификации</w:t>
      </w:r>
      <w:proofErr w:type="spellEnd"/>
      <w:r w:rsidRPr="00C31547">
        <w:rPr>
          <w:rFonts w:cs="Times New Roman"/>
          <w:sz w:val="20"/>
          <w:szCs w:val="20"/>
        </w:rPr>
        <w:t xml:space="preserve"> домовладений, расположенных на землях СНТ</w:t>
      </w:r>
    </w:p>
    <w:bookmarkEnd w:id="0"/>
    <w:p w:rsidR="00E945B7" w:rsidRPr="00A73605" w:rsidRDefault="00E945B7" w:rsidP="00E945B7">
      <w:pPr>
        <w:ind w:firstLine="567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b/>
          <w:sz w:val="20"/>
          <w:szCs w:val="20"/>
        </w:rPr>
        <w:t> </w:t>
      </w:r>
      <w:r w:rsidRPr="00A73605">
        <w:rPr>
          <w:rFonts w:cs="Times New Roman"/>
          <w:sz w:val="20"/>
          <w:szCs w:val="20"/>
        </w:rPr>
        <w:t>Указанные рекомендации изложены в</w:t>
      </w:r>
      <w:r w:rsidRPr="00A73605">
        <w:rPr>
          <w:rFonts w:cs="Times New Roman"/>
          <w:b/>
          <w:sz w:val="20"/>
          <w:szCs w:val="20"/>
        </w:rPr>
        <w:t xml:space="preserve"> </w:t>
      </w:r>
      <w:r w:rsidRPr="00A73605">
        <w:rPr>
          <w:rFonts w:cs="Times New Roman"/>
          <w:sz w:val="20"/>
          <w:szCs w:val="20"/>
        </w:rPr>
        <w:t xml:space="preserve">Письме Минэнерго России от 19.04.2024 № НШ-6317/10 «Об организации проведения общих собраний членов садоводческих некоммерческих товариществ». </w:t>
      </w:r>
    </w:p>
    <w:p w:rsidR="00E945B7" w:rsidRPr="00A73605" w:rsidRDefault="00E945B7" w:rsidP="00E945B7">
      <w:pPr>
        <w:ind w:firstLine="567"/>
        <w:jc w:val="both"/>
        <w:rPr>
          <w:rFonts w:cs="Times New Roman"/>
          <w:sz w:val="20"/>
          <w:szCs w:val="20"/>
        </w:rPr>
      </w:pPr>
      <w:proofErr w:type="spellStart"/>
      <w:r w:rsidRPr="00A73605">
        <w:rPr>
          <w:rFonts w:cs="Times New Roman"/>
          <w:sz w:val="20"/>
          <w:szCs w:val="20"/>
        </w:rPr>
        <w:t>Догазификация</w:t>
      </w:r>
      <w:proofErr w:type="spellEnd"/>
      <w:r w:rsidRPr="00A73605">
        <w:rPr>
          <w:rFonts w:cs="Times New Roman"/>
          <w:sz w:val="20"/>
          <w:szCs w:val="20"/>
        </w:rPr>
        <w:t xml:space="preserve"> СНТ должна осуществляться на следующих условиях: подведение сетей газоснабжения как до границ земельных участков общего пользования СНТ, так и до границ садовых земельных участков, на которых расположены домовладения, без взимания сре</w:t>
      </w:r>
      <w:proofErr w:type="gramStart"/>
      <w:r w:rsidRPr="00A73605">
        <w:rPr>
          <w:rFonts w:cs="Times New Roman"/>
          <w:sz w:val="20"/>
          <w:szCs w:val="20"/>
        </w:rPr>
        <w:t>дств с з</w:t>
      </w:r>
      <w:proofErr w:type="gramEnd"/>
      <w:r w:rsidRPr="00A73605">
        <w:rPr>
          <w:rFonts w:cs="Times New Roman"/>
          <w:sz w:val="20"/>
          <w:szCs w:val="20"/>
        </w:rPr>
        <w:t>аявителей; домовладения должны являться объектами индивидуального жилищного строительства (жилые дома, индивидуальные жилые дома); наличие у заявителей права собственности на садовые земельные участки и расположенные на них домовладения; наличие протокола общего собрания членов СНТ, на котором приняты решения по вопросам газификации домовладений.</w:t>
      </w:r>
    </w:p>
    <w:p w:rsidR="00E945B7" w:rsidRPr="00A73605" w:rsidRDefault="00E945B7" w:rsidP="00E945B7">
      <w:pPr>
        <w:ind w:firstLine="567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 xml:space="preserve">Не подлежат подключению к сетям газораспределения садовые дома, которые являются зданиями сезонного использования, предназначенными для удовлетворения гражданами бытовых и иных нужд, связанных с их временным пребыванием в таком здании. Также необходимо учитывать, что </w:t>
      </w:r>
      <w:proofErr w:type="spellStart"/>
      <w:r w:rsidRPr="00A73605">
        <w:rPr>
          <w:rFonts w:cs="Times New Roman"/>
          <w:sz w:val="20"/>
          <w:szCs w:val="20"/>
        </w:rPr>
        <w:t>догазификация</w:t>
      </w:r>
      <w:proofErr w:type="spellEnd"/>
      <w:r w:rsidRPr="00A73605">
        <w:rPr>
          <w:rFonts w:cs="Times New Roman"/>
          <w:sz w:val="20"/>
          <w:szCs w:val="20"/>
        </w:rPr>
        <w:t xml:space="preserve"> СНТ не распространяется на территории ведения гражданами огородничества.</w:t>
      </w:r>
    </w:p>
    <w:p w:rsidR="00E945B7" w:rsidRPr="00A73605" w:rsidRDefault="00E945B7" w:rsidP="00E945B7">
      <w:pPr>
        <w:ind w:firstLine="567"/>
        <w:jc w:val="both"/>
        <w:rPr>
          <w:rFonts w:cs="Times New Roman"/>
          <w:sz w:val="20"/>
          <w:szCs w:val="20"/>
        </w:rPr>
      </w:pPr>
      <w:r w:rsidRPr="00A73605">
        <w:rPr>
          <w:rFonts w:cs="Times New Roman"/>
          <w:sz w:val="20"/>
          <w:szCs w:val="20"/>
        </w:rPr>
        <w:t xml:space="preserve">Приводятся проект протокола общего собрания членов СНТ, формы планов-графиков </w:t>
      </w:r>
      <w:proofErr w:type="spellStart"/>
      <w:r w:rsidRPr="00A73605">
        <w:rPr>
          <w:rFonts w:cs="Times New Roman"/>
          <w:sz w:val="20"/>
          <w:szCs w:val="20"/>
        </w:rPr>
        <w:t>догазификации</w:t>
      </w:r>
      <w:proofErr w:type="spellEnd"/>
      <w:r w:rsidRPr="00A73605">
        <w:rPr>
          <w:rFonts w:cs="Times New Roman"/>
          <w:sz w:val="20"/>
          <w:szCs w:val="20"/>
        </w:rPr>
        <w:t xml:space="preserve">, а также форма объема финансирования мероприятий по </w:t>
      </w:r>
      <w:proofErr w:type="spellStart"/>
      <w:r w:rsidRPr="00A73605">
        <w:rPr>
          <w:rFonts w:cs="Times New Roman"/>
          <w:sz w:val="20"/>
          <w:szCs w:val="20"/>
        </w:rPr>
        <w:t>догазификации</w:t>
      </w:r>
      <w:proofErr w:type="spellEnd"/>
      <w:r w:rsidRPr="00A73605">
        <w:rPr>
          <w:rFonts w:cs="Times New Roman"/>
          <w:sz w:val="20"/>
          <w:szCs w:val="20"/>
        </w:rPr>
        <w:t>.</w:t>
      </w:r>
    </w:p>
    <w:p w:rsidR="00E945B7" w:rsidRPr="00A73605" w:rsidRDefault="00E945B7" w:rsidP="00E945B7">
      <w:pPr>
        <w:ind w:firstLine="567"/>
        <w:jc w:val="both"/>
        <w:rPr>
          <w:rFonts w:cs="Times New Roman"/>
          <w:sz w:val="20"/>
          <w:szCs w:val="20"/>
        </w:rPr>
      </w:pPr>
    </w:p>
    <w:p w:rsidR="00E945B7" w:rsidRPr="00A73605" w:rsidRDefault="00E945B7" w:rsidP="00E945B7">
      <w:pPr>
        <w:ind w:firstLine="567"/>
        <w:jc w:val="both"/>
        <w:rPr>
          <w:rFonts w:cs="Times New Roman"/>
          <w:sz w:val="20"/>
          <w:szCs w:val="20"/>
        </w:rPr>
      </w:pPr>
    </w:p>
    <w:sectPr w:rsidR="00E945B7" w:rsidRPr="00A73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FB6A46"/>
    <w:multiLevelType w:val="hybridMultilevel"/>
    <w:tmpl w:val="BF8AA2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F40"/>
    <w:rsid w:val="00000B45"/>
    <w:rsid w:val="001A61E6"/>
    <w:rsid w:val="001D4472"/>
    <w:rsid w:val="004F4B34"/>
    <w:rsid w:val="006107C4"/>
    <w:rsid w:val="009203DF"/>
    <w:rsid w:val="00A73605"/>
    <w:rsid w:val="00C31547"/>
    <w:rsid w:val="00CF4F40"/>
    <w:rsid w:val="00E945B7"/>
    <w:rsid w:val="00F0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F40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F4F4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F4F4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2024-06-19T06:18:00Z</dcterms:created>
  <dcterms:modified xsi:type="dcterms:W3CDTF">2024-06-19T06:26:00Z</dcterms:modified>
</cp:coreProperties>
</file>