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AA2563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11 (600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05.04</w:t>
      </w:r>
      <w:r w:rsidR="0033223A">
        <w:rPr>
          <w:b/>
          <w:sz w:val="44"/>
          <w:szCs w:val="44"/>
        </w:rPr>
        <w:t>.2023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AA2563" w:rsidRPr="00AA2563" w:rsidRDefault="00371C59" w:rsidP="00AA2563">
      <w:pPr>
        <w:jc w:val="center"/>
        <w:rPr>
          <w:rFonts w:eastAsia="Calibri"/>
          <w:sz w:val="24"/>
          <w:szCs w:val="24"/>
          <w:lang w:eastAsia="en-US"/>
        </w:rPr>
      </w:pPr>
      <w:r w:rsidRPr="00371C59">
        <w:rPr>
          <w:sz w:val="22"/>
          <w:szCs w:val="22"/>
        </w:rPr>
        <w:t> </w:t>
      </w:r>
      <w:r w:rsidR="00AA2563" w:rsidRPr="00AA2563">
        <w:rPr>
          <w:rFonts w:eastAsia="Calibri"/>
          <w:sz w:val="24"/>
          <w:szCs w:val="24"/>
          <w:lang w:eastAsia="en-US"/>
        </w:rPr>
        <w:t>АДМИНИСТРАЦИЯ ШИРОКОИССКОГО СЕЛЬСОВЕТА</w:t>
      </w:r>
    </w:p>
    <w:p w:rsidR="00AA2563" w:rsidRPr="00AA2563" w:rsidRDefault="00AA2563" w:rsidP="00AA2563">
      <w:pPr>
        <w:jc w:val="center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МОКШАНСКОГО РАЙОНА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AA2563">
        <w:rPr>
          <w:rFonts w:eastAsia="Calibri"/>
          <w:sz w:val="24"/>
          <w:szCs w:val="24"/>
          <w:lang w:eastAsia="en-US"/>
        </w:rPr>
        <w:t>ПЕНЗЕНСКОЙ ОБЛАСТИ</w:t>
      </w:r>
    </w:p>
    <w:p w:rsidR="00AA2563" w:rsidRPr="00AA2563" w:rsidRDefault="00AA2563" w:rsidP="00AA2563">
      <w:pPr>
        <w:jc w:val="center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ПОСТАНОВЛЕНИЕ</w:t>
      </w:r>
    </w:p>
    <w:p w:rsidR="00AA2563" w:rsidRPr="00AA2563" w:rsidRDefault="00AA2563" w:rsidP="00AA2563">
      <w:pPr>
        <w:jc w:val="center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от 05.04.2023 № 30</w:t>
      </w:r>
    </w:p>
    <w:p w:rsidR="00AA2563" w:rsidRPr="00AA2563" w:rsidRDefault="00AA2563" w:rsidP="00AA2563">
      <w:pPr>
        <w:jc w:val="center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с.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</w:t>
      </w:r>
      <w:proofErr w:type="spellEnd"/>
    </w:p>
    <w:p w:rsidR="00AA2563" w:rsidRPr="00AA2563" w:rsidRDefault="00AA2563" w:rsidP="00AA2563">
      <w:pPr>
        <w:jc w:val="center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О порядке сообщения муниципальными служащими в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Широкоисском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сельсовете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proofErr w:type="gramStart"/>
      <w:r w:rsidRPr="00AA2563">
        <w:rPr>
          <w:rFonts w:eastAsia="Calibri"/>
          <w:sz w:val="24"/>
          <w:szCs w:val="24"/>
          <w:lang w:eastAsia="en-US"/>
        </w:rPr>
        <w:t>В соответствии с Федеральными законами от 25.12.2008 № 273-ФЗ «О противодействии коррупции», от 02.03.2007 № 25-ФЗ «О муниципальной службе в Российской Федерации», постановлением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</w:t>
      </w:r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подарка, реализации (выкупа) и зачисления средств, вырученных от его реализации», на основании </w:t>
      </w:r>
      <w:hyperlink r:id="rId9" w:tgtFrame="_blank" w:history="1">
        <w:r w:rsidRPr="00AA2563">
          <w:rPr>
            <w:rFonts w:eastAsia="Calibri"/>
            <w:color w:val="0000FF"/>
            <w:sz w:val="24"/>
            <w:szCs w:val="24"/>
            <w:u w:val="single"/>
            <w:lang w:eastAsia="en-US"/>
          </w:rPr>
          <w:t xml:space="preserve">Устава </w:t>
        </w:r>
        <w:proofErr w:type="spellStart"/>
        <w:r w:rsidRPr="00AA2563">
          <w:rPr>
            <w:rFonts w:eastAsia="Calibri"/>
            <w:color w:val="0000FF"/>
            <w:sz w:val="24"/>
            <w:szCs w:val="24"/>
            <w:u w:val="single"/>
            <w:lang w:eastAsia="en-US"/>
          </w:rPr>
          <w:t>Широкоисского</w:t>
        </w:r>
        <w:proofErr w:type="spellEnd"/>
        <w:r w:rsidRPr="00AA2563">
          <w:rPr>
            <w:rFonts w:eastAsia="Calibri"/>
            <w:color w:val="0000FF"/>
            <w:sz w:val="24"/>
            <w:szCs w:val="24"/>
            <w:u w:val="single"/>
            <w:lang w:eastAsia="en-US"/>
          </w:rPr>
          <w:t xml:space="preserve"> сельсовета </w:t>
        </w:r>
        <w:proofErr w:type="spellStart"/>
        <w:r w:rsidRPr="00AA2563">
          <w:rPr>
            <w:rFonts w:eastAsia="Calibri"/>
            <w:color w:val="0000FF"/>
            <w:sz w:val="24"/>
            <w:szCs w:val="24"/>
            <w:u w:val="single"/>
            <w:lang w:eastAsia="en-US"/>
          </w:rPr>
          <w:t>Мокшанского</w:t>
        </w:r>
        <w:proofErr w:type="spellEnd"/>
        <w:r w:rsidRPr="00AA2563">
          <w:rPr>
            <w:rFonts w:eastAsia="Calibri"/>
            <w:color w:val="0000FF"/>
            <w:sz w:val="24"/>
            <w:szCs w:val="24"/>
            <w:u w:val="single"/>
            <w:lang w:eastAsia="en-US"/>
          </w:rPr>
          <w:t xml:space="preserve"> района Пензенской области</w:t>
        </w:r>
      </w:hyperlink>
      <w:r w:rsidRPr="00AA2563">
        <w:rPr>
          <w:rFonts w:eastAsia="Calibri"/>
          <w:sz w:val="24"/>
          <w:szCs w:val="24"/>
          <w:lang w:eastAsia="en-US"/>
        </w:rPr>
        <w:t>,-</w:t>
      </w:r>
    </w:p>
    <w:p w:rsidR="00AA2563" w:rsidRPr="00AA2563" w:rsidRDefault="00AA2563" w:rsidP="00AA2563">
      <w:pPr>
        <w:jc w:val="center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администрация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 постановляет: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1. Утвердить Порядок сообщения муниципальными служащими в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Широкоисском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сельсовете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 согласно приложению.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2. Опубликовать постановление в информационном бюллетене «Вести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сельсовета».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3. Настоящее постановление вступает в силу на следующий день после дня его официального опубликования.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4. </w:t>
      </w:r>
      <w:proofErr w:type="gramStart"/>
      <w:r w:rsidRPr="00AA2563">
        <w:rPr>
          <w:rFonts w:eastAsia="Calibri"/>
          <w:sz w:val="24"/>
          <w:szCs w:val="24"/>
          <w:lang w:eastAsia="en-US"/>
        </w:rPr>
        <w:t>Контроль за</w:t>
      </w:r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исполнением данного постановления возложить на главу администрации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области.</w:t>
      </w:r>
    </w:p>
    <w:p w:rsidR="00AA2563" w:rsidRPr="00AA2563" w:rsidRDefault="00AA2563" w:rsidP="00AA2563">
      <w:pPr>
        <w:jc w:val="right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Глава администрации</w:t>
      </w:r>
    </w:p>
    <w:p w:rsidR="00AA2563" w:rsidRPr="00AA2563" w:rsidRDefault="00AA2563" w:rsidP="00AA2563">
      <w:pPr>
        <w:jc w:val="right"/>
        <w:rPr>
          <w:rFonts w:eastAsia="Calibri"/>
          <w:sz w:val="24"/>
          <w:szCs w:val="24"/>
          <w:lang w:eastAsia="en-US"/>
        </w:rPr>
      </w:pPr>
      <w:proofErr w:type="spellStart"/>
      <w:r w:rsidRPr="00AA2563">
        <w:rPr>
          <w:rFonts w:eastAsia="Calibri"/>
          <w:sz w:val="24"/>
          <w:szCs w:val="24"/>
          <w:lang w:eastAsia="en-US"/>
        </w:rPr>
        <w:lastRenderedPageBreak/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</w:t>
      </w:r>
    </w:p>
    <w:p w:rsidR="00AA2563" w:rsidRPr="00AA2563" w:rsidRDefault="00AA2563" w:rsidP="00AA2563">
      <w:pPr>
        <w:jc w:val="right"/>
        <w:rPr>
          <w:rFonts w:eastAsia="Calibri"/>
          <w:sz w:val="24"/>
          <w:szCs w:val="24"/>
          <w:lang w:eastAsia="en-US"/>
        </w:rPr>
      </w:pP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</w:t>
      </w:r>
    </w:p>
    <w:p w:rsidR="00AA2563" w:rsidRPr="00AA2563" w:rsidRDefault="00AA2563" w:rsidP="00AA2563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С.А. Симаков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</w:p>
    <w:p w:rsidR="00AA2563" w:rsidRPr="00AA2563" w:rsidRDefault="00AA2563" w:rsidP="00AA2563">
      <w:pPr>
        <w:jc w:val="right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Приложение </w:t>
      </w:r>
    </w:p>
    <w:p w:rsidR="00AA2563" w:rsidRPr="00AA2563" w:rsidRDefault="00AA2563" w:rsidP="00AA2563">
      <w:pPr>
        <w:jc w:val="right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к постановлению администрации</w:t>
      </w:r>
    </w:p>
    <w:p w:rsidR="00AA2563" w:rsidRPr="00AA2563" w:rsidRDefault="00AA2563" w:rsidP="00AA2563">
      <w:pPr>
        <w:jc w:val="right"/>
        <w:rPr>
          <w:rFonts w:eastAsia="Calibri"/>
          <w:sz w:val="24"/>
          <w:szCs w:val="24"/>
          <w:lang w:eastAsia="en-US"/>
        </w:rPr>
      </w:pP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 </w:t>
      </w:r>
    </w:p>
    <w:p w:rsidR="00AA2563" w:rsidRPr="00AA2563" w:rsidRDefault="00AA2563" w:rsidP="00AA2563">
      <w:pPr>
        <w:jc w:val="right"/>
        <w:rPr>
          <w:rFonts w:eastAsia="Calibri"/>
          <w:sz w:val="24"/>
          <w:szCs w:val="24"/>
          <w:lang w:eastAsia="en-US"/>
        </w:rPr>
      </w:pP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</w:t>
      </w:r>
    </w:p>
    <w:p w:rsidR="00AA2563" w:rsidRPr="00AA2563" w:rsidRDefault="00AA2563" w:rsidP="00AA2563">
      <w:pPr>
        <w:jc w:val="right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от 05.04.2023 № 30</w:t>
      </w:r>
    </w:p>
    <w:p w:rsidR="00AA2563" w:rsidRPr="00AA2563" w:rsidRDefault="00AA2563" w:rsidP="00AA2563">
      <w:pPr>
        <w:jc w:val="right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 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Порядок сообщения муниципальными служащими в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Широкоисском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сельсовете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райна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1. </w:t>
      </w:r>
      <w:proofErr w:type="gramStart"/>
      <w:r w:rsidRPr="00AA2563">
        <w:rPr>
          <w:rFonts w:eastAsia="Calibri"/>
          <w:sz w:val="24"/>
          <w:szCs w:val="24"/>
          <w:lang w:eastAsia="en-US"/>
        </w:rPr>
        <w:t xml:space="preserve">Настоящий Порядок разработан в соответствии с Федеральным законом от 25.12.2008 № 273-ФЗ «О противодействии коррупции» (с последующими изменениями), статьей 14 Федерального закона от 02.03.2007 № 25-ФЗ «О муниципальной службе в Российской Федерации» (с последующими изменениями), Гражданским кодексом Российской Федерации (с последующими изменениями) и устанавливает порядок сообщения муниципальными служащими в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Широкоисском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сельсовете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 (далее – муниципальные служащие) о получении подарка в</w:t>
      </w:r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связи с протокольными мероприятиями, служебными командировками и другими официальными мероприятиями (далее - официальные мероприятия), участие в которых связано с их должностным положением или исполнением ими должностных обязанностей, порядок сдачи и оценки подарка, реализации и зачисления средств, вырученных от его реализации.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2. Для целей настоящего Порядка используются следующие основные понятия: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proofErr w:type="gramStart"/>
      <w:r w:rsidRPr="00AA2563">
        <w:rPr>
          <w:rFonts w:eastAsia="Calibri"/>
          <w:sz w:val="24"/>
          <w:szCs w:val="24"/>
          <w:lang w:eastAsia="en-US"/>
        </w:rPr>
        <w:t>подарок, полученный в связи с официальными мероприятиями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</w:t>
      </w:r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вручены в качестве поощрения (награды);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proofErr w:type="gramStart"/>
      <w:r w:rsidRPr="00AA2563">
        <w:rPr>
          <w:rFonts w:eastAsia="Calibri"/>
          <w:sz w:val="24"/>
          <w:szCs w:val="24"/>
          <w:lang w:eastAsia="en-US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</w:t>
      </w:r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положения и специфику профессиональной служебной деятельности муниципальных служащих.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3. Муниципальный служащий не вправе получать подарки от физических (юридических) лиц в связи с его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4. </w:t>
      </w:r>
      <w:proofErr w:type="gramStart"/>
      <w:r w:rsidRPr="00AA2563">
        <w:rPr>
          <w:rFonts w:eastAsia="Calibri"/>
          <w:sz w:val="24"/>
          <w:szCs w:val="24"/>
          <w:lang w:eastAsia="en-US"/>
        </w:rPr>
        <w:t xml:space="preserve"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</w:t>
      </w:r>
      <w:r w:rsidRPr="00AA2563">
        <w:rPr>
          <w:rFonts w:eastAsia="Calibri"/>
          <w:sz w:val="24"/>
          <w:szCs w:val="24"/>
          <w:lang w:eastAsia="en-US"/>
        </w:rPr>
        <w:lastRenderedPageBreak/>
        <w:t xml:space="preserve">исполнением служебных (должностных) обязанностей (далее - уведомление), составленное согласно приложению 1 к настоящему Порядку, представляется не позднее 3 рабочих дней со дня получения подарка в орган местного самоуправления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области, в котором муниципальный служащий проходит муниципальную службу.</w:t>
      </w:r>
      <w:proofErr w:type="gramEnd"/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При невозможности подачи уведомления в сроки, указанные в абзацах первом и третьем настоящего пункта, по причине, не зависящей от гражданского служащего, оно представляется не позднее следующего дня после ее устранения.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Уведомление регистрируется в журнале регистрации уведомлений (приложение № 2 к настоящему Порядку) специалистом органа местного самоуправления в день поступления уведомления. Журнал регистрации уведомлений должен быть пронумерован, прошнурован и скреплен печатью органа местного самоуправления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Уведомление составляется в двух экземплярах, один из которых возвращается муниципальному служащему с отметкой о регистрации, другой экземпляр остается в органе местного самоуправления.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5. </w:t>
      </w:r>
      <w:proofErr w:type="gramStart"/>
      <w:r w:rsidRPr="00AA2563">
        <w:rPr>
          <w:rFonts w:eastAsia="Calibri"/>
          <w:sz w:val="24"/>
          <w:szCs w:val="24"/>
          <w:lang w:eastAsia="en-US"/>
        </w:rPr>
        <w:t>Подарок,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неизвестна, сдается ответственному лицу органа местного самоуправления, которое принимает его на хранение по акту приема-передачи (приложение № 3 к Порядку) не позднее пяти рабочих дней со дня регистрации уведомления в соответствующем журнале регистрации.</w:t>
      </w:r>
      <w:proofErr w:type="gramEnd"/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bookmarkStart w:id="0" w:name="Par2"/>
      <w:bookmarkStart w:id="1" w:name="Par5"/>
      <w:bookmarkEnd w:id="0"/>
      <w:bookmarkEnd w:id="1"/>
      <w:r w:rsidRPr="00AA2563">
        <w:rPr>
          <w:rFonts w:eastAsia="Calibri"/>
          <w:sz w:val="24"/>
          <w:szCs w:val="24"/>
          <w:lang w:eastAsia="en-US"/>
        </w:rPr>
        <w:t>До передачи подарк</w:t>
      </w:r>
      <w:proofErr w:type="gramStart"/>
      <w:r w:rsidRPr="00AA2563">
        <w:rPr>
          <w:rFonts w:eastAsia="Calibri"/>
          <w:sz w:val="24"/>
          <w:szCs w:val="24"/>
          <w:lang w:eastAsia="en-US"/>
        </w:rPr>
        <w:t>а(</w:t>
      </w:r>
      <w:proofErr w:type="spellStart"/>
      <w:proofErr w:type="gramEnd"/>
      <w:r w:rsidRPr="00AA2563">
        <w:rPr>
          <w:rFonts w:eastAsia="Calibri"/>
          <w:sz w:val="24"/>
          <w:szCs w:val="24"/>
          <w:lang w:eastAsia="en-US"/>
        </w:rPr>
        <w:t>ов</w:t>
      </w:r>
      <w:proofErr w:type="spellEnd"/>
      <w:r w:rsidRPr="00AA2563">
        <w:rPr>
          <w:rFonts w:eastAsia="Calibri"/>
          <w:sz w:val="24"/>
          <w:szCs w:val="24"/>
          <w:lang w:eastAsia="en-US"/>
        </w:rPr>
        <w:t>) по акту приема-передачи ответственность в соответствии с законодательством Российской Федерации за утрату или повреждение подарка(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ов</w:t>
      </w:r>
      <w:proofErr w:type="spellEnd"/>
      <w:r w:rsidRPr="00AA2563">
        <w:rPr>
          <w:rFonts w:eastAsia="Calibri"/>
          <w:sz w:val="24"/>
          <w:szCs w:val="24"/>
          <w:lang w:eastAsia="en-US"/>
        </w:rPr>
        <w:t>) несет муниципальный служащий.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Акт приема-передачи составляется в двух экземплярах, один из которых передается муниципальному служащему, сдавшему подарок, другой экземпляр остается в органе местного самоуправления.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Хранение подарк</w:t>
      </w:r>
      <w:proofErr w:type="gramStart"/>
      <w:r w:rsidRPr="00AA2563">
        <w:rPr>
          <w:rFonts w:eastAsia="Calibri"/>
          <w:sz w:val="24"/>
          <w:szCs w:val="24"/>
          <w:lang w:eastAsia="en-US"/>
        </w:rPr>
        <w:t>а(</w:t>
      </w:r>
      <w:proofErr w:type="spellStart"/>
      <w:proofErr w:type="gramEnd"/>
      <w:r w:rsidRPr="00AA2563">
        <w:rPr>
          <w:rFonts w:eastAsia="Calibri"/>
          <w:sz w:val="24"/>
          <w:szCs w:val="24"/>
          <w:lang w:eastAsia="en-US"/>
        </w:rPr>
        <w:t>ов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)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 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 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7. В случае если стоимость подарка не превышает трех тысяч рублей, подарок подлежит возврату муниципальному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служашему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по акту приема-передачи, оформленному в соответствии с приложением № 3 к настоящему Порядку. Муниципальный служащий письменно уведомляется органом местного самоуправления о возврате ему подарка в течение трех рабочих дней после дня определения стоимости подарка. 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lastRenderedPageBreak/>
        <w:t xml:space="preserve">8. Уполномоченное структурное подразделение </w:t>
      </w:r>
      <w:bookmarkStart w:id="2" w:name="Par10"/>
      <w:bookmarkEnd w:id="2"/>
      <w:r w:rsidRPr="00AA2563">
        <w:rPr>
          <w:rFonts w:eastAsia="Calibri"/>
          <w:sz w:val="24"/>
          <w:szCs w:val="24"/>
          <w:lang w:eastAsia="en-US"/>
        </w:rPr>
        <w:t>обеспечивает включение в установленном порядке принятого к бухгалтерскому учету подарка, стоимость которого превышает три тысячи рублей, в реестр муниципального имущества.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8.1. Муниципальный служащий сдавший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bookmarkStart w:id="3" w:name="P76"/>
      <w:bookmarkEnd w:id="3"/>
      <w:r w:rsidRPr="00AA2563">
        <w:rPr>
          <w:rFonts w:eastAsia="Calibri"/>
          <w:sz w:val="24"/>
          <w:szCs w:val="24"/>
          <w:lang w:eastAsia="en-US"/>
        </w:rPr>
        <w:t xml:space="preserve">8.2. </w:t>
      </w:r>
      <w:proofErr w:type="gramStart"/>
      <w:r w:rsidRPr="00AA2563">
        <w:rPr>
          <w:rFonts w:eastAsia="Calibri"/>
          <w:sz w:val="24"/>
          <w:szCs w:val="24"/>
          <w:lang w:eastAsia="en-US"/>
        </w:rPr>
        <w:t>Уполномоченное структурное подразделение в течение 3 месяцев со дня поступления заявления, указанного в пункте 8.1.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В случае если в отношении подарка, изготовленного из драгоценных металлов и (или) драгоценных камней, не поступило от муниципального служащего заявление, указанное в пункте 8.1. настоящего Порядка, либо в случае отказа указанного лица от выкупа такого подарка, </w:t>
      </w:r>
      <w:proofErr w:type="gramStart"/>
      <w:r w:rsidRPr="00AA2563">
        <w:rPr>
          <w:rFonts w:eastAsia="Calibri"/>
          <w:sz w:val="24"/>
          <w:szCs w:val="24"/>
          <w:lang w:eastAsia="en-US"/>
        </w:rPr>
        <w:t>подарок</w:t>
      </w:r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изготовленный из драгоценных металлов и (или) драгоценных камней, подлежит передаче уполномоченным структурным подразделением (уполномоченными органом или организацией)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9. Подарок используется органом местного самоуправления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 с учетом заключения комиссии или коллегиального органа о целесообразности использования подарка для обеспечения деятельности органа местного самоуправления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bookmarkStart w:id="4" w:name="Par13"/>
      <w:bookmarkEnd w:id="4"/>
      <w:r w:rsidRPr="00AA2563">
        <w:rPr>
          <w:rFonts w:eastAsia="Calibri"/>
          <w:sz w:val="24"/>
          <w:szCs w:val="24"/>
          <w:lang w:eastAsia="en-US"/>
        </w:rPr>
        <w:t xml:space="preserve">10. В случае нецелесообразности использования подарка органом местного самоуправления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 принимается решение о реализации подарка и проведении оценки его стоимости для реализации посредством проведения торгов в порядке, предусмотренном законодательством Российской Федерации.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11. В случае если подарок не реализован, органом местного самоуправления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12. Оценка стоимости подарк</w:t>
      </w:r>
      <w:proofErr w:type="gramStart"/>
      <w:r w:rsidRPr="00AA2563">
        <w:rPr>
          <w:rFonts w:eastAsia="Calibri"/>
          <w:sz w:val="24"/>
          <w:szCs w:val="24"/>
          <w:lang w:eastAsia="en-US"/>
        </w:rPr>
        <w:t>а(</w:t>
      </w:r>
      <w:proofErr w:type="spellStart"/>
      <w:proofErr w:type="gramEnd"/>
      <w:r w:rsidRPr="00AA2563">
        <w:rPr>
          <w:rFonts w:eastAsia="Calibri"/>
          <w:sz w:val="24"/>
          <w:szCs w:val="24"/>
          <w:lang w:eastAsia="en-US"/>
        </w:rPr>
        <w:t>ов</w:t>
      </w:r>
      <w:proofErr w:type="spellEnd"/>
      <w:r w:rsidRPr="00AA2563">
        <w:rPr>
          <w:rFonts w:eastAsia="Calibri"/>
          <w:sz w:val="24"/>
          <w:szCs w:val="24"/>
          <w:lang w:eastAsia="en-US"/>
        </w:rPr>
        <w:t>) для реализации, предусмотренная пунктом 10 настоящего Прядка,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13. Средства, вырученные от реализации подарка, зачисляются в доход бюджета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 в порядке, установленном бюджетным законодательством Российской Федерации.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 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Приложение №1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к Порядку сообщения </w:t>
      </w:r>
      <w:proofErr w:type="gramStart"/>
      <w:r w:rsidRPr="00AA2563">
        <w:rPr>
          <w:rFonts w:eastAsia="Calibri"/>
          <w:sz w:val="24"/>
          <w:szCs w:val="24"/>
          <w:lang w:eastAsia="en-US"/>
        </w:rPr>
        <w:t>муниципальными</w:t>
      </w:r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служащими в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Широкоисском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сельсовете 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о получении подарка в связи с протокольными мероприятиями, 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служебными командировками и другими официальными мероприятиями, 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proofErr w:type="gramStart"/>
      <w:r w:rsidRPr="00AA2563">
        <w:rPr>
          <w:rFonts w:eastAsia="Calibri"/>
          <w:sz w:val="24"/>
          <w:szCs w:val="24"/>
          <w:lang w:eastAsia="en-US"/>
        </w:rPr>
        <w:t>участие</w:t>
      </w:r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в которых связано с исполнением ими должностных обязанностей, 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lastRenderedPageBreak/>
        <w:t xml:space="preserve">сдачи и оценки подарка, реализации и зачисления средств, 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proofErr w:type="gramStart"/>
      <w:r w:rsidRPr="00AA2563">
        <w:rPr>
          <w:rFonts w:eastAsia="Calibri"/>
          <w:sz w:val="24"/>
          <w:szCs w:val="24"/>
          <w:lang w:eastAsia="en-US"/>
        </w:rPr>
        <w:t>вырученных</w:t>
      </w:r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от его реализации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_________________________________________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(наименование органа местного самоуправления)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от__________________________________________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____________________________________________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(Ф.И.О., занимаемая должность)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Уведомление о получении подарка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Извещаю о получении __________________________________________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 (дата получения)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подарк</w:t>
      </w:r>
      <w:proofErr w:type="gramStart"/>
      <w:r w:rsidRPr="00AA2563">
        <w:rPr>
          <w:rFonts w:eastAsia="Calibri"/>
          <w:sz w:val="24"/>
          <w:szCs w:val="24"/>
          <w:lang w:eastAsia="en-US"/>
        </w:rPr>
        <w:t>а(</w:t>
      </w:r>
      <w:proofErr w:type="spellStart"/>
      <w:proofErr w:type="gramEnd"/>
      <w:r w:rsidRPr="00AA2563">
        <w:rPr>
          <w:rFonts w:eastAsia="Calibri"/>
          <w:sz w:val="24"/>
          <w:szCs w:val="24"/>
          <w:lang w:eastAsia="en-US"/>
        </w:rPr>
        <w:t>ов</w:t>
      </w:r>
      <w:proofErr w:type="spellEnd"/>
      <w:r w:rsidRPr="00AA2563">
        <w:rPr>
          <w:rFonts w:eastAsia="Calibri"/>
          <w:sz w:val="24"/>
          <w:szCs w:val="24"/>
          <w:lang w:eastAsia="en-US"/>
        </w:rPr>
        <w:t>) на _____________________________________________________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</w:p>
    <w:tbl>
      <w:tblPr>
        <w:tblStyle w:val="351"/>
        <w:tblW w:w="0" w:type="dxa"/>
        <w:tblLook w:val="04A0" w:firstRow="1" w:lastRow="0" w:firstColumn="1" w:lastColumn="0" w:noHBand="0" w:noVBand="1"/>
      </w:tblPr>
      <w:tblGrid>
        <w:gridCol w:w="2490"/>
        <w:gridCol w:w="2490"/>
        <w:gridCol w:w="2491"/>
        <w:gridCol w:w="2491"/>
      </w:tblGrid>
      <w:tr w:rsidR="00AA2563" w:rsidRPr="00AA2563" w:rsidTr="00AA2563">
        <w:tc>
          <w:tcPr>
            <w:tcW w:w="1250" w:type="pct"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Наименование подарка</w:t>
            </w:r>
          </w:p>
        </w:tc>
        <w:tc>
          <w:tcPr>
            <w:tcW w:w="1250" w:type="pct"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Характеристика подарка, его описание</w:t>
            </w:r>
          </w:p>
        </w:tc>
        <w:tc>
          <w:tcPr>
            <w:tcW w:w="1250" w:type="pct"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Количество предметов</w:t>
            </w:r>
          </w:p>
        </w:tc>
        <w:tc>
          <w:tcPr>
            <w:tcW w:w="1250" w:type="pct"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Стоимость в рублях *</w:t>
            </w:r>
          </w:p>
        </w:tc>
      </w:tr>
      <w:tr w:rsidR="00AA2563" w:rsidRPr="00AA2563" w:rsidTr="00AA2563">
        <w:tc>
          <w:tcPr>
            <w:tcW w:w="1250" w:type="pct"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50" w:type="pct"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50" w:type="pct"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50" w:type="pct"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</w:tr>
      <w:tr w:rsidR="00AA2563" w:rsidRPr="00AA2563" w:rsidTr="00AA2563">
        <w:tc>
          <w:tcPr>
            <w:tcW w:w="1250" w:type="pct"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50" w:type="pct"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50" w:type="pct"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50" w:type="pct"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</w:tr>
      <w:tr w:rsidR="00AA2563" w:rsidRPr="00AA2563" w:rsidTr="00AA2563">
        <w:tc>
          <w:tcPr>
            <w:tcW w:w="1250" w:type="pct"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50" w:type="pct"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50" w:type="pct"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50" w:type="pct"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</w:tr>
      <w:tr w:rsidR="00AA2563" w:rsidRPr="00AA2563" w:rsidTr="00AA2563">
        <w:tc>
          <w:tcPr>
            <w:tcW w:w="1250" w:type="pct"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250" w:type="pct"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50" w:type="pct"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50" w:type="pct"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</w:tr>
    </w:tbl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Приложение**: _________________________________ на ___ листах.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 (наименование документа)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Лицо, представившее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уведомление ______________ ____________________ «___»_______20___.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 (подпись) (расшифровка подписи)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Лицо, принявшее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уведомление ______________ ____________________ «___»________20___.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 (подпись) (расшифровка подписи)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Регистрационный номер в журнале регистрации уведомлений 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Примечания: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* Заполняется при наличии документов, подтверждающих стоимость подарка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** перечисляются документы, указывающие на стоимость подарка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Приложение №2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к Порядку сообщения </w:t>
      </w:r>
      <w:proofErr w:type="gramStart"/>
      <w:r w:rsidRPr="00AA2563">
        <w:rPr>
          <w:rFonts w:eastAsia="Calibri"/>
          <w:sz w:val="24"/>
          <w:szCs w:val="24"/>
          <w:lang w:eastAsia="en-US"/>
        </w:rPr>
        <w:t>муниципальными</w:t>
      </w:r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служащими в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Широкоисском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сельсовете 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о получении подарка в связи с протокольными мероприятиями, 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служебными командировками и другими официальными мероприятиями, участие в которых связано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 с исполнением ими должностных обязанностей, 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сдачи и оценки подарка, реализации и зачисления средств, 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proofErr w:type="gramStart"/>
      <w:r w:rsidRPr="00AA2563">
        <w:rPr>
          <w:rFonts w:eastAsia="Calibri"/>
          <w:sz w:val="24"/>
          <w:szCs w:val="24"/>
          <w:lang w:eastAsia="en-US"/>
        </w:rPr>
        <w:t>вырученных</w:t>
      </w:r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от его реализации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ЖУРНАЛ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lastRenderedPageBreak/>
        <w:t>регистрации уведомлений о получении подарков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в _____________________________________________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(наименование органа местного самоуправления)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</w:p>
    <w:tbl>
      <w:tblPr>
        <w:tblW w:w="95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7"/>
        <w:gridCol w:w="1218"/>
        <w:gridCol w:w="1487"/>
        <w:gridCol w:w="1403"/>
        <w:gridCol w:w="995"/>
        <w:gridCol w:w="1161"/>
        <w:gridCol w:w="1174"/>
        <w:gridCol w:w="1187"/>
      </w:tblGrid>
      <w:tr w:rsidR="00AA2563" w:rsidRPr="00AA2563" w:rsidTr="00AA2563">
        <w:trPr>
          <w:trHeight w:val="470"/>
        </w:trPr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Уведомление</w:t>
            </w:r>
          </w:p>
        </w:tc>
        <w:tc>
          <w:tcPr>
            <w:tcW w:w="6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Ф.И.О.,</w:t>
            </w:r>
          </w:p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 xml:space="preserve">замещаемая должность </w:t>
            </w:r>
            <w:proofErr w:type="gramStart"/>
            <w:r w:rsidRPr="00AA2563">
              <w:rPr>
                <w:rFonts w:eastAsia="Calibri"/>
                <w:sz w:val="24"/>
                <w:szCs w:val="24"/>
                <w:lang w:eastAsia="en-US"/>
              </w:rPr>
              <w:t>одаряемого</w:t>
            </w:r>
            <w:proofErr w:type="gramEnd"/>
          </w:p>
        </w:tc>
        <w:tc>
          <w:tcPr>
            <w:tcW w:w="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Дата и обстоятельства дарения</w:t>
            </w:r>
          </w:p>
        </w:tc>
        <w:tc>
          <w:tcPr>
            <w:tcW w:w="239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Характеристика подарка</w:t>
            </w:r>
          </w:p>
        </w:tc>
        <w:tc>
          <w:tcPr>
            <w:tcW w:w="5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Место хранения**</w:t>
            </w:r>
          </w:p>
        </w:tc>
      </w:tr>
      <w:tr w:rsidR="00AA2563" w:rsidRPr="00AA2563" w:rsidTr="00AA2563">
        <w:trPr>
          <w:trHeight w:val="630"/>
        </w:trPr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описание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количество предметов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стоимость*</w:t>
            </w:r>
          </w:p>
        </w:tc>
        <w:tc>
          <w:tcPr>
            <w:tcW w:w="5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A2563" w:rsidRPr="00AA2563" w:rsidTr="00AA2563">
        <w:trPr>
          <w:trHeight w:val="290"/>
        </w:trPr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</w:tr>
      <w:tr w:rsidR="00AA2563" w:rsidRPr="00AA2563" w:rsidTr="00AA2563">
        <w:trPr>
          <w:trHeight w:val="500"/>
        </w:trPr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</w:tr>
    </w:tbl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В этом журнале пронумеровано и прошнуровано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(________) ____________________________ страниц.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 (прописью)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_______________________________________ ____________________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(должность руководителя ОМСУ) (подпись) (Ф.И.О.)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 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М.П.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«____» ________________ 20___ г.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_____________________________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bookmarkStart w:id="5" w:name="Par112"/>
      <w:bookmarkEnd w:id="5"/>
      <w:r w:rsidRPr="00AA2563">
        <w:rPr>
          <w:rFonts w:eastAsia="Calibri"/>
          <w:sz w:val="24"/>
          <w:szCs w:val="24"/>
          <w:lang w:eastAsia="en-US"/>
        </w:rPr>
        <w:t>Примечания: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* Столбец 7 заполняется при наличии документов, подтверждающих стоимость подарка.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bookmarkStart w:id="6" w:name="Par113"/>
      <w:bookmarkEnd w:id="6"/>
      <w:r w:rsidRPr="00AA2563">
        <w:rPr>
          <w:rFonts w:eastAsia="Calibri"/>
          <w:sz w:val="24"/>
          <w:szCs w:val="24"/>
          <w:lang w:eastAsia="en-US"/>
        </w:rPr>
        <w:t>** Столбец 8 заполняется при принятии подарка на ответственное хранение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Приложение №3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к Порядку сообщения </w:t>
      </w:r>
      <w:proofErr w:type="gramStart"/>
      <w:r w:rsidRPr="00AA2563">
        <w:rPr>
          <w:rFonts w:eastAsia="Calibri"/>
          <w:sz w:val="24"/>
          <w:szCs w:val="24"/>
          <w:lang w:eastAsia="en-US"/>
        </w:rPr>
        <w:t>муниципальными</w:t>
      </w:r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служащими в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Широкоисском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сельсовете 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о получении подарка в связи с протокольными мероприятиями, 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служебными командировками и другими официальными мероприятиями, участие в которых связано 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с исполнением ими должностных обязанностей, 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сдачи и оценки подарка, реализации и зачисления средств, 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proofErr w:type="gramStart"/>
      <w:r w:rsidRPr="00AA2563">
        <w:rPr>
          <w:rFonts w:eastAsia="Calibri"/>
          <w:sz w:val="24"/>
          <w:szCs w:val="24"/>
          <w:lang w:eastAsia="en-US"/>
        </w:rPr>
        <w:t>вырученных</w:t>
      </w:r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от его реализации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Акт приема-передачи на ответственное хранение подарка, полученного муниципальным служащим в связи с официальными мероприятиями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 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«_____» _______________ 20_____ г.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 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Мы, нижеподписавшиеся, составили настоящий акт о том, что 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_________________________________________________________________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(наименование должности лица, сдающего подарок, Ф.И.О.)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сдал (принял), а _________________________________________________________________, 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(Ф.И.О., должность уполномоченного лица, принимающего подарки)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принял (передал) следующи</w:t>
      </w:r>
      <w:proofErr w:type="gramStart"/>
      <w:r w:rsidRPr="00AA2563">
        <w:rPr>
          <w:rFonts w:eastAsia="Calibri"/>
          <w:sz w:val="24"/>
          <w:szCs w:val="24"/>
          <w:lang w:eastAsia="en-US"/>
        </w:rPr>
        <w:t>й(</w:t>
      </w:r>
      <w:proofErr w:type="spellStart"/>
      <w:proofErr w:type="gramEnd"/>
      <w:r w:rsidRPr="00AA2563">
        <w:rPr>
          <w:rFonts w:eastAsia="Calibri"/>
          <w:sz w:val="24"/>
          <w:szCs w:val="24"/>
          <w:lang w:eastAsia="en-US"/>
        </w:rPr>
        <w:t>ие</w:t>
      </w:r>
      <w:proofErr w:type="spellEnd"/>
      <w:r w:rsidRPr="00AA2563">
        <w:rPr>
          <w:rFonts w:eastAsia="Calibri"/>
          <w:sz w:val="24"/>
          <w:szCs w:val="24"/>
          <w:lang w:eastAsia="en-US"/>
        </w:rPr>
        <w:t>) подарок (подарки):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5"/>
        <w:gridCol w:w="2275"/>
        <w:gridCol w:w="2405"/>
        <w:gridCol w:w="2066"/>
        <w:gridCol w:w="1961"/>
      </w:tblGrid>
      <w:tr w:rsidR="00AA2563" w:rsidRPr="00AA2563" w:rsidTr="00AA2563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№</w:t>
            </w:r>
            <w:proofErr w:type="gramStart"/>
            <w:r w:rsidRPr="00AA2563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 w:rsidRPr="00AA2563">
              <w:rPr>
                <w:rFonts w:eastAsia="Calibr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Наименование подарка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 xml:space="preserve">Характеристика подарка, его </w:t>
            </w:r>
            <w:r w:rsidRPr="00AA2563">
              <w:rPr>
                <w:rFonts w:eastAsia="Calibri"/>
                <w:sz w:val="24"/>
                <w:szCs w:val="24"/>
                <w:lang w:eastAsia="en-US"/>
              </w:rPr>
              <w:lastRenderedPageBreak/>
              <w:t>описание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lastRenderedPageBreak/>
              <w:t>Количество предметов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Стоимость в рублях*</w:t>
            </w:r>
          </w:p>
        </w:tc>
      </w:tr>
      <w:tr w:rsidR="00AA2563" w:rsidRPr="00AA2563" w:rsidTr="00AA2563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</w:tr>
      <w:tr w:rsidR="00AA2563" w:rsidRPr="00AA2563" w:rsidTr="00AA2563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</w:tr>
      <w:tr w:rsidR="00AA2563" w:rsidRPr="00AA2563" w:rsidTr="00AA2563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</w:tr>
      <w:tr w:rsidR="00AA2563" w:rsidRPr="00AA2563" w:rsidTr="00AA2563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</w:tr>
      <w:tr w:rsidR="00AA2563" w:rsidRPr="00AA2563" w:rsidTr="00AA2563">
        <w:trPr>
          <w:trHeight w:val="370"/>
        </w:trPr>
        <w:tc>
          <w:tcPr>
            <w:tcW w:w="630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42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563" w:rsidRPr="00AA2563" w:rsidRDefault="00AA2563" w:rsidP="00AA256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 </w:t>
            </w:r>
          </w:p>
        </w:tc>
      </w:tr>
    </w:tbl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Приложение **: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1. ________________________________________________________________ на _ </w:t>
      </w:r>
      <w:proofErr w:type="gramStart"/>
      <w:r w:rsidRPr="00AA2563">
        <w:rPr>
          <w:rFonts w:eastAsia="Calibri"/>
          <w:sz w:val="24"/>
          <w:szCs w:val="24"/>
          <w:lang w:eastAsia="en-US"/>
        </w:rPr>
        <w:t>л</w:t>
      </w:r>
      <w:proofErr w:type="gramEnd"/>
      <w:r w:rsidRPr="00AA2563">
        <w:rPr>
          <w:rFonts w:eastAsia="Calibri"/>
          <w:sz w:val="24"/>
          <w:szCs w:val="24"/>
          <w:lang w:eastAsia="en-US"/>
        </w:rPr>
        <w:t>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2. ________________________________________________________________ на _ </w:t>
      </w:r>
      <w:proofErr w:type="gramStart"/>
      <w:r w:rsidRPr="00AA2563">
        <w:rPr>
          <w:rFonts w:eastAsia="Calibri"/>
          <w:sz w:val="24"/>
          <w:szCs w:val="24"/>
          <w:lang w:eastAsia="en-US"/>
        </w:rPr>
        <w:t>л</w:t>
      </w:r>
      <w:proofErr w:type="gramEnd"/>
      <w:r w:rsidRPr="00AA2563">
        <w:rPr>
          <w:rFonts w:eastAsia="Calibri"/>
          <w:sz w:val="24"/>
          <w:szCs w:val="24"/>
          <w:lang w:eastAsia="en-US"/>
        </w:rPr>
        <w:t>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3. ________________________________________________________________ на _ </w:t>
      </w:r>
      <w:proofErr w:type="gramStart"/>
      <w:r w:rsidRPr="00AA2563">
        <w:rPr>
          <w:rFonts w:eastAsia="Calibri"/>
          <w:sz w:val="24"/>
          <w:szCs w:val="24"/>
          <w:lang w:eastAsia="en-US"/>
        </w:rPr>
        <w:t>л</w:t>
      </w:r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. 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___________________________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Примечания: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* Заполняется при наличии документов, подтверждающих стоимость подарков.</w:t>
      </w:r>
    </w:p>
    <w:p w:rsidR="00371C59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** Прилагаются технический паспорт, гарантийный талон, инструкция по эксплуатации и другие документы (при их наличии) </w:t>
      </w:r>
    </w:p>
    <w:p w:rsidR="00AA2563" w:rsidRPr="002D2624" w:rsidRDefault="00371C59" w:rsidP="002D2624">
      <w:pPr>
        <w:spacing w:after="200" w:line="276" w:lineRule="auto"/>
        <w:jc w:val="center"/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>_____________________________________________________________________</w:t>
      </w:r>
      <w:r w:rsidR="00AA2563" w:rsidRPr="00AA2563">
        <w:rPr>
          <w:rFonts w:eastAsia="Calibri"/>
          <w:sz w:val="24"/>
          <w:szCs w:val="24"/>
          <w:lang w:eastAsia="en-US"/>
        </w:rPr>
        <w:t>АДМИНИСТРАЦИЯ ШИРОКОИССКОГО СЕЛЬСОВЕТА</w:t>
      </w:r>
    </w:p>
    <w:p w:rsidR="00AA2563" w:rsidRPr="00AA2563" w:rsidRDefault="00AA2563" w:rsidP="00AA2563">
      <w:pPr>
        <w:jc w:val="center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МОКШАНСКОГО РАЙОНА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AA2563">
        <w:rPr>
          <w:rFonts w:eastAsia="Calibri"/>
          <w:sz w:val="24"/>
          <w:szCs w:val="24"/>
          <w:lang w:eastAsia="en-US"/>
        </w:rPr>
        <w:t>ПЕНЗЕНСКОЙ ОБЛАСТИ</w:t>
      </w:r>
    </w:p>
    <w:p w:rsidR="00AA2563" w:rsidRPr="00AA2563" w:rsidRDefault="00AA2563" w:rsidP="00AA2563">
      <w:pPr>
        <w:jc w:val="center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ПОСТАНОВЛЕНИЕ</w:t>
      </w:r>
    </w:p>
    <w:p w:rsidR="00AA2563" w:rsidRPr="00AA2563" w:rsidRDefault="00AA2563" w:rsidP="00AA2563">
      <w:pPr>
        <w:jc w:val="center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от 05.04.2023 № 31</w:t>
      </w:r>
    </w:p>
    <w:p w:rsidR="00AA2563" w:rsidRPr="00AA2563" w:rsidRDefault="00AA2563" w:rsidP="00AA2563">
      <w:pPr>
        <w:jc w:val="center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с.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</w:t>
      </w:r>
      <w:proofErr w:type="spellEnd"/>
    </w:p>
    <w:p w:rsidR="00AA2563" w:rsidRPr="00AA2563" w:rsidRDefault="00AA2563" w:rsidP="00AA2563">
      <w:pPr>
        <w:jc w:val="center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Об утверждении Положения о порядке установления, начисления и сбора платы за пользование жилым помещением (платы за наем) для нанимателей жилых помещений по договорам социального найма и договором найма жилых помещений муниципального жилищного фонда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В соответствии со </w:t>
      </w:r>
      <w:hyperlink r:id="rId10" w:history="1">
        <w:r w:rsidRPr="00AA2563">
          <w:rPr>
            <w:rFonts w:eastAsia="Calibri"/>
            <w:color w:val="0000FF"/>
            <w:sz w:val="24"/>
            <w:szCs w:val="24"/>
            <w:u w:val="single"/>
            <w:lang w:eastAsia="en-US"/>
          </w:rPr>
          <w:t>статьей 156</w:t>
        </w:r>
      </w:hyperlink>
      <w:r w:rsidRPr="00AA2563">
        <w:rPr>
          <w:rFonts w:eastAsia="Calibri"/>
          <w:sz w:val="24"/>
          <w:szCs w:val="24"/>
          <w:lang w:eastAsia="en-US"/>
        </w:rPr>
        <w:t xml:space="preserve"> Жилищного кодекса Российской Федерации, Федеральным </w:t>
      </w:r>
      <w:hyperlink r:id="rId11" w:history="1">
        <w:r w:rsidRPr="00AA2563">
          <w:rPr>
            <w:rFonts w:eastAsia="Calibri"/>
            <w:color w:val="0000FF"/>
            <w:sz w:val="24"/>
            <w:szCs w:val="24"/>
            <w:u w:val="single"/>
            <w:lang w:eastAsia="en-US"/>
          </w:rPr>
          <w:t>законом</w:t>
        </w:r>
      </w:hyperlink>
      <w:r w:rsidRPr="00AA2563">
        <w:rPr>
          <w:rFonts w:eastAsia="Calibri"/>
          <w:sz w:val="24"/>
          <w:szCs w:val="24"/>
          <w:lang w:eastAsia="en-US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2" w:history="1">
        <w:r w:rsidRPr="00AA2563">
          <w:rPr>
            <w:rFonts w:eastAsia="Calibri"/>
            <w:color w:val="0000FF"/>
            <w:sz w:val="24"/>
            <w:szCs w:val="24"/>
            <w:u w:val="single"/>
            <w:lang w:eastAsia="en-US"/>
          </w:rPr>
          <w:t>Приказом</w:t>
        </w:r>
      </w:hyperlink>
      <w:r w:rsidRPr="00AA2563">
        <w:rPr>
          <w:rFonts w:eastAsia="Calibri"/>
          <w:sz w:val="24"/>
          <w:szCs w:val="24"/>
          <w:lang w:eastAsia="en-US"/>
        </w:rPr>
        <w:t xml:space="preserve"> Министерства строительства и жилищно-коммунального хозяйства Российской Федерации от 27.09.2016 № 668/</w:t>
      </w:r>
      <w:proofErr w:type="spellStart"/>
      <w:proofErr w:type="gramStart"/>
      <w:r w:rsidRPr="00AA2563">
        <w:rPr>
          <w:rFonts w:eastAsia="Calibri"/>
          <w:sz w:val="24"/>
          <w:szCs w:val="24"/>
          <w:lang w:eastAsia="en-US"/>
        </w:rPr>
        <w:t>пр</w:t>
      </w:r>
      <w:proofErr w:type="spellEnd"/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фонда», на основании </w:t>
      </w:r>
      <w:hyperlink r:id="rId13" w:history="1">
        <w:r w:rsidRPr="00AA2563">
          <w:rPr>
            <w:rFonts w:eastAsia="Calibri"/>
            <w:color w:val="0000FF"/>
            <w:sz w:val="24"/>
            <w:szCs w:val="24"/>
            <w:u w:val="single"/>
            <w:lang w:eastAsia="en-US"/>
          </w:rPr>
          <w:t>Устава</w:t>
        </w:r>
      </w:hyperlink>
      <w:r w:rsidRPr="00AA2563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области,</w:t>
      </w:r>
    </w:p>
    <w:p w:rsidR="00AA2563" w:rsidRPr="00AA2563" w:rsidRDefault="00AA2563" w:rsidP="00AA2563">
      <w:pPr>
        <w:jc w:val="center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администрация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 постановляет: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1. Утвердить </w:t>
      </w:r>
      <w:hyperlink w:anchor="Par24" w:history="1">
        <w:r w:rsidRPr="00AA2563">
          <w:rPr>
            <w:rFonts w:eastAsia="Calibri"/>
            <w:color w:val="0000FF"/>
            <w:sz w:val="24"/>
            <w:szCs w:val="24"/>
            <w:u w:val="single"/>
            <w:lang w:eastAsia="en-US"/>
          </w:rPr>
          <w:t>Положение</w:t>
        </w:r>
      </w:hyperlink>
      <w:r w:rsidRPr="00AA2563">
        <w:rPr>
          <w:rFonts w:eastAsia="Calibri"/>
          <w:sz w:val="24"/>
          <w:szCs w:val="24"/>
          <w:lang w:eastAsia="en-US"/>
        </w:rPr>
        <w:t xml:space="preserve"> о порядке установления, начисления и сбора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Широкоисский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2. </w:t>
      </w:r>
      <w:hyperlink r:id="rId14" w:history="1">
        <w:r w:rsidRPr="00AA2563">
          <w:rPr>
            <w:rFonts w:eastAsia="Calibri"/>
            <w:color w:val="0000FF"/>
            <w:sz w:val="24"/>
            <w:szCs w:val="24"/>
            <w:u w:val="single"/>
            <w:lang w:eastAsia="en-US"/>
          </w:rPr>
          <w:t>Договор</w:t>
        </w:r>
      </w:hyperlink>
      <w:r w:rsidRPr="00AA2563">
        <w:rPr>
          <w:rFonts w:eastAsia="Calibri"/>
          <w:sz w:val="24"/>
          <w:szCs w:val="24"/>
          <w:lang w:eastAsia="en-US"/>
        </w:rPr>
        <w:t xml:space="preserve"> социального найма жилого помещения муниципального жилищного фонда в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Широкоисском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сельсовете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 заключается по форме, утвержденной Постановлением Правительства Российской Федерации от 21.05.2005 № 315.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3.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Широкоисский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 (далее - плата за наем жилого помещения) подлежит зачислению в бюджет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lastRenderedPageBreak/>
        <w:t xml:space="preserve">4. </w:t>
      </w:r>
      <w:proofErr w:type="gramStart"/>
      <w:r w:rsidRPr="00AA2563">
        <w:rPr>
          <w:rFonts w:eastAsia="Calibri"/>
          <w:sz w:val="24"/>
          <w:szCs w:val="24"/>
          <w:lang w:eastAsia="en-US"/>
        </w:rPr>
        <w:t>Контроль за</w:t>
      </w:r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исполнением настоящего постановления возложить на главу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5. Настоящее постановление опубликовать в информационном бюллетене «Вести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сельсовета».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6. Настоящее постановление вступает в силу на следующий день после дня его официального опубликования.</w:t>
      </w:r>
    </w:p>
    <w:p w:rsidR="00AA2563" w:rsidRPr="00AA2563" w:rsidRDefault="00AA2563" w:rsidP="002D2624">
      <w:pPr>
        <w:jc w:val="right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Глава администрации</w:t>
      </w:r>
      <w:r w:rsidR="002D2624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</w:t>
      </w:r>
    </w:p>
    <w:p w:rsidR="00AA2563" w:rsidRPr="00AA2563" w:rsidRDefault="00AA2563" w:rsidP="002D2624">
      <w:pPr>
        <w:jc w:val="right"/>
        <w:rPr>
          <w:rFonts w:eastAsia="Calibri"/>
          <w:sz w:val="24"/>
          <w:szCs w:val="24"/>
          <w:lang w:eastAsia="en-US"/>
        </w:rPr>
      </w:pP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</w:t>
      </w:r>
      <w:r w:rsidR="002D2624">
        <w:rPr>
          <w:rFonts w:eastAsia="Calibri"/>
          <w:sz w:val="24"/>
          <w:szCs w:val="24"/>
          <w:lang w:eastAsia="en-US"/>
        </w:rPr>
        <w:t xml:space="preserve"> </w:t>
      </w:r>
      <w:r w:rsidRPr="00AA2563">
        <w:rPr>
          <w:rFonts w:eastAsia="Calibri"/>
          <w:sz w:val="24"/>
          <w:szCs w:val="24"/>
          <w:lang w:eastAsia="en-US"/>
        </w:rPr>
        <w:t>Пензенской области</w:t>
      </w:r>
      <w:r w:rsidR="002D2624">
        <w:rPr>
          <w:rFonts w:eastAsia="Calibri"/>
          <w:sz w:val="24"/>
          <w:szCs w:val="24"/>
          <w:lang w:eastAsia="en-US"/>
        </w:rPr>
        <w:t xml:space="preserve"> </w:t>
      </w:r>
      <w:r w:rsidRPr="00AA2563">
        <w:rPr>
          <w:rFonts w:eastAsia="Calibri"/>
          <w:sz w:val="24"/>
          <w:szCs w:val="24"/>
          <w:lang w:eastAsia="en-US"/>
        </w:rPr>
        <w:t>С.А. Симаков</w:t>
      </w:r>
    </w:p>
    <w:p w:rsidR="00AA2563" w:rsidRPr="00AA2563" w:rsidRDefault="00AA2563" w:rsidP="00AA2563">
      <w:pPr>
        <w:jc w:val="right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Приложение 1</w:t>
      </w:r>
    </w:p>
    <w:p w:rsidR="00AA2563" w:rsidRPr="00AA2563" w:rsidRDefault="00AA2563" w:rsidP="00AA2563">
      <w:pPr>
        <w:jc w:val="right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УТВЕРЖДЕНО</w:t>
      </w:r>
    </w:p>
    <w:p w:rsidR="00AA2563" w:rsidRPr="00AA2563" w:rsidRDefault="002D2624" w:rsidP="002D2624">
      <w:pPr>
        <w:jc w:val="right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П</w:t>
      </w:r>
      <w:r w:rsidR="00AA2563" w:rsidRPr="00AA2563">
        <w:rPr>
          <w:rFonts w:eastAsia="Calibri"/>
          <w:sz w:val="24"/>
          <w:szCs w:val="24"/>
          <w:lang w:eastAsia="en-US"/>
        </w:rPr>
        <w:t>остановлением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AA2563" w:rsidRPr="00AA2563">
        <w:rPr>
          <w:rFonts w:eastAsia="Calibri"/>
          <w:sz w:val="24"/>
          <w:szCs w:val="24"/>
          <w:lang w:eastAsia="en-US"/>
        </w:rPr>
        <w:t xml:space="preserve">администрации </w:t>
      </w:r>
      <w:proofErr w:type="spellStart"/>
      <w:r w:rsidR="00AA2563"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="00AA2563" w:rsidRPr="00AA2563">
        <w:rPr>
          <w:rFonts w:eastAsia="Calibri"/>
          <w:sz w:val="24"/>
          <w:szCs w:val="24"/>
          <w:lang w:eastAsia="en-US"/>
        </w:rPr>
        <w:t xml:space="preserve"> сельсовета</w:t>
      </w:r>
    </w:p>
    <w:p w:rsidR="00AA2563" w:rsidRPr="00AA2563" w:rsidRDefault="00AA2563" w:rsidP="002D2624">
      <w:pPr>
        <w:jc w:val="right"/>
        <w:rPr>
          <w:rFonts w:eastAsia="Calibri"/>
          <w:sz w:val="24"/>
          <w:szCs w:val="24"/>
          <w:lang w:eastAsia="en-US"/>
        </w:rPr>
      </w:pP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</w:t>
      </w:r>
      <w:r w:rsidR="002D2624">
        <w:rPr>
          <w:rFonts w:eastAsia="Calibri"/>
          <w:sz w:val="24"/>
          <w:szCs w:val="24"/>
          <w:lang w:eastAsia="en-US"/>
        </w:rPr>
        <w:t xml:space="preserve"> </w:t>
      </w:r>
      <w:r w:rsidRPr="00AA2563">
        <w:rPr>
          <w:rFonts w:eastAsia="Calibri"/>
          <w:sz w:val="24"/>
          <w:szCs w:val="24"/>
          <w:lang w:eastAsia="en-US"/>
        </w:rPr>
        <w:t>Пензенской области</w:t>
      </w:r>
    </w:p>
    <w:p w:rsidR="00AA2563" w:rsidRPr="00AA2563" w:rsidRDefault="00AA2563" w:rsidP="002D2624">
      <w:pPr>
        <w:jc w:val="right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от 05.04.2023 № 31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bookmarkStart w:id="7" w:name="Par24"/>
      <w:bookmarkEnd w:id="7"/>
      <w:r w:rsidRPr="00AA2563">
        <w:rPr>
          <w:rFonts w:eastAsia="Calibri"/>
          <w:sz w:val="24"/>
          <w:szCs w:val="24"/>
          <w:lang w:eastAsia="en-US"/>
        </w:rPr>
        <w:t>Положение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о порядке установления, начисления и сбора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Широкоисский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I. Общие положения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1.1. </w:t>
      </w:r>
      <w:proofErr w:type="gramStart"/>
      <w:r w:rsidRPr="00AA2563">
        <w:rPr>
          <w:rFonts w:eastAsia="Calibri"/>
          <w:sz w:val="24"/>
          <w:szCs w:val="24"/>
          <w:lang w:eastAsia="en-US"/>
        </w:rPr>
        <w:t xml:space="preserve">Положение о порядке установления, начисления и сбора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Широкоисский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области» разработано на основании </w:t>
      </w:r>
      <w:hyperlink r:id="rId15" w:history="1">
        <w:r w:rsidRPr="00AA2563">
          <w:rPr>
            <w:rFonts w:eastAsia="Calibri"/>
            <w:color w:val="0000FF"/>
            <w:sz w:val="24"/>
            <w:szCs w:val="24"/>
            <w:u w:val="single"/>
            <w:lang w:eastAsia="en-US"/>
          </w:rPr>
          <w:t>статьи 156</w:t>
        </w:r>
      </w:hyperlink>
      <w:r w:rsidRPr="00AA2563">
        <w:rPr>
          <w:rFonts w:eastAsia="Calibri"/>
          <w:sz w:val="24"/>
          <w:szCs w:val="24"/>
          <w:lang w:eastAsia="en-US"/>
        </w:rPr>
        <w:t xml:space="preserve"> Жилищного кодекса Российской Федерации и </w:t>
      </w:r>
      <w:hyperlink r:id="rId16" w:history="1">
        <w:r w:rsidRPr="00AA2563">
          <w:rPr>
            <w:rFonts w:eastAsia="Calibri"/>
            <w:color w:val="0000FF"/>
            <w:sz w:val="24"/>
            <w:szCs w:val="24"/>
            <w:u w:val="single"/>
            <w:lang w:eastAsia="en-US"/>
          </w:rPr>
          <w:t>Приказа</w:t>
        </w:r>
      </w:hyperlink>
      <w:r w:rsidRPr="00AA2563">
        <w:rPr>
          <w:rFonts w:eastAsia="Calibri"/>
          <w:sz w:val="24"/>
          <w:szCs w:val="24"/>
          <w:lang w:eastAsia="en-US"/>
        </w:rPr>
        <w:t xml:space="preserve"> Министерства строительства и жилищно-коммунального хозяйства Российской Федерации</w:t>
      </w:r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от 27.09.2016 № 668/</w:t>
      </w:r>
      <w:proofErr w:type="spellStart"/>
      <w:proofErr w:type="gramStart"/>
      <w:r w:rsidRPr="00AA2563">
        <w:rPr>
          <w:rFonts w:eastAsia="Calibri"/>
          <w:sz w:val="24"/>
          <w:szCs w:val="24"/>
          <w:lang w:eastAsia="en-US"/>
        </w:rPr>
        <w:t>пр</w:t>
      </w:r>
      <w:proofErr w:type="spellEnd"/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фонда», определяет плату за наем жилого помещения в муниципальном образовании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Широкоисский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1.2. Основным принципом формирования платы за наем жилого помещения в муниципальном образовании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Широкоисский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 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II. Определение платы за наем жилого помещения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в муниципальном образовании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Широкоисский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2.1. Размер платы за наем </w:t>
      </w:r>
      <w:proofErr w:type="gramStart"/>
      <w:r w:rsidRPr="00AA2563">
        <w:rPr>
          <w:rFonts w:eastAsia="Calibri"/>
          <w:sz w:val="24"/>
          <w:szCs w:val="24"/>
          <w:lang w:eastAsia="en-US"/>
        </w:rPr>
        <w:t xml:space="preserve">жилого помещения, предоставленного по договору социального найма жилого помещения в муниципальном образовании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Широкоисский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 определяется</w:t>
      </w:r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по формуле 1: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Формула 1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proofErr w:type="spellStart"/>
      <w:r w:rsidRPr="00AA2563">
        <w:rPr>
          <w:rFonts w:eastAsia="Calibri"/>
          <w:sz w:val="24"/>
          <w:szCs w:val="24"/>
          <w:lang w:eastAsia="en-US"/>
        </w:rPr>
        <w:t>ПН</w:t>
      </w:r>
      <w:proofErr w:type="gramStart"/>
      <w:r w:rsidRPr="00AA2563">
        <w:rPr>
          <w:rFonts w:eastAsia="Calibri"/>
          <w:sz w:val="24"/>
          <w:szCs w:val="24"/>
          <w:lang w:eastAsia="en-US"/>
        </w:rPr>
        <w:t>i</w:t>
      </w:r>
      <w:proofErr w:type="spellEnd"/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=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Нб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x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Кi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x Кс x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Пi</w:t>
      </w:r>
      <w:proofErr w:type="spellEnd"/>
      <w:r w:rsidRPr="00AA2563">
        <w:rPr>
          <w:rFonts w:eastAsia="Calibri"/>
          <w:sz w:val="24"/>
          <w:szCs w:val="24"/>
          <w:lang w:eastAsia="en-US"/>
        </w:rPr>
        <w:t>, где: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proofErr w:type="spellStart"/>
      <w:r w:rsidRPr="00AA2563">
        <w:rPr>
          <w:rFonts w:eastAsia="Calibri"/>
          <w:sz w:val="24"/>
          <w:szCs w:val="24"/>
          <w:lang w:eastAsia="en-US"/>
        </w:rPr>
        <w:t>ПН</w:t>
      </w:r>
      <w:proofErr w:type="gramStart"/>
      <w:r w:rsidRPr="00AA2563">
        <w:rPr>
          <w:rFonts w:eastAsia="Calibri"/>
          <w:sz w:val="24"/>
          <w:szCs w:val="24"/>
          <w:lang w:eastAsia="en-US"/>
        </w:rPr>
        <w:t>i</w:t>
      </w:r>
      <w:proofErr w:type="spellEnd"/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- размер платы за наем жилого помещения, предоставленного по договору социального найма или договора найма жилого помещения государственного или муниципального жилищного фонда;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proofErr w:type="spellStart"/>
      <w:r w:rsidRPr="00AA2563">
        <w:rPr>
          <w:rFonts w:eastAsia="Calibri"/>
          <w:sz w:val="24"/>
          <w:szCs w:val="24"/>
          <w:lang w:eastAsia="en-US"/>
        </w:rPr>
        <w:t>Нб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- базовый размер платы за наем жилого помещения;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proofErr w:type="spellStart"/>
      <w:r w:rsidRPr="00AA2563">
        <w:rPr>
          <w:rFonts w:eastAsia="Calibri"/>
          <w:sz w:val="24"/>
          <w:szCs w:val="24"/>
          <w:lang w:eastAsia="en-US"/>
        </w:rPr>
        <w:lastRenderedPageBreak/>
        <w:t>К</w:t>
      </w:r>
      <w:proofErr w:type="gramStart"/>
      <w:r w:rsidRPr="00AA2563">
        <w:rPr>
          <w:rFonts w:eastAsia="Calibri"/>
          <w:sz w:val="24"/>
          <w:szCs w:val="24"/>
          <w:lang w:eastAsia="en-US"/>
        </w:rPr>
        <w:t>i</w:t>
      </w:r>
      <w:proofErr w:type="spellEnd"/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Кс - коэффициент соответствия платы;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proofErr w:type="spellStart"/>
      <w:r w:rsidRPr="00AA2563">
        <w:rPr>
          <w:rFonts w:eastAsia="Calibri"/>
          <w:sz w:val="24"/>
          <w:szCs w:val="24"/>
          <w:lang w:eastAsia="en-US"/>
        </w:rPr>
        <w:t>П</w:t>
      </w:r>
      <w:proofErr w:type="gramStart"/>
      <w:r w:rsidRPr="00AA2563">
        <w:rPr>
          <w:rFonts w:eastAsia="Calibri"/>
          <w:sz w:val="24"/>
          <w:szCs w:val="24"/>
          <w:lang w:eastAsia="en-US"/>
        </w:rPr>
        <w:t>i</w:t>
      </w:r>
      <w:proofErr w:type="spellEnd"/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- общая площадь жилого помещения, предоставленного по договору социального найма или договору найма жилого помещения государственного или муниципального жилищно</w:t>
      </w:r>
      <w:r w:rsidR="002D2624">
        <w:rPr>
          <w:rFonts w:eastAsia="Calibri"/>
          <w:sz w:val="24"/>
          <w:szCs w:val="24"/>
          <w:lang w:eastAsia="en-US"/>
        </w:rPr>
        <w:t>го фонда (кв. м).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III. Базовый размер платы за наем жилого помещения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3.1. Базовый размер платы за наем жилого помещения определяется по формуле 2: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proofErr w:type="spellStart"/>
      <w:r w:rsidRPr="00AA2563">
        <w:rPr>
          <w:rFonts w:eastAsia="Calibri"/>
          <w:sz w:val="24"/>
          <w:szCs w:val="24"/>
          <w:lang w:eastAsia="en-US"/>
        </w:rPr>
        <w:t>Нб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=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СРс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* 0,001, где: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proofErr w:type="spellStart"/>
      <w:r w:rsidRPr="00AA2563">
        <w:rPr>
          <w:rFonts w:eastAsia="Calibri"/>
          <w:sz w:val="24"/>
          <w:szCs w:val="24"/>
          <w:lang w:eastAsia="en-US"/>
        </w:rPr>
        <w:t>Нб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- базовый размер платы за наем жилого помещения;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proofErr w:type="spellStart"/>
      <w:r w:rsidRPr="00AA2563">
        <w:rPr>
          <w:rFonts w:eastAsia="Calibri"/>
          <w:sz w:val="24"/>
          <w:szCs w:val="24"/>
          <w:lang w:eastAsia="en-US"/>
        </w:rPr>
        <w:t>СРс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- средняя цена 1 кв. м общей площади квартир на вторичном рынке жилья Пензенской области.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3.2. Средняя цена 1 кв. м. общей площади квартир на вторичном рынке жилья в Пензенской области определяется по данным территориального органа Федеральной службы государственной статистики, которые размещаются в свободном доступе в Единой межведомственной информационно-</w:t>
      </w:r>
      <w:r w:rsidR="002D2624">
        <w:rPr>
          <w:rFonts w:eastAsia="Calibri"/>
          <w:sz w:val="24"/>
          <w:szCs w:val="24"/>
          <w:lang w:eastAsia="en-US"/>
        </w:rPr>
        <w:t>статистической системе (ЕМИСС).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IV. Коэффициент, характеризующий качество и благоустройство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жилого помещения, месторасположение дома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4.2. Интегральное значение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К</w:t>
      </w:r>
      <w:proofErr w:type="gramStart"/>
      <w:r w:rsidRPr="00AA2563">
        <w:rPr>
          <w:rFonts w:eastAsia="Calibri"/>
          <w:sz w:val="24"/>
          <w:szCs w:val="24"/>
          <w:lang w:eastAsia="en-US"/>
        </w:rPr>
        <w:t>j</w:t>
      </w:r>
      <w:proofErr w:type="spellEnd"/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для жилого помещения рассчитывается как средневзвешенное значение показателей по отдельным параметрам по формуле 3: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noProof/>
          <w:sz w:val="24"/>
          <w:szCs w:val="24"/>
        </w:rPr>
        <w:drawing>
          <wp:inline distT="0" distB="0" distL="0" distR="0" wp14:anchorId="173C3ACA" wp14:editId="7CA82827">
            <wp:extent cx="1747520" cy="542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563">
        <w:rPr>
          <w:rFonts w:eastAsia="Calibri"/>
          <w:sz w:val="24"/>
          <w:szCs w:val="24"/>
          <w:lang w:eastAsia="en-US"/>
        </w:rPr>
        <w:t>, где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proofErr w:type="spellStart"/>
      <w:r w:rsidRPr="00AA2563">
        <w:rPr>
          <w:rFonts w:eastAsia="Calibri"/>
          <w:sz w:val="24"/>
          <w:szCs w:val="24"/>
          <w:lang w:eastAsia="en-US"/>
        </w:rPr>
        <w:t>К</w:t>
      </w:r>
      <w:proofErr w:type="gramStart"/>
      <w:r w:rsidRPr="00AA2563">
        <w:rPr>
          <w:rFonts w:eastAsia="Calibri"/>
          <w:sz w:val="24"/>
          <w:szCs w:val="24"/>
          <w:lang w:eastAsia="en-US"/>
        </w:rPr>
        <w:t>j</w:t>
      </w:r>
      <w:proofErr w:type="spellEnd"/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К</w:t>
      </w:r>
      <w:proofErr w:type="gramStart"/>
      <w:r w:rsidRPr="00AA2563">
        <w:rPr>
          <w:rFonts w:eastAsia="Calibri"/>
          <w:sz w:val="24"/>
          <w:szCs w:val="24"/>
          <w:lang w:eastAsia="en-US"/>
        </w:rPr>
        <w:t>1</w:t>
      </w:r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- коэффициент, характеризующий качество жилого помещения;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К</w:t>
      </w:r>
      <w:proofErr w:type="gramStart"/>
      <w:r w:rsidRPr="00AA2563">
        <w:rPr>
          <w:rFonts w:eastAsia="Calibri"/>
          <w:sz w:val="24"/>
          <w:szCs w:val="24"/>
          <w:lang w:eastAsia="en-US"/>
        </w:rPr>
        <w:t>2</w:t>
      </w:r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- коэффициент, характеризующий благоустройство жилого помещения;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К3 - коэффициент месторасположения дома.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4.3. При определении платы за пользование жилым помещением (платы за наем) учитываются следующие коэффициенты, характеризующие качество, благоустройство жилого помещения и месторасположение:</w:t>
      </w:r>
    </w:p>
    <w:tbl>
      <w:tblPr>
        <w:tblW w:w="0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9"/>
        <w:gridCol w:w="5790"/>
        <w:gridCol w:w="2031"/>
      </w:tblGrid>
      <w:tr w:rsidR="00AA2563" w:rsidRPr="00AA2563" w:rsidTr="002D2624">
        <w:trPr>
          <w:trHeight w:val="521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3" w:rsidRPr="00AA2563" w:rsidRDefault="00AA2563" w:rsidP="00AA256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Коэффициенты</w:t>
            </w: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3" w:rsidRPr="00AA2563" w:rsidRDefault="00AA2563" w:rsidP="00AA256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Потребительские свойства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3" w:rsidRPr="00AA2563" w:rsidRDefault="00AA2563" w:rsidP="00AA256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Значение коэффициента</w:t>
            </w:r>
          </w:p>
        </w:tc>
      </w:tr>
      <w:tr w:rsidR="00AA2563" w:rsidRPr="00AA2563" w:rsidTr="00AA256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3" w:rsidRPr="00AA2563" w:rsidRDefault="00AA2563" w:rsidP="00AA256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Показатели качества жилого помещения</w:t>
            </w:r>
          </w:p>
        </w:tc>
      </w:tr>
      <w:tr w:rsidR="00AA2563" w:rsidRPr="00AA2563" w:rsidTr="00AA2563"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3" w:rsidRPr="00AA2563" w:rsidRDefault="00AA2563" w:rsidP="00AA256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К</w:t>
            </w:r>
            <w:proofErr w:type="gramStart"/>
            <w:r w:rsidRPr="00AA2563">
              <w:rPr>
                <w:rFonts w:eastAsia="Calibri"/>
                <w:sz w:val="24"/>
                <w:szCs w:val="24"/>
                <w:lang w:eastAsia="en-US"/>
              </w:rPr>
              <w:t>1</w:t>
            </w:r>
            <w:proofErr w:type="gramEnd"/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3" w:rsidRPr="00AA2563" w:rsidRDefault="00AA2563" w:rsidP="00AA256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Отдельное жилое помещение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3" w:rsidRPr="00AA2563" w:rsidRDefault="00AA2563" w:rsidP="00AA256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1,0</w:t>
            </w:r>
          </w:p>
        </w:tc>
      </w:tr>
      <w:tr w:rsidR="00AA2563" w:rsidRPr="00AA2563" w:rsidTr="00AA256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3" w:rsidRPr="00AA2563" w:rsidRDefault="00AA2563" w:rsidP="00AA256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Показатели благоустройства жилого помещения</w:t>
            </w:r>
          </w:p>
        </w:tc>
      </w:tr>
      <w:tr w:rsidR="00AA2563" w:rsidRPr="00AA2563" w:rsidTr="00AA2563">
        <w:tc>
          <w:tcPr>
            <w:tcW w:w="10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3" w:rsidRPr="00AA2563" w:rsidRDefault="00AA2563" w:rsidP="00AA256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К</w:t>
            </w:r>
            <w:proofErr w:type="gramStart"/>
            <w:r w:rsidRPr="00AA2563">
              <w:rPr>
                <w:rFonts w:eastAsia="Calibri"/>
                <w:sz w:val="24"/>
                <w:szCs w:val="24"/>
                <w:lang w:eastAsia="en-US"/>
              </w:rPr>
              <w:t>2</w:t>
            </w:r>
            <w:proofErr w:type="gramEnd"/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3" w:rsidRPr="00AA2563" w:rsidRDefault="00AA2563" w:rsidP="00AA256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Жилые помещения, расположенные в многоквартирном доме, имеющем все виды благоустройства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3" w:rsidRPr="00AA2563" w:rsidRDefault="00AA2563" w:rsidP="00AA256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1,3</w:t>
            </w:r>
          </w:p>
        </w:tc>
      </w:tr>
      <w:tr w:rsidR="00AA2563" w:rsidRPr="00AA2563" w:rsidTr="00AA2563">
        <w:tc>
          <w:tcPr>
            <w:tcW w:w="10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3" w:rsidRPr="00AA2563" w:rsidRDefault="00AA2563" w:rsidP="00AA256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3" w:rsidRPr="00AA2563" w:rsidRDefault="00AA2563" w:rsidP="00AA256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Жилые помещения, расположенные в многоквартирном доме, имеющем 4 вида благоустройства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3" w:rsidRPr="00AA2563" w:rsidRDefault="00AA2563" w:rsidP="00AA256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1,15</w:t>
            </w:r>
          </w:p>
        </w:tc>
      </w:tr>
      <w:tr w:rsidR="00AA2563" w:rsidRPr="00AA2563" w:rsidTr="00AA2563">
        <w:tc>
          <w:tcPr>
            <w:tcW w:w="10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3" w:rsidRPr="00AA2563" w:rsidRDefault="00AA2563" w:rsidP="00AA256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3" w:rsidRPr="00AA2563" w:rsidRDefault="00AA2563" w:rsidP="00AA256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Жилые помещения, расположенные в многоквартирном доме, имеющем 3 вида благоустройства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3" w:rsidRPr="00AA2563" w:rsidRDefault="00AA2563" w:rsidP="00AA256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AA2563" w:rsidRPr="00AA2563" w:rsidTr="00AA256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3" w:rsidRPr="00AA2563" w:rsidRDefault="00AA2563" w:rsidP="00AA256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Показатели месторасположения</w:t>
            </w:r>
          </w:p>
        </w:tc>
      </w:tr>
      <w:tr w:rsidR="00AA2563" w:rsidRPr="00AA2563" w:rsidTr="00AA2563"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3" w:rsidRPr="00AA2563" w:rsidRDefault="00AA2563" w:rsidP="00AA256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К3</w:t>
            </w: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3" w:rsidRPr="00AA2563" w:rsidRDefault="00AA2563" w:rsidP="00AA256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образование </w:t>
            </w:r>
            <w:proofErr w:type="spellStart"/>
            <w:r w:rsidRPr="00AA2563">
              <w:rPr>
                <w:rFonts w:eastAsia="Calibri"/>
                <w:sz w:val="24"/>
                <w:szCs w:val="24"/>
                <w:lang w:eastAsia="en-US"/>
              </w:rPr>
              <w:t>Широкоисский</w:t>
            </w:r>
            <w:proofErr w:type="spellEnd"/>
            <w:r w:rsidRPr="00AA2563">
              <w:rPr>
                <w:rFonts w:eastAsia="Calibri"/>
                <w:sz w:val="24"/>
                <w:szCs w:val="24"/>
                <w:lang w:eastAsia="en-US"/>
              </w:rPr>
              <w:t xml:space="preserve"> сельсовет </w:t>
            </w:r>
            <w:proofErr w:type="spellStart"/>
            <w:r w:rsidRPr="00AA2563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AA2563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3" w:rsidRPr="00AA2563" w:rsidRDefault="00AA2563" w:rsidP="00AA256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A2563">
              <w:rPr>
                <w:rFonts w:eastAsia="Calibri"/>
                <w:sz w:val="24"/>
                <w:szCs w:val="24"/>
                <w:lang w:eastAsia="en-US"/>
              </w:rPr>
              <w:t>1,0</w:t>
            </w:r>
          </w:p>
        </w:tc>
      </w:tr>
    </w:tbl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V. Коэффициент соответствия платы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5.1. Величина коэффициент соответствия платы устанавливается из социально-экономических показателей муниципального образования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Широкоисский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 и равен 0,5</w:t>
      </w:r>
    </w:p>
    <w:p w:rsidR="00AA2563" w:rsidRDefault="00AA2563" w:rsidP="00AA2563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________________________________________________________________________________</w:t>
      </w:r>
    </w:p>
    <w:p w:rsidR="00AA2563" w:rsidRPr="00AA2563" w:rsidRDefault="00AA2563" w:rsidP="00AA2563">
      <w:pPr>
        <w:jc w:val="center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АДМИНИСТРАЦИЯ ШИРОКОИССКОГО СЕЛЬСОВЕТА</w:t>
      </w:r>
    </w:p>
    <w:p w:rsidR="00AA2563" w:rsidRPr="00AA2563" w:rsidRDefault="00AA2563" w:rsidP="00AA2563">
      <w:pPr>
        <w:jc w:val="center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МОКШАНСКОГО РАЙОНА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AA2563">
        <w:rPr>
          <w:rFonts w:eastAsia="Calibri"/>
          <w:sz w:val="24"/>
          <w:szCs w:val="24"/>
          <w:lang w:eastAsia="en-US"/>
        </w:rPr>
        <w:t>ПЕНЗЕНСКОЙ ОБЛАСТИ</w:t>
      </w:r>
    </w:p>
    <w:p w:rsidR="00AA2563" w:rsidRPr="00AA2563" w:rsidRDefault="00AA2563" w:rsidP="00AA2563">
      <w:pPr>
        <w:jc w:val="center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ПОСТАНОВЛЕНИЕ</w:t>
      </w:r>
      <w:bookmarkStart w:id="8" w:name="_GoBack"/>
      <w:bookmarkEnd w:id="8"/>
    </w:p>
    <w:p w:rsidR="00AA2563" w:rsidRPr="00AA2563" w:rsidRDefault="00AA2563" w:rsidP="00AA2563">
      <w:pPr>
        <w:jc w:val="center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от 05.04.2023 № 32</w:t>
      </w:r>
    </w:p>
    <w:p w:rsidR="00AA2563" w:rsidRPr="00AA2563" w:rsidRDefault="00AA2563" w:rsidP="00AA2563">
      <w:pPr>
        <w:jc w:val="center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с.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</w:t>
      </w:r>
      <w:proofErr w:type="spellEnd"/>
    </w:p>
    <w:p w:rsidR="00AA2563" w:rsidRPr="00AA2563" w:rsidRDefault="00AA2563" w:rsidP="00AA2563">
      <w:pPr>
        <w:jc w:val="center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О признании </w:t>
      </w:r>
      <w:proofErr w:type="gramStart"/>
      <w:r w:rsidRPr="00AA2563">
        <w:rPr>
          <w:rFonts w:eastAsia="Calibri"/>
          <w:sz w:val="24"/>
          <w:szCs w:val="24"/>
          <w:lang w:eastAsia="en-US"/>
        </w:rPr>
        <w:t>утратившими</w:t>
      </w:r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силу некоторых постановлений администрации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Руководствуясь Законом Пензенской области от 24.03.2023 № 3990-ЗПО «О внесении изменений в отдельные законы Пензенской области», Уставом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области,</w:t>
      </w:r>
    </w:p>
    <w:p w:rsidR="00AA2563" w:rsidRPr="00AA2563" w:rsidRDefault="00AA2563" w:rsidP="00AA2563">
      <w:pPr>
        <w:jc w:val="center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Администрация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 постановляет: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1. Признать утратившими силу следующие постановления администрации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области: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- от 21.10.2021 № 99 «Об утверждении Положения о порядке сдачи квалификационного экзамена муниципальными служащими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области»;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- от 07.02.2023 № 16 «О внесении изменений в постановление администрации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 от 21.10.2021 № 99 «Об утверждении Положения о порядке сдачи квалификационного экзамена муниципальными служащими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области». 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2.Опубликовать настоящее постановление в информационном бюллетене «Вести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сельсовета».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3. Настоящее постановление вступает в силу на следующий день после дня его официального опубликования.</w:t>
      </w:r>
    </w:p>
    <w:p w:rsidR="00AA2563" w:rsidRPr="00AA2563" w:rsidRDefault="00AA2563" w:rsidP="00AA2563">
      <w:pPr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 xml:space="preserve">4. </w:t>
      </w:r>
      <w:proofErr w:type="gramStart"/>
      <w:r w:rsidRPr="00AA2563">
        <w:rPr>
          <w:rFonts w:eastAsia="Calibri"/>
          <w:sz w:val="24"/>
          <w:szCs w:val="24"/>
          <w:lang w:eastAsia="en-US"/>
        </w:rPr>
        <w:t>Контроль за</w:t>
      </w:r>
      <w:proofErr w:type="gramEnd"/>
      <w:r w:rsidRPr="00AA2563">
        <w:rPr>
          <w:rFonts w:eastAsia="Calibri"/>
          <w:sz w:val="24"/>
          <w:szCs w:val="24"/>
          <w:lang w:eastAsia="en-US"/>
        </w:rPr>
        <w:t xml:space="preserve"> исполнением настоящего постановления возложить на главу администрации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 Пензенской области.</w:t>
      </w:r>
    </w:p>
    <w:p w:rsidR="00AA2563" w:rsidRPr="00AA2563" w:rsidRDefault="00AA2563" w:rsidP="00AA2563">
      <w:pPr>
        <w:jc w:val="right"/>
        <w:rPr>
          <w:rFonts w:eastAsia="Calibri"/>
          <w:sz w:val="24"/>
          <w:szCs w:val="24"/>
          <w:lang w:eastAsia="en-US"/>
        </w:rPr>
      </w:pPr>
      <w:r w:rsidRPr="00AA2563">
        <w:rPr>
          <w:rFonts w:eastAsia="Calibri"/>
          <w:sz w:val="24"/>
          <w:szCs w:val="24"/>
          <w:lang w:eastAsia="en-US"/>
        </w:rPr>
        <w:t>Глава администрации</w:t>
      </w:r>
      <w:r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AA2563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сельсовета</w:t>
      </w:r>
    </w:p>
    <w:p w:rsidR="00AA2563" w:rsidRPr="00AA2563" w:rsidRDefault="00AA2563" w:rsidP="00AA2563">
      <w:pPr>
        <w:jc w:val="right"/>
        <w:rPr>
          <w:rFonts w:eastAsia="Calibri"/>
          <w:sz w:val="24"/>
          <w:szCs w:val="24"/>
          <w:lang w:eastAsia="en-US"/>
        </w:rPr>
      </w:pPr>
      <w:proofErr w:type="spellStart"/>
      <w:r w:rsidRPr="00AA2563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A2563">
        <w:rPr>
          <w:rFonts w:eastAsia="Calibri"/>
          <w:sz w:val="24"/>
          <w:szCs w:val="24"/>
          <w:lang w:eastAsia="en-US"/>
        </w:rPr>
        <w:t xml:space="preserve"> района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AA2563">
        <w:rPr>
          <w:rFonts w:eastAsia="Calibri"/>
          <w:sz w:val="24"/>
          <w:szCs w:val="24"/>
          <w:lang w:eastAsia="en-US"/>
        </w:rPr>
        <w:t>С.А. Симаков</w:t>
      </w:r>
    </w:p>
    <w:p w:rsidR="002D2624" w:rsidRDefault="00AA2563" w:rsidP="002D2624">
      <w:pPr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>____________________________________________________________________</w:t>
      </w:r>
    </w:p>
    <w:p w:rsidR="003861BC" w:rsidRPr="002D2624" w:rsidRDefault="003861BC" w:rsidP="002D2624">
      <w:pPr>
        <w:rPr>
          <w:rFonts w:ascii="Calibri" w:eastAsia="Calibri" w:hAnsi="Calibri"/>
          <w:sz w:val="28"/>
          <w:szCs w:val="28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9D1ACF">
      <w:footerReference w:type="default" r:id="rId1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EBE" w:rsidRDefault="00D70EBE" w:rsidP="003861BC">
      <w:r>
        <w:separator/>
      </w:r>
    </w:p>
  </w:endnote>
  <w:endnote w:type="continuationSeparator" w:id="0">
    <w:p w:rsidR="00D70EBE" w:rsidRDefault="00D70EBE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Content>
      <w:p w:rsidR="00AA2563" w:rsidRDefault="00AA256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624">
          <w:rPr>
            <w:noProof/>
          </w:rPr>
          <w:t>10</w:t>
        </w:r>
        <w:r>
          <w:fldChar w:fldCharType="end"/>
        </w:r>
      </w:p>
    </w:sdtContent>
  </w:sdt>
  <w:p w:rsidR="00AA2563" w:rsidRDefault="00AA256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EBE" w:rsidRDefault="00D70EBE" w:rsidP="003861BC">
      <w:r>
        <w:separator/>
      </w:r>
    </w:p>
  </w:footnote>
  <w:footnote w:type="continuationSeparator" w:id="0">
    <w:p w:rsidR="00D70EBE" w:rsidRDefault="00D70EBE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6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29C5111"/>
    <w:multiLevelType w:val="hybridMultilevel"/>
    <w:tmpl w:val="0C322726"/>
    <w:lvl w:ilvl="0" w:tplc="303601DE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0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3"/>
  </w:num>
  <w:num w:numId="5">
    <w:abstractNumId w:val="19"/>
  </w:num>
  <w:num w:numId="6">
    <w:abstractNumId w:val="20"/>
  </w:num>
  <w:num w:numId="7">
    <w:abstractNumId w:val="26"/>
  </w:num>
  <w:num w:numId="8">
    <w:abstractNumId w:val="31"/>
  </w:num>
  <w:num w:numId="9">
    <w:abstractNumId w:val="1"/>
  </w:num>
  <w:num w:numId="10">
    <w:abstractNumId w:val="27"/>
  </w:num>
  <w:num w:numId="11">
    <w:abstractNumId w:val="10"/>
  </w:num>
  <w:num w:numId="12">
    <w:abstractNumId w:val="9"/>
  </w:num>
  <w:num w:numId="13">
    <w:abstractNumId w:val="29"/>
  </w:num>
  <w:num w:numId="14">
    <w:abstractNumId w:val="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4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8"/>
  </w:num>
  <w:num w:numId="21">
    <w:abstractNumId w:val="28"/>
  </w:num>
  <w:num w:numId="22">
    <w:abstractNumId w:val="22"/>
  </w:num>
  <w:num w:numId="23">
    <w:abstractNumId w:val="13"/>
  </w:num>
  <w:num w:numId="24">
    <w:abstractNumId w:val="16"/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5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32"/>
  </w:num>
  <w:num w:numId="31">
    <w:abstractNumId w:val="6"/>
  </w:num>
  <w:num w:numId="32">
    <w:abstractNumId w:val="23"/>
  </w:num>
  <w:num w:numId="33">
    <w:abstractNumId w:val="21"/>
  </w:num>
  <w:num w:numId="34">
    <w:abstractNumId w:val="4"/>
  </w:num>
  <w:num w:numId="3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6D37"/>
    <w:rsid w:val="000974FD"/>
    <w:rsid w:val="000A2F19"/>
    <w:rsid w:val="000A6F37"/>
    <w:rsid w:val="000A741E"/>
    <w:rsid w:val="000B6086"/>
    <w:rsid w:val="000E10A8"/>
    <w:rsid w:val="000E2B13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943"/>
    <w:rsid w:val="00135ED4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71C59"/>
    <w:rsid w:val="0037296E"/>
    <w:rsid w:val="0037378C"/>
    <w:rsid w:val="003745DD"/>
    <w:rsid w:val="00384651"/>
    <w:rsid w:val="003861BC"/>
    <w:rsid w:val="003945F8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B2DC2"/>
    <w:rsid w:val="00BB3943"/>
    <w:rsid w:val="00BC6F0C"/>
    <w:rsid w:val="00BD4F8F"/>
    <w:rsid w:val="00BD5183"/>
    <w:rsid w:val="00BF6083"/>
    <w:rsid w:val="00BF66E5"/>
    <w:rsid w:val="00C00405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A053F"/>
    <w:rsid w:val="00CA4EF9"/>
    <w:rsid w:val="00CB21A4"/>
    <w:rsid w:val="00CB558E"/>
    <w:rsid w:val="00CC295D"/>
    <w:rsid w:val="00CC4475"/>
    <w:rsid w:val="00CD5B93"/>
    <w:rsid w:val="00CE15E9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2CEB3F2D156E773D3A4AC12D852D25A7BC87EA87D0D63C70F79C08C086EC98EA3A27426CE2AC9E7CECDE07DBCBAA00FB0M9mEN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2CEB3F2D156E773D3A4B21FCE3E8C557EC029A37B0961915A2FC6DB573ECFDBF1E22A7F9D6F82EACFD2FC7DBDMAm7N" TargetMode="External"/><Relationship Id="rId17" Type="http://schemas.openxmlformats.org/officeDocument/2006/relationships/image" Target="media/image1.wmf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2CEB3F2D156E773D3A4B21FCE3E8C557EC029A37B0961915A2FC6DB573ECFDBF1E22A7F9D6F82EACFD2FC7DBDMAm7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2CEB3F2D156E773D3A4B21FCE3E8C557EC029A4750F61915A2FC6DB573ECFDBF1E22A7F9D6F82EACFD2FC7DBDMAm7N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10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C67169E8-EDCA-44D1-ABC5-D78D20EDC192" TargetMode="External"/><Relationship Id="rId14" Type="http://schemas.openxmlformats.org/officeDocument/2006/relationships/hyperlink" Target="consultantplus://offline/ref=D2CEB3F2D156E773D3A4B21FCE3E8C557FC025AC75003C9B5276CAD9503190CCE4AB7E729F6E9DE9C798AF39EAA9A00EAC9D9DD2FDAFBFM2m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192E4-067E-4685-8269-3C225FB01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1780</TotalTime>
  <Pages>10</Pages>
  <Words>4147</Words>
  <Characters>23639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219</cp:revision>
  <cp:lastPrinted>2022-06-06T11:28:00Z</cp:lastPrinted>
  <dcterms:created xsi:type="dcterms:W3CDTF">2020-04-13T08:26:00Z</dcterms:created>
  <dcterms:modified xsi:type="dcterms:W3CDTF">2023-04-07T10:59:00Z</dcterms:modified>
</cp:coreProperties>
</file>