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C40903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№3 (533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28</w:t>
      </w:r>
      <w:r w:rsidR="008A691A">
        <w:rPr>
          <w:b/>
          <w:sz w:val="44"/>
          <w:szCs w:val="44"/>
        </w:rPr>
        <w:t>.01.2022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C40903" w:rsidRPr="00C40903" w:rsidRDefault="00C40903" w:rsidP="00C40903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C40903">
        <w:rPr>
          <w:rFonts w:eastAsiaTheme="minorHAnsi"/>
          <w:b/>
          <w:sz w:val="22"/>
          <w:szCs w:val="22"/>
          <w:lang w:eastAsia="en-US"/>
        </w:rPr>
        <w:t>«</w:t>
      </w:r>
      <w:r w:rsidRPr="00C40903">
        <w:rPr>
          <w:rFonts w:eastAsiaTheme="minorHAnsi" w:cstheme="minorBidi"/>
          <w:b/>
          <w:sz w:val="22"/>
          <w:szCs w:val="22"/>
          <w:lang w:eastAsia="en-US"/>
        </w:rPr>
        <w:t>Прокуратурой Мокшанского района проведена проверка исполнения законодательства в сфере жилищно-коммунального хозяйства, в сфере технического регулирования досуга несовершеннолетних на территории сквера р.п. Мокшан</w:t>
      </w:r>
      <w:r w:rsidRPr="00C40903">
        <w:rPr>
          <w:rFonts w:eastAsiaTheme="minorHAnsi"/>
          <w:b/>
          <w:sz w:val="22"/>
          <w:szCs w:val="22"/>
          <w:lang w:eastAsia="en-US"/>
        </w:rPr>
        <w:t>».</w:t>
      </w:r>
    </w:p>
    <w:p w:rsidR="00C40903" w:rsidRPr="00C40903" w:rsidRDefault="00C40903" w:rsidP="00C40903">
      <w:pPr>
        <w:ind w:firstLine="709"/>
        <w:jc w:val="both"/>
        <w:rPr>
          <w:rFonts w:eastAsiaTheme="minorHAnsi" w:cstheme="minorBidi"/>
          <w:sz w:val="22"/>
          <w:szCs w:val="22"/>
          <w:lang w:eastAsia="en-US"/>
        </w:rPr>
      </w:pPr>
      <w:r w:rsidRPr="00C40903">
        <w:rPr>
          <w:rFonts w:eastAsiaTheme="minorHAnsi" w:cstheme="minorBidi"/>
          <w:sz w:val="22"/>
          <w:szCs w:val="22"/>
          <w:lang w:eastAsia="en-US"/>
        </w:rPr>
        <w:t xml:space="preserve">Проведенной проверкой на территории сквера установлено, что </w:t>
      </w:r>
      <w:r w:rsidRPr="00C40903">
        <w:rPr>
          <w:rFonts w:eastAsiaTheme="minorHAnsi" w:cstheme="minorBidi"/>
          <w:sz w:val="22"/>
          <w:szCs w:val="22"/>
          <w:lang w:eastAsia="en-US"/>
        </w:rPr>
        <w:br/>
        <w:t>в нарушение вышеуказанных норм территория сквера с находящейся детской игровой площадкой долгое время не очищена от снега.</w:t>
      </w:r>
    </w:p>
    <w:p w:rsidR="00C40903" w:rsidRPr="00C40903" w:rsidRDefault="00C40903" w:rsidP="00C40903">
      <w:pPr>
        <w:ind w:firstLine="720"/>
        <w:jc w:val="both"/>
        <w:rPr>
          <w:rFonts w:eastAsiaTheme="minorHAnsi" w:cstheme="minorBidi"/>
          <w:sz w:val="22"/>
          <w:szCs w:val="22"/>
          <w:lang w:eastAsia="en-US"/>
        </w:rPr>
      </w:pPr>
      <w:r w:rsidRPr="00C40903">
        <w:rPr>
          <w:rFonts w:eastAsiaTheme="minorHAnsi" w:cstheme="minorBidi"/>
          <w:sz w:val="22"/>
          <w:szCs w:val="22"/>
          <w:lang w:eastAsia="en-US"/>
        </w:rPr>
        <w:t xml:space="preserve">В нарушение пункта 7.5 ГОСТ Р 52301-2013, на детской площадке не установлены информационные таблички, содержащие правила и возрастные требования при пользовании оборудованием, номера телефонов службы спасения, скорой помощи; номер(а) телефона(ов) для сообщения службе эксплуатации при неисправности и поломке оборудования, что необходимо для информационного обеспечения безопасности. </w:t>
      </w:r>
    </w:p>
    <w:p w:rsidR="00C40903" w:rsidRPr="00C40903" w:rsidRDefault="00C40903" w:rsidP="00C40903">
      <w:pPr>
        <w:ind w:firstLine="709"/>
        <w:jc w:val="both"/>
        <w:rPr>
          <w:rFonts w:eastAsiaTheme="minorHAnsi" w:cstheme="minorBidi"/>
          <w:sz w:val="22"/>
          <w:szCs w:val="22"/>
          <w:lang w:eastAsia="en-US"/>
        </w:rPr>
      </w:pPr>
      <w:r w:rsidRPr="00C40903">
        <w:rPr>
          <w:rFonts w:eastAsiaTheme="minorHAnsi" w:cstheme="minorBidi"/>
          <w:sz w:val="22"/>
          <w:szCs w:val="22"/>
          <w:lang w:eastAsia="en-US"/>
        </w:rPr>
        <w:t>Исполняющим обязанности прокурора района, в адрес главы администраци рабочего поселка Мокшан было внесено представление об устранении  выявленных нарушений действующего законодательства.</w:t>
      </w:r>
    </w:p>
    <w:p w:rsidR="00C40903" w:rsidRPr="00C40903" w:rsidRDefault="00C40903" w:rsidP="00C40903">
      <w:pPr>
        <w:spacing w:after="200" w:line="276" w:lineRule="auto"/>
        <w:ind w:firstLine="709"/>
        <w:jc w:val="both"/>
        <w:rPr>
          <w:rFonts w:eastAsiaTheme="minorHAnsi" w:cstheme="minorBidi"/>
          <w:sz w:val="22"/>
          <w:szCs w:val="22"/>
          <w:lang w:eastAsia="en-US"/>
        </w:rPr>
      </w:pPr>
      <w:r w:rsidRPr="00C40903">
        <w:rPr>
          <w:rFonts w:eastAsiaTheme="minorHAnsi" w:cstheme="minorBidi"/>
          <w:sz w:val="22"/>
          <w:szCs w:val="22"/>
          <w:lang w:eastAsia="en-US"/>
        </w:rPr>
        <w:t>Данное представление рассмотрено, все нарушения устранены, должностные лица привлечены к дисциплинарной ответственности.</w:t>
      </w:r>
    </w:p>
    <w:p w:rsidR="00C40903" w:rsidRPr="00C40903" w:rsidRDefault="00C40903" w:rsidP="00C40903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C40903">
        <w:rPr>
          <w:rFonts w:eastAsiaTheme="minorHAnsi"/>
          <w:sz w:val="22"/>
          <w:szCs w:val="22"/>
          <w:lang w:eastAsia="en-US"/>
        </w:rPr>
        <w:t>Исполняющий обязанности</w:t>
      </w:r>
    </w:p>
    <w:p w:rsidR="00C40903" w:rsidRPr="00C40903" w:rsidRDefault="00C40903" w:rsidP="00C40903">
      <w:pPr>
        <w:spacing w:line="240" w:lineRule="exact"/>
        <w:rPr>
          <w:rFonts w:eastAsiaTheme="minorHAnsi"/>
          <w:sz w:val="22"/>
          <w:szCs w:val="22"/>
          <w:lang w:eastAsia="en-US"/>
        </w:rPr>
      </w:pPr>
      <w:r w:rsidRPr="00C40903">
        <w:rPr>
          <w:rFonts w:eastAsiaTheme="minorHAnsi"/>
          <w:sz w:val="22"/>
          <w:szCs w:val="22"/>
          <w:lang w:eastAsia="en-US"/>
        </w:rPr>
        <w:t>прокурора района</w:t>
      </w:r>
    </w:p>
    <w:p w:rsidR="00C40903" w:rsidRPr="00C40903" w:rsidRDefault="00C40903" w:rsidP="00B45992">
      <w:pPr>
        <w:spacing w:line="240" w:lineRule="exac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юрист 1 класса М.В. Шинкарук</w:t>
      </w:r>
      <w:bookmarkStart w:id="0" w:name="_GoBack"/>
      <w:bookmarkEnd w:id="0"/>
    </w:p>
    <w:p w:rsidR="00C40903" w:rsidRDefault="00C40903" w:rsidP="00C40903">
      <w:pPr>
        <w:spacing w:after="200" w:line="240" w:lineRule="exact"/>
        <w:jc w:val="both"/>
        <w:rPr>
          <w:rFonts w:eastAsiaTheme="minorHAnsi"/>
          <w:sz w:val="22"/>
          <w:szCs w:val="22"/>
          <w:lang w:eastAsia="en-US"/>
        </w:rPr>
      </w:pPr>
      <w:r w:rsidRPr="00C40903">
        <w:rPr>
          <w:rFonts w:eastAsiaTheme="minorHAnsi"/>
          <w:sz w:val="22"/>
          <w:szCs w:val="22"/>
          <w:lang w:eastAsia="en-US"/>
        </w:rPr>
        <w:t>Н.С. Барышев., тел. 8 (84150) 2-21-68</w:t>
      </w:r>
    </w:p>
    <w:p w:rsidR="00B45992" w:rsidRDefault="00B45992" w:rsidP="00C40903">
      <w:pPr>
        <w:spacing w:after="200" w:line="240" w:lineRule="exac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</w:t>
      </w:r>
    </w:p>
    <w:p w:rsidR="00B45992" w:rsidRPr="00B45992" w:rsidRDefault="00B45992" w:rsidP="00B45992">
      <w:pPr>
        <w:tabs>
          <w:tab w:val="left" w:pos="9072"/>
        </w:tabs>
        <w:jc w:val="center"/>
        <w:rPr>
          <w:b/>
          <w:sz w:val="22"/>
          <w:szCs w:val="22"/>
        </w:rPr>
      </w:pPr>
      <w:r w:rsidRPr="00B45992">
        <w:rPr>
          <w:b/>
          <w:sz w:val="22"/>
          <w:szCs w:val="22"/>
        </w:rPr>
        <w:t xml:space="preserve">АДМИНИСТРАЦИЯ ШИРОКОИССКОГО СЕЛЬСОВЕТА МОКШАНСКОГО РАЙОНА </w:t>
      </w:r>
    </w:p>
    <w:p w:rsidR="00B45992" w:rsidRPr="00B45992" w:rsidRDefault="00B45992" w:rsidP="00B45992">
      <w:pPr>
        <w:tabs>
          <w:tab w:val="left" w:pos="9072"/>
        </w:tabs>
        <w:jc w:val="center"/>
        <w:rPr>
          <w:b/>
          <w:sz w:val="22"/>
          <w:szCs w:val="22"/>
        </w:rPr>
      </w:pPr>
      <w:r w:rsidRPr="00B45992">
        <w:rPr>
          <w:b/>
          <w:sz w:val="22"/>
          <w:szCs w:val="22"/>
        </w:rPr>
        <w:t>ПЕНЗЕНСКОЙ ОБЛАСТИ</w:t>
      </w:r>
    </w:p>
    <w:p w:rsidR="00B45992" w:rsidRPr="00B45992" w:rsidRDefault="00B45992" w:rsidP="00B45992">
      <w:pPr>
        <w:tabs>
          <w:tab w:val="left" w:pos="9072"/>
        </w:tabs>
        <w:jc w:val="center"/>
        <w:rPr>
          <w:b/>
          <w:sz w:val="22"/>
          <w:szCs w:val="22"/>
        </w:rPr>
      </w:pPr>
      <w:r w:rsidRPr="00B45992">
        <w:rPr>
          <w:b/>
          <w:sz w:val="22"/>
          <w:szCs w:val="22"/>
        </w:rPr>
        <w:t>ПОСТАНОВЛЕНИЕ</w:t>
      </w:r>
    </w:p>
    <w:p w:rsidR="00B45992" w:rsidRPr="00B45992" w:rsidRDefault="00B45992" w:rsidP="00B45992">
      <w:pPr>
        <w:tabs>
          <w:tab w:val="left" w:pos="9072"/>
        </w:tabs>
        <w:jc w:val="center"/>
        <w:rPr>
          <w:sz w:val="22"/>
          <w:szCs w:val="22"/>
        </w:rPr>
      </w:pPr>
      <w:r w:rsidRPr="00B45992">
        <w:rPr>
          <w:sz w:val="22"/>
          <w:szCs w:val="22"/>
        </w:rPr>
        <w:t>от 28.01.2022 № 10</w:t>
      </w:r>
    </w:p>
    <w:p w:rsidR="00B45992" w:rsidRPr="00B45992" w:rsidRDefault="00B45992" w:rsidP="00B45992">
      <w:pPr>
        <w:jc w:val="center"/>
        <w:rPr>
          <w:sz w:val="22"/>
          <w:szCs w:val="22"/>
        </w:rPr>
      </w:pPr>
      <w:r w:rsidRPr="00B45992">
        <w:rPr>
          <w:sz w:val="22"/>
          <w:szCs w:val="22"/>
        </w:rPr>
        <w:t>с. Широкоис</w:t>
      </w:r>
    </w:p>
    <w:p w:rsidR="00B45992" w:rsidRPr="00B45992" w:rsidRDefault="00B45992" w:rsidP="00B45992">
      <w:pPr>
        <w:jc w:val="center"/>
        <w:rPr>
          <w:sz w:val="22"/>
          <w:szCs w:val="22"/>
        </w:rPr>
      </w:pPr>
      <w:r w:rsidRPr="00B45992">
        <w:rPr>
          <w:b/>
          <w:bCs/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B45992" w:rsidRPr="00B45992" w:rsidRDefault="00B45992" w:rsidP="00B45992">
      <w:pPr>
        <w:ind w:firstLine="709"/>
        <w:jc w:val="both"/>
        <w:rPr>
          <w:color w:val="000000"/>
          <w:sz w:val="22"/>
          <w:szCs w:val="22"/>
        </w:rPr>
      </w:pPr>
      <w:r w:rsidRPr="00B45992">
        <w:rPr>
          <w:sz w:val="22"/>
          <w:szCs w:val="22"/>
        </w:rPr>
        <w:t xml:space="preserve"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 Пенсионного фонда Российской Федерации по Пензенской области, Государственным учреждением Пензенское региональное отделение Фонда социального страхования Российской Федерации и Департаментом по </w:t>
      </w:r>
      <w:r w:rsidRPr="00B45992">
        <w:rPr>
          <w:sz w:val="22"/>
          <w:szCs w:val="22"/>
        </w:rPr>
        <w:lastRenderedPageBreak/>
        <w:t xml:space="preserve">урегулированию тарифов и энергосбережению Пензенской области, </w:t>
      </w:r>
      <w:r w:rsidRPr="00B45992">
        <w:rPr>
          <w:color w:val="000000"/>
          <w:sz w:val="22"/>
          <w:szCs w:val="22"/>
        </w:rPr>
        <w:t xml:space="preserve">руководствуясь </w:t>
      </w:r>
      <w:hyperlink r:id="rId9" w:tgtFrame="_blank" w:history="1">
        <w:r w:rsidRPr="00B45992">
          <w:rPr>
            <w:color w:val="000000"/>
            <w:sz w:val="22"/>
            <w:szCs w:val="22"/>
          </w:rPr>
          <w:t>Уставом Широкоисского сельсовета Мокшанского района Пензенской области</w:t>
        </w:r>
      </w:hyperlink>
      <w:r w:rsidRPr="00B45992">
        <w:rPr>
          <w:color w:val="000000"/>
          <w:sz w:val="22"/>
          <w:szCs w:val="22"/>
        </w:rPr>
        <w:t>,-</w:t>
      </w:r>
    </w:p>
    <w:p w:rsidR="00B45992" w:rsidRPr="00B45992" w:rsidRDefault="00B45992" w:rsidP="00B45992">
      <w:pPr>
        <w:jc w:val="center"/>
        <w:rPr>
          <w:sz w:val="22"/>
          <w:szCs w:val="22"/>
        </w:rPr>
      </w:pPr>
      <w:r w:rsidRPr="00B45992">
        <w:rPr>
          <w:sz w:val="22"/>
          <w:szCs w:val="22"/>
        </w:rPr>
        <w:t>Администрация Широкоисского сельсовета постановляет: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в размере 6964 рубля 68 копеек.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в размере 6964 рубля 68копеек.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3. Утвердить требования к качеству услуг по погребению, предоставляемых населению Широкоисского сельсовета Мокшанского района Пензенской области, согласно приложению 3.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4. Признать утратившим силу постановление администрации Широкоисского сельсовета от 20.05.2021 № 39 «</w:t>
      </w:r>
      <w:r w:rsidRPr="00B45992">
        <w:rPr>
          <w:bCs/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B45992">
        <w:rPr>
          <w:sz w:val="22"/>
          <w:szCs w:val="22"/>
        </w:rPr>
        <w:t>»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5. Опубликовать настоящее постановление в информационном бюллетене «Вести Широкоисского сельсовета ».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6. Настоящее постановление вступает в силу с 01.02.2021.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7. Контроль за исполнением настоящего постановления возложить на  главу администрации Широкоисского сельсовета Мокшанского района Пензенской области.</w:t>
      </w:r>
    </w:p>
    <w:p w:rsidR="00B45992" w:rsidRPr="00B45992" w:rsidRDefault="00B45992" w:rsidP="00B45992">
      <w:pPr>
        <w:jc w:val="both"/>
        <w:rPr>
          <w:sz w:val="22"/>
          <w:szCs w:val="22"/>
        </w:rPr>
      </w:pPr>
      <w:r w:rsidRPr="00B45992">
        <w:rPr>
          <w:sz w:val="22"/>
          <w:szCs w:val="22"/>
        </w:rPr>
        <w:t xml:space="preserve">Глава администрации </w:t>
      </w:r>
    </w:p>
    <w:p w:rsidR="00B45992" w:rsidRPr="00B45992" w:rsidRDefault="00B45992" w:rsidP="00B45992">
      <w:pPr>
        <w:jc w:val="both"/>
        <w:rPr>
          <w:sz w:val="22"/>
          <w:szCs w:val="22"/>
        </w:rPr>
      </w:pPr>
      <w:r w:rsidRPr="00B45992">
        <w:rPr>
          <w:sz w:val="22"/>
          <w:szCs w:val="22"/>
        </w:rPr>
        <w:t>Широкоисского  сельсовета</w:t>
      </w:r>
    </w:p>
    <w:p w:rsidR="00B45992" w:rsidRPr="00B45992" w:rsidRDefault="00B45992" w:rsidP="00B45992">
      <w:pPr>
        <w:jc w:val="both"/>
        <w:rPr>
          <w:sz w:val="22"/>
          <w:szCs w:val="22"/>
        </w:rPr>
      </w:pPr>
      <w:r w:rsidRPr="00B45992">
        <w:rPr>
          <w:sz w:val="22"/>
          <w:szCs w:val="22"/>
        </w:rPr>
        <w:t xml:space="preserve">Мокшанского района                                                                </w:t>
      </w:r>
      <w:r w:rsidRPr="00B45992">
        <w:rPr>
          <w:sz w:val="22"/>
          <w:szCs w:val="22"/>
        </w:rPr>
        <w:t xml:space="preserve">         </w:t>
      </w:r>
    </w:p>
    <w:p w:rsidR="00B45992" w:rsidRPr="00B45992" w:rsidRDefault="00B45992" w:rsidP="00B45992">
      <w:pPr>
        <w:jc w:val="both"/>
        <w:rPr>
          <w:sz w:val="22"/>
          <w:szCs w:val="22"/>
        </w:rPr>
      </w:pPr>
      <w:r w:rsidRPr="00B45992">
        <w:rPr>
          <w:sz w:val="22"/>
          <w:szCs w:val="22"/>
        </w:rPr>
        <w:t>С.А. Симаков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Приложение 1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 xml:space="preserve">к постановлению администрации 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 xml:space="preserve"> Широкоисского сельсовета 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Мокшанского района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Пензенской области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от  28.01.2022  №</w:t>
      </w:r>
      <w:r w:rsidRPr="00B45992">
        <w:rPr>
          <w:sz w:val="22"/>
          <w:szCs w:val="22"/>
        </w:rPr>
        <w:t xml:space="preserve"> 10</w:t>
      </w:r>
    </w:p>
    <w:p w:rsidR="00B45992" w:rsidRPr="00B45992" w:rsidRDefault="00B45992" w:rsidP="00B45992">
      <w:pPr>
        <w:jc w:val="center"/>
        <w:rPr>
          <w:sz w:val="22"/>
          <w:szCs w:val="22"/>
        </w:rPr>
      </w:pPr>
      <w:r w:rsidRPr="00B45992">
        <w:rPr>
          <w:b/>
          <w:bCs/>
          <w:sz w:val="22"/>
          <w:szCs w:val="22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Оформление документов, необходимых для погребения – 500  рублей 86 копеек;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Предоставление и доставка гроба и других предметов, необходимых для погребения - 4460 рублей 40 копеек;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Перевозка тела (останков) умершего на кладбище (в крематорий) – 751 рубль 30 копеек;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Погребение (кремация с последующей выдачей урны с прахом) - 1252 рубля 12 копеек.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Приложение 2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 xml:space="preserve">к постановлению администрации 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 xml:space="preserve">Широкоисского сельсовета 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Мокшанского района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Пензенской области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от 28.01.2022  № 10</w:t>
      </w:r>
    </w:p>
    <w:p w:rsidR="00B45992" w:rsidRPr="00B45992" w:rsidRDefault="00B45992" w:rsidP="00B45992">
      <w:pPr>
        <w:jc w:val="center"/>
        <w:rPr>
          <w:b/>
          <w:bCs/>
          <w:sz w:val="22"/>
          <w:szCs w:val="22"/>
        </w:rPr>
      </w:pPr>
      <w:r w:rsidRPr="00B45992">
        <w:rPr>
          <w:b/>
          <w:bCs/>
          <w:sz w:val="22"/>
          <w:szCs w:val="22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Оформление документов, необходимых для погребения-298 рублей 25 копеек;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Облачение тела – 626 рублей 08 копеек;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Предоставление гроба – 3099 рублей 79 копеек;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Перевозка умершего на кладбище (в крематорий) - 1050 рублей 21 копейка;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Погребение-1890 рублей 35 копеек.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lastRenderedPageBreak/>
        <w:t>Приложение 3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 xml:space="preserve">к постановлению администрации 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Широкоисского сельсовета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 xml:space="preserve"> Мокшанского района 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Пензенской области</w:t>
      </w:r>
    </w:p>
    <w:p w:rsidR="00B45992" w:rsidRPr="00B45992" w:rsidRDefault="00B45992" w:rsidP="00B45992">
      <w:pPr>
        <w:ind w:firstLine="540"/>
        <w:jc w:val="right"/>
        <w:rPr>
          <w:sz w:val="22"/>
          <w:szCs w:val="22"/>
        </w:rPr>
      </w:pPr>
      <w:r w:rsidRPr="00B45992">
        <w:rPr>
          <w:sz w:val="22"/>
          <w:szCs w:val="22"/>
        </w:rPr>
        <w:t>от 28.01.2022  № 10</w:t>
      </w:r>
    </w:p>
    <w:p w:rsidR="00B45992" w:rsidRPr="00B45992" w:rsidRDefault="00B45992" w:rsidP="00B45992">
      <w:pPr>
        <w:jc w:val="center"/>
        <w:rPr>
          <w:sz w:val="22"/>
          <w:szCs w:val="22"/>
        </w:rPr>
      </w:pPr>
      <w:r w:rsidRPr="00B45992">
        <w:rPr>
          <w:b/>
          <w:bCs/>
          <w:sz w:val="22"/>
          <w:szCs w:val="22"/>
        </w:rPr>
        <w:t>Требования</w:t>
      </w:r>
    </w:p>
    <w:p w:rsidR="00B45992" w:rsidRPr="00B45992" w:rsidRDefault="00B45992" w:rsidP="00B45992">
      <w:pPr>
        <w:jc w:val="center"/>
        <w:rPr>
          <w:b/>
          <w:bCs/>
          <w:sz w:val="22"/>
          <w:szCs w:val="22"/>
        </w:rPr>
      </w:pPr>
      <w:r w:rsidRPr="00B45992">
        <w:rPr>
          <w:b/>
          <w:bCs/>
          <w:sz w:val="22"/>
          <w:szCs w:val="22"/>
        </w:rPr>
        <w:t>к качеству услуг по погребению, предоставляемых населению Широкоисского сельсовета Мокшанского района Пензенской области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 1.Оформление документов, необходимых для погребения.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Оформление документов, необходимых для погребения, включает в себя оформление свидетельства о смерти в отделе ЗАГСа. Услуга оказывается в течение суток с момента установления причины смерти.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 xml:space="preserve">2.Облачение тела предполагает предоставление ткани и облачение умершего. 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 xml:space="preserve">Для облачения тела предоставляется хлопчатобумажная ткань, площадью 3,5 квадратных метра. 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Предметы, необходимые для погребения: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-покрывало из хлопчатобумажной ткани с ритуальной символикой.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4.Перевозка тела (останков) умершего на кладбище (в крематорий):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5.Погребение (кремация с последующей выдачей урны с прахом).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B45992">
          <w:rPr>
            <w:sz w:val="22"/>
            <w:szCs w:val="22"/>
          </w:rPr>
          <w:t>3 м</w:t>
        </w:r>
      </w:smartTag>
      <w:r w:rsidRPr="00B45992">
        <w:rPr>
          <w:sz w:val="22"/>
          <w:szCs w:val="22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B45992">
          <w:rPr>
            <w:sz w:val="22"/>
            <w:szCs w:val="22"/>
          </w:rPr>
          <w:t>1,0 м</w:t>
        </w:r>
      </w:smartTag>
      <w:r w:rsidRPr="00B45992">
        <w:rPr>
          <w:sz w:val="22"/>
          <w:szCs w:val="22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B45992">
          <w:rPr>
            <w:sz w:val="22"/>
            <w:szCs w:val="22"/>
          </w:rPr>
          <w:t>5 м</w:t>
        </w:r>
      </w:smartTag>
      <w:r w:rsidRPr="00B45992">
        <w:rPr>
          <w:sz w:val="22"/>
          <w:szCs w:val="22"/>
        </w:rPr>
        <w:t xml:space="preserve">. </w:t>
      </w:r>
    </w:p>
    <w:p w:rsidR="00B45992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</w:p>
    <w:p w:rsidR="00C40903" w:rsidRPr="00B45992" w:rsidRDefault="00B45992" w:rsidP="00B45992">
      <w:pPr>
        <w:ind w:firstLine="709"/>
        <w:jc w:val="both"/>
        <w:rPr>
          <w:sz w:val="22"/>
          <w:szCs w:val="22"/>
        </w:rPr>
      </w:pPr>
      <w:r w:rsidRPr="00B45992">
        <w:rPr>
          <w:sz w:val="22"/>
          <w:szCs w:val="22"/>
        </w:rPr>
        <w:t xml:space="preserve"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</w:t>
      </w:r>
      <w:r w:rsidRPr="00B45992">
        <w:rPr>
          <w:sz w:val="22"/>
          <w:szCs w:val="22"/>
        </w:rPr>
        <w:t>области охраны окружающей среды.</w:t>
      </w:r>
    </w:p>
    <w:p w:rsidR="00AA71B9" w:rsidRPr="00AA71B9" w:rsidRDefault="00AA71B9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sz w:val="24"/>
          <w:szCs w:val="24"/>
          <w:lang w:eastAsia="en-US"/>
        </w:rPr>
        <w:t>_____</w:t>
      </w:r>
      <w:r w:rsidR="00C40903">
        <w:rPr>
          <w:sz w:val="24"/>
          <w:szCs w:val="24"/>
          <w:lang w:eastAsia="en-US"/>
        </w:rPr>
        <w:t>_________________________________________________________________________</w:t>
      </w:r>
    </w:p>
    <w:p w:rsidR="00AA71B9" w:rsidRDefault="00AA71B9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Главный редактор: Катышкина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>442385, Пензенская область, Мокшанский район, с.Широкоис, ул.Мирная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79" w:rsidRDefault="001A3979" w:rsidP="003861BC">
      <w:r>
        <w:separator/>
      </w:r>
    </w:p>
  </w:endnote>
  <w:endnote w:type="continuationSeparator" w:id="0">
    <w:p w:rsidR="001A3979" w:rsidRDefault="001A3979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785790" w:rsidRDefault="0078579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992">
          <w:rPr>
            <w:noProof/>
          </w:rPr>
          <w:t>1</w:t>
        </w:r>
        <w:r>
          <w:fldChar w:fldCharType="end"/>
        </w:r>
      </w:p>
    </w:sdtContent>
  </w:sdt>
  <w:p w:rsidR="00785790" w:rsidRDefault="0078579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79" w:rsidRDefault="001A3979" w:rsidP="003861BC">
      <w:r>
        <w:separator/>
      </w:r>
    </w:p>
  </w:footnote>
  <w:footnote w:type="continuationSeparator" w:id="0">
    <w:p w:rsidR="001A3979" w:rsidRDefault="001A3979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3BC9"/>
    <w:rsid w:val="00173C23"/>
    <w:rsid w:val="0018516C"/>
    <w:rsid w:val="001920C1"/>
    <w:rsid w:val="001A14C2"/>
    <w:rsid w:val="001A3979"/>
    <w:rsid w:val="001B63DC"/>
    <w:rsid w:val="001B7566"/>
    <w:rsid w:val="001B795F"/>
    <w:rsid w:val="001D065F"/>
    <w:rsid w:val="001D518C"/>
    <w:rsid w:val="001F29CF"/>
    <w:rsid w:val="002019AA"/>
    <w:rsid w:val="00211789"/>
    <w:rsid w:val="00212181"/>
    <w:rsid w:val="002136CA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30788F"/>
    <w:rsid w:val="00310115"/>
    <w:rsid w:val="00311C52"/>
    <w:rsid w:val="00330B16"/>
    <w:rsid w:val="00344392"/>
    <w:rsid w:val="003536D7"/>
    <w:rsid w:val="0037296E"/>
    <w:rsid w:val="0037378C"/>
    <w:rsid w:val="00384651"/>
    <w:rsid w:val="003861BC"/>
    <w:rsid w:val="003A5445"/>
    <w:rsid w:val="003B225A"/>
    <w:rsid w:val="003C6013"/>
    <w:rsid w:val="003F259B"/>
    <w:rsid w:val="003F779E"/>
    <w:rsid w:val="0043193D"/>
    <w:rsid w:val="004448B5"/>
    <w:rsid w:val="00457297"/>
    <w:rsid w:val="00471964"/>
    <w:rsid w:val="004A46F6"/>
    <w:rsid w:val="004A48FA"/>
    <w:rsid w:val="004B4C60"/>
    <w:rsid w:val="004D1544"/>
    <w:rsid w:val="004E03F4"/>
    <w:rsid w:val="004E174C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702E"/>
    <w:rsid w:val="005B17EB"/>
    <w:rsid w:val="005B761D"/>
    <w:rsid w:val="005B7850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3AB8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A003C"/>
    <w:rsid w:val="007A2472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45EB"/>
    <w:rsid w:val="00835B78"/>
    <w:rsid w:val="00837B6F"/>
    <w:rsid w:val="008435B9"/>
    <w:rsid w:val="00853C59"/>
    <w:rsid w:val="00860DDB"/>
    <w:rsid w:val="008749C5"/>
    <w:rsid w:val="008A691A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3304"/>
    <w:rsid w:val="009B589E"/>
    <w:rsid w:val="009C028F"/>
    <w:rsid w:val="009C44DE"/>
    <w:rsid w:val="009D1ACF"/>
    <w:rsid w:val="009D577F"/>
    <w:rsid w:val="009E32B6"/>
    <w:rsid w:val="009F3579"/>
    <w:rsid w:val="009F416D"/>
    <w:rsid w:val="00A02B0D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2AAC"/>
    <w:rsid w:val="00AD7408"/>
    <w:rsid w:val="00B0635D"/>
    <w:rsid w:val="00B30F28"/>
    <w:rsid w:val="00B40370"/>
    <w:rsid w:val="00B45992"/>
    <w:rsid w:val="00B554FC"/>
    <w:rsid w:val="00B6030C"/>
    <w:rsid w:val="00B67AC6"/>
    <w:rsid w:val="00B77CC3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22122"/>
    <w:rsid w:val="00D3065C"/>
    <w:rsid w:val="00D3337C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4730"/>
    <w:rsid w:val="00E10DA6"/>
    <w:rsid w:val="00E14706"/>
    <w:rsid w:val="00E17EA3"/>
    <w:rsid w:val="00E3599B"/>
    <w:rsid w:val="00E36379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78BF"/>
    <w:rsid w:val="00F30FA9"/>
    <w:rsid w:val="00F5205E"/>
    <w:rsid w:val="00F55760"/>
    <w:rsid w:val="00F5733F"/>
    <w:rsid w:val="00F717B2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66DEE-4FCF-4A8E-B4B1-88EA5EBC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2021-09-16T08:37:00Z</cp:lastPrinted>
  <dcterms:created xsi:type="dcterms:W3CDTF">2020-04-13T08:26:00Z</dcterms:created>
  <dcterms:modified xsi:type="dcterms:W3CDTF">2022-02-07T05:43:00Z</dcterms:modified>
</cp:coreProperties>
</file>