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E77C7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№39 (569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30</w:t>
      </w:r>
      <w:r w:rsidR="009D0C78">
        <w:rPr>
          <w:b/>
          <w:sz w:val="44"/>
          <w:szCs w:val="44"/>
        </w:rPr>
        <w:t>.08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E77C7" w:rsidRPr="004E77C7" w:rsidRDefault="004E77C7" w:rsidP="004E77C7">
      <w:pPr>
        <w:ind w:firstLine="720"/>
        <w:jc w:val="center"/>
        <w:rPr>
          <w:rFonts w:eastAsiaTheme="minorHAnsi" w:cstheme="minorBidi"/>
          <w:b/>
          <w:position w:val="-2"/>
          <w:sz w:val="10"/>
          <w:szCs w:val="10"/>
          <w:lang w:eastAsia="en-US"/>
        </w:rPr>
      </w:pPr>
    </w:p>
    <w:p w:rsidR="004E77C7" w:rsidRPr="004E77C7" w:rsidRDefault="004E77C7" w:rsidP="004E77C7">
      <w:pPr>
        <w:keepNext/>
        <w:jc w:val="center"/>
        <w:outlineLvl w:val="2"/>
        <w:rPr>
          <w:rFonts w:eastAsia="Calibri"/>
          <w:b/>
          <w:sz w:val="24"/>
          <w:szCs w:val="24"/>
        </w:rPr>
      </w:pPr>
    </w:p>
    <w:p w:rsidR="004E77C7" w:rsidRPr="004E77C7" w:rsidRDefault="004E77C7" w:rsidP="004E77C7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4E77C7">
        <w:rPr>
          <w:rFonts w:eastAsiaTheme="minorHAnsi"/>
          <w:b/>
          <w:sz w:val="22"/>
          <w:szCs w:val="22"/>
          <w:lang w:eastAsia="en-US"/>
        </w:rPr>
        <w:t>АДМИНИСТРАЦИЯ ШИРОКОИССКОГО СЕЛЬСОВЕТА МОКШАНСКОГО РАЙОНА ПЕНЗЕНСКОЙ ОБЛАСТИ</w:t>
      </w:r>
    </w:p>
    <w:p w:rsidR="004E77C7" w:rsidRPr="004E77C7" w:rsidRDefault="004E77C7" w:rsidP="004E77C7">
      <w:pPr>
        <w:jc w:val="center"/>
        <w:rPr>
          <w:rFonts w:eastAsiaTheme="minorHAnsi"/>
          <w:sz w:val="22"/>
          <w:szCs w:val="22"/>
          <w:lang w:eastAsia="en-US"/>
        </w:rPr>
      </w:pPr>
      <w:r w:rsidRPr="004E77C7">
        <w:rPr>
          <w:rFonts w:eastAsiaTheme="minorHAnsi"/>
          <w:b/>
          <w:sz w:val="22"/>
          <w:szCs w:val="22"/>
          <w:lang w:eastAsia="en-US"/>
        </w:rPr>
        <w:t>ПОСТАНОВЛЕНИЕ</w:t>
      </w:r>
    </w:p>
    <w:p w:rsidR="004E77C7" w:rsidRPr="004E77C7" w:rsidRDefault="004E77C7" w:rsidP="004E77C7">
      <w:pPr>
        <w:jc w:val="center"/>
        <w:rPr>
          <w:rFonts w:eastAsiaTheme="minorHAnsi"/>
          <w:sz w:val="22"/>
          <w:szCs w:val="22"/>
          <w:lang w:eastAsia="en-US"/>
        </w:rPr>
      </w:pPr>
      <w:r w:rsidRPr="004E77C7">
        <w:rPr>
          <w:rFonts w:eastAsiaTheme="minorHAnsi"/>
          <w:sz w:val="22"/>
          <w:szCs w:val="22"/>
          <w:lang w:eastAsia="en-US"/>
        </w:rPr>
        <w:t>от 30.08.2022 № 70</w:t>
      </w:r>
    </w:p>
    <w:p w:rsidR="004E77C7" w:rsidRPr="004E77C7" w:rsidRDefault="004E77C7" w:rsidP="004E77C7">
      <w:pPr>
        <w:jc w:val="center"/>
        <w:rPr>
          <w:rFonts w:eastAsiaTheme="minorHAnsi"/>
          <w:sz w:val="22"/>
          <w:szCs w:val="22"/>
          <w:lang w:eastAsia="en-US"/>
        </w:rPr>
      </w:pPr>
      <w:r w:rsidRPr="004E77C7">
        <w:rPr>
          <w:rFonts w:eastAsiaTheme="minorHAnsi"/>
          <w:sz w:val="22"/>
          <w:szCs w:val="22"/>
          <w:lang w:eastAsia="en-US"/>
        </w:rPr>
        <w:t xml:space="preserve">с.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Широкоис</w:t>
      </w:r>
      <w:proofErr w:type="spellEnd"/>
    </w:p>
    <w:p w:rsidR="004E77C7" w:rsidRPr="004E77C7" w:rsidRDefault="004E77C7" w:rsidP="004E77C7">
      <w:pPr>
        <w:jc w:val="center"/>
        <w:rPr>
          <w:b/>
          <w:bCs/>
          <w:color w:val="000000"/>
          <w:sz w:val="22"/>
          <w:szCs w:val="22"/>
        </w:rPr>
      </w:pPr>
      <w:r w:rsidRPr="004E77C7">
        <w:rPr>
          <w:b/>
          <w:bCs/>
          <w:color w:val="000000"/>
          <w:sz w:val="22"/>
          <w:szCs w:val="22"/>
        </w:rPr>
        <w:t xml:space="preserve">О внесении изменений в </w:t>
      </w:r>
      <w:r w:rsidRPr="004E77C7">
        <w:rPr>
          <w:rFonts w:eastAsiaTheme="minorHAnsi"/>
          <w:b/>
          <w:bCs/>
          <w:color w:val="000000"/>
          <w:sz w:val="22"/>
          <w:szCs w:val="22"/>
        </w:rPr>
        <w:t xml:space="preserve"> постановление  администрации </w:t>
      </w:r>
      <w:proofErr w:type="spellStart"/>
      <w:r w:rsidRPr="004E77C7">
        <w:rPr>
          <w:rFonts w:eastAsiaTheme="minorHAnsi"/>
          <w:b/>
          <w:bCs/>
          <w:color w:val="000000"/>
          <w:sz w:val="22"/>
          <w:szCs w:val="22"/>
        </w:rPr>
        <w:t>Широкоисского</w:t>
      </w:r>
      <w:proofErr w:type="spellEnd"/>
      <w:r w:rsidRPr="004E77C7">
        <w:rPr>
          <w:rFonts w:eastAsiaTheme="minorHAnsi"/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4E77C7">
        <w:rPr>
          <w:rFonts w:eastAsiaTheme="minorHAnsi"/>
          <w:b/>
          <w:bCs/>
          <w:color w:val="000000"/>
          <w:sz w:val="22"/>
          <w:szCs w:val="22"/>
        </w:rPr>
        <w:t>Мокшанского</w:t>
      </w:r>
      <w:proofErr w:type="spellEnd"/>
      <w:r w:rsidRPr="004E77C7">
        <w:rPr>
          <w:rFonts w:eastAsiaTheme="minorHAnsi"/>
          <w:b/>
          <w:bCs/>
          <w:color w:val="000000"/>
          <w:sz w:val="22"/>
          <w:szCs w:val="22"/>
        </w:rPr>
        <w:t xml:space="preserve"> района Пензенской области от</w:t>
      </w:r>
      <w:r w:rsidRPr="004E77C7">
        <w:rPr>
          <w:rFonts w:eastAsiaTheme="minorHAnsi"/>
          <w:bCs/>
          <w:color w:val="000000"/>
          <w:sz w:val="22"/>
          <w:szCs w:val="22"/>
        </w:rPr>
        <w:t xml:space="preserve"> </w:t>
      </w:r>
      <w:r w:rsidRPr="004E77C7">
        <w:rPr>
          <w:b/>
          <w:bCs/>
          <w:color w:val="000000"/>
          <w:sz w:val="22"/>
          <w:szCs w:val="22"/>
        </w:rPr>
        <w:t>28.06.2012 № 54</w:t>
      </w:r>
      <w:r w:rsidRPr="004E77C7">
        <w:rPr>
          <w:rFonts w:eastAsiaTheme="minorHAnsi"/>
          <w:b/>
          <w:bCs/>
          <w:color w:val="000000"/>
          <w:sz w:val="22"/>
          <w:szCs w:val="22"/>
        </w:rPr>
        <w:t xml:space="preserve"> «Об утверждении </w:t>
      </w:r>
      <w:r w:rsidRPr="004E77C7">
        <w:rPr>
          <w:b/>
          <w:bCs/>
          <w:color w:val="000000"/>
          <w:sz w:val="22"/>
          <w:szCs w:val="22"/>
        </w:rPr>
        <w:t xml:space="preserve"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</w:t>
      </w:r>
    </w:p>
    <w:p w:rsidR="004E77C7" w:rsidRPr="004E77C7" w:rsidRDefault="004E77C7" w:rsidP="004E77C7">
      <w:pPr>
        <w:keepNext/>
        <w:keepLines/>
        <w:shd w:val="clear" w:color="auto" w:fill="FFFFFF"/>
        <w:ind w:firstLine="426"/>
        <w:jc w:val="both"/>
        <w:outlineLvl w:val="0"/>
        <w:rPr>
          <w:rFonts w:eastAsiaTheme="minorHAnsi"/>
          <w:position w:val="-2"/>
          <w:sz w:val="22"/>
          <w:szCs w:val="22"/>
          <w:lang w:eastAsia="en-US"/>
        </w:rPr>
      </w:pPr>
      <w:proofErr w:type="gramStart"/>
      <w:r w:rsidRPr="004E77C7">
        <w:rPr>
          <w:rFonts w:eastAsiaTheme="minorHAnsi"/>
          <w:position w:val="-2"/>
          <w:sz w:val="22"/>
          <w:szCs w:val="22"/>
          <w:lang w:eastAsia="en-US"/>
        </w:rPr>
        <w:t xml:space="preserve">В соответствии с Федеральными </w:t>
      </w:r>
      <w:hyperlink r:id="rId9" w:history="1">
        <w:r w:rsidRPr="004E77C7">
          <w:rPr>
            <w:rFonts w:eastAsiaTheme="minorHAnsi"/>
            <w:position w:val="-2"/>
            <w:sz w:val="22"/>
            <w:szCs w:val="22"/>
            <w:lang w:eastAsia="en-US"/>
          </w:rPr>
          <w:t>законами от</w:t>
        </w:r>
      </w:hyperlink>
      <w:r w:rsidRPr="004E77C7">
        <w:rPr>
          <w:rFonts w:eastAsiaTheme="minorHAnsi"/>
          <w:position w:val="-2"/>
          <w:sz w:val="22"/>
          <w:szCs w:val="22"/>
          <w:lang w:eastAsia="en-US"/>
        </w:rPr>
        <w:t xml:space="preserve"> 06.10.2003 № 131-ФЗ «Об общих принципах </w:t>
      </w:r>
      <w:r w:rsidRPr="004E77C7">
        <w:rPr>
          <w:color w:val="00000A"/>
          <w:position w:val="-2"/>
          <w:sz w:val="22"/>
          <w:szCs w:val="22"/>
          <w:lang w:eastAsia="ar-SA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 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руководствуясь постановлением Правительства Пензенской области от 25.01.2021 № 17-пП «О создании государственной информационной</w:t>
      </w:r>
      <w:proofErr w:type="gramEnd"/>
      <w:r w:rsidRPr="004E77C7">
        <w:rPr>
          <w:color w:val="00000A"/>
          <w:position w:val="-2"/>
          <w:sz w:val="22"/>
          <w:szCs w:val="22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Pr="004E77C7">
        <w:rPr>
          <w:color w:val="00000A"/>
          <w:position w:val="-2"/>
          <w:sz w:val="22"/>
          <w:szCs w:val="22"/>
          <w:lang w:eastAsia="ar-SA"/>
        </w:rPr>
        <w:t>утратившими</w:t>
      </w:r>
      <w:proofErr w:type="gramEnd"/>
      <w:r w:rsidRPr="004E77C7">
        <w:rPr>
          <w:color w:val="00000A"/>
          <w:position w:val="-2"/>
          <w:sz w:val="22"/>
          <w:szCs w:val="22"/>
          <w:lang w:eastAsia="ar-SA"/>
        </w:rPr>
        <w:t xml:space="preserve"> силу отдельных постановлений Правительства Пензенской области", Уставом </w:t>
      </w:r>
      <w:proofErr w:type="spellStart"/>
      <w:r w:rsidRPr="004E77C7">
        <w:rPr>
          <w:color w:val="00000A"/>
          <w:position w:val="-2"/>
          <w:sz w:val="22"/>
          <w:szCs w:val="22"/>
          <w:lang w:eastAsia="ar-SA"/>
        </w:rPr>
        <w:t>Широкоисского</w:t>
      </w:r>
      <w:proofErr w:type="spellEnd"/>
      <w:r w:rsidRPr="004E77C7">
        <w:rPr>
          <w:color w:val="00000A"/>
          <w:position w:val="-2"/>
          <w:sz w:val="22"/>
          <w:szCs w:val="22"/>
          <w:lang w:eastAsia="ar-SA"/>
        </w:rPr>
        <w:t xml:space="preserve"> сельсовета </w:t>
      </w:r>
      <w:proofErr w:type="spellStart"/>
      <w:r w:rsidRPr="004E77C7">
        <w:rPr>
          <w:color w:val="00000A"/>
          <w:position w:val="-2"/>
          <w:sz w:val="22"/>
          <w:szCs w:val="22"/>
          <w:lang w:eastAsia="ar-SA"/>
        </w:rPr>
        <w:t>Мокшанского</w:t>
      </w:r>
      <w:proofErr w:type="spellEnd"/>
      <w:r w:rsidRPr="004E77C7">
        <w:rPr>
          <w:color w:val="00000A"/>
          <w:position w:val="-2"/>
          <w:sz w:val="22"/>
          <w:szCs w:val="22"/>
          <w:lang w:eastAsia="ar-SA"/>
        </w:rPr>
        <w:t xml:space="preserve"> района Пензенской области,</w:t>
      </w:r>
      <w:r w:rsidRPr="004E77C7">
        <w:rPr>
          <w:rFonts w:eastAsiaTheme="majorEastAsia"/>
          <w:b/>
          <w:bCs/>
          <w:color w:val="365F91" w:themeColor="accent1" w:themeShade="BF"/>
          <w:position w:val="-2"/>
          <w:sz w:val="22"/>
          <w:szCs w:val="22"/>
          <w:lang w:eastAsia="en-US"/>
        </w:rPr>
        <w:t xml:space="preserve"> </w:t>
      </w:r>
    </w:p>
    <w:p w:rsidR="004E77C7" w:rsidRPr="004E77C7" w:rsidRDefault="004E77C7" w:rsidP="004E77C7">
      <w:pPr>
        <w:ind w:firstLine="540"/>
        <w:jc w:val="center"/>
        <w:outlineLvl w:val="3"/>
        <w:rPr>
          <w:rFonts w:eastAsiaTheme="minorHAnsi"/>
          <w:b/>
          <w:position w:val="-2"/>
          <w:sz w:val="22"/>
          <w:szCs w:val="22"/>
          <w:lang w:eastAsia="en-US"/>
        </w:rPr>
      </w:pPr>
      <w:r w:rsidRPr="004E77C7">
        <w:rPr>
          <w:rFonts w:eastAsiaTheme="minorHAnsi"/>
          <w:b/>
          <w:position w:val="-2"/>
          <w:sz w:val="22"/>
          <w:szCs w:val="22"/>
          <w:lang w:eastAsia="en-US"/>
        </w:rPr>
        <w:t xml:space="preserve">Администрация </w:t>
      </w:r>
      <w:proofErr w:type="spellStart"/>
      <w:r w:rsidRPr="004E77C7">
        <w:rPr>
          <w:rFonts w:eastAsiaTheme="minorHAnsi"/>
          <w:b/>
          <w:position w:val="-2"/>
          <w:sz w:val="22"/>
          <w:szCs w:val="22"/>
          <w:lang w:eastAsia="en-US"/>
        </w:rPr>
        <w:t>Широкоисского</w:t>
      </w:r>
      <w:proofErr w:type="spellEnd"/>
      <w:r w:rsidRPr="004E77C7">
        <w:rPr>
          <w:rFonts w:eastAsiaTheme="minorHAnsi"/>
          <w:b/>
          <w:position w:val="-2"/>
          <w:sz w:val="22"/>
          <w:szCs w:val="22"/>
          <w:lang w:eastAsia="en-US"/>
        </w:rPr>
        <w:t xml:space="preserve"> сельсовета постановляет:</w:t>
      </w:r>
    </w:p>
    <w:p w:rsidR="004E77C7" w:rsidRPr="004E77C7" w:rsidRDefault="004E77C7" w:rsidP="004E77C7">
      <w:pPr>
        <w:widowControl w:val="0"/>
        <w:suppressAutoHyphens/>
        <w:ind w:firstLine="540"/>
        <w:jc w:val="both"/>
        <w:rPr>
          <w:bCs/>
          <w:color w:val="000000"/>
          <w:sz w:val="22"/>
          <w:szCs w:val="22"/>
        </w:rPr>
      </w:pPr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>1</w:t>
      </w:r>
      <w:r w:rsidRPr="004E77C7">
        <w:rPr>
          <w:color w:val="00000A"/>
          <w:position w:val="-2"/>
          <w:sz w:val="22"/>
          <w:szCs w:val="22"/>
          <w:lang w:eastAsia="ar-SA"/>
        </w:rPr>
        <w:t xml:space="preserve">. Внести в постановление администрации </w:t>
      </w:r>
      <w:proofErr w:type="spellStart"/>
      <w:r w:rsidRPr="004E77C7">
        <w:rPr>
          <w:color w:val="00000A"/>
          <w:position w:val="-2"/>
          <w:sz w:val="22"/>
          <w:szCs w:val="22"/>
          <w:lang w:eastAsia="ar-SA"/>
        </w:rPr>
        <w:t>Широкоисского</w:t>
      </w:r>
      <w:proofErr w:type="spellEnd"/>
      <w:r w:rsidRPr="004E77C7">
        <w:rPr>
          <w:color w:val="00000A"/>
          <w:position w:val="-2"/>
          <w:sz w:val="22"/>
          <w:szCs w:val="22"/>
          <w:lang w:eastAsia="ar-SA"/>
        </w:rPr>
        <w:t xml:space="preserve"> сельсовета </w:t>
      </w:r>
      <w:proofErr w:type="spellStart"/>
      <w:r w:rsidRPr="004E77C7">
        <w:rPr>
          <w:color w:val="00000A"/>
          <w:position w:val="-2"/>
          <w:sz w:val="22"/>
          <w:szCs w:val="22"/>
          <w:lang w:eastAsia="ar-SA"/>
        </w:rPr>
        <w:t>Мокшанского</w:t>
      </w:r>
      <w:proofErr w:type="spellEnd"/>
      <w:r w:rsidRPr="004E77C7">
        <w:rPr>
          <w:color w:val="00000A"/>
          <w:position w:val="-2"/>
          <w:sz w:val="22"/>
          <w:szCs w:val="22"/>
          <w:lang w:eastAsia="ar-SA"/>
        </w:rPr>
        <w:t xml:space="preserve"> района Пензенской области от 28.06.2012 № 54 </w:t>
      </w:r>
      <w:r w:rsidRPr="004E77C7">
        <w:rPr>
          <w:rFonts w:eastAsiaTheme="minorHAnsi"/>
          <w:bCs/>
          <w:color w:val="000000"/>
          <w:sz w:val="22"/>
          <w:szCs w:val="22"/>
        </w:rPr>
        <w:t xml:space="preserve">«Об утверждении </w:t>
      </w:r>
      <w:r w:rsidRPr="004E77C7">
        <w:rPr>
          <w:bCs/>
          <w:color w:val="000000"/>
          <w:sz w:val="22"/>
          <w:szCs w:val="22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4E77C7" w:rsidRPr="004E77C7" w:rsidRDefault="004E77C7" w:rsidP="004E77C7">
      <w:pPr>
        <w:widowControl w:val="0"/>
        <w:suppressAutoHyphens/>
        <w:ind w:firstLine="540"/>
        <w:jc w:val="both"/>
        <w:rPr>
          <w:bCs/>
          <w:color w:val="000000"/>
          <w:sz w:val="22"/>
          <w:szCs w:val="22"/>
        </w:rPr>
      </w:pPr>
      <w:r w:rsidRPr="004E77C7">
        <w:rPr>
          <w:bCs/>
          <w:color w:val="000000"/>
          <w:sz w:val="22"/>
          <w:szCs w:val="22"/>
        </w:rPr>
        <w:t xml:space="preserve">1.1. </w:t>
      </w:r>
      <w:proofErr w:type="gramStart"/>
      <w:r w:rsidRPr="004E77C7">
        <w:rPr>
          <w:bCs/>
          <w:color w:val="000000"/>
          <w:sz w:val="22"/>
          <w:szCs w:val="22"/>
        </w:rPr>
        <w:t xml:space="preserve">В </w:t>
      </w:r>
      <w:r w:rsidRPr="004E77C7">
        <w:rPr>
          <w:color w:val="00000A"/>
          <w:position w:val="-2"/>
          <w:sz w:val="22"/>
          <w:szCs w:val="22"/>
          <w:lang w:eastAsia="ar-SA"/>
        </w:rPr>
        <w:t>пункте 2 вместо слов «</w:t>
      </w:r>
      <w:r w:rsidRPr="004E77C7">
        <w:rPr>
          <w:rFonts w:eastAsiaTheme="minorHAnsi"/>
          <w:color w:val="000000"/>
          <w:sz w:val="22"/>
          <w:szCs w:val="22"/>
          <w:lang w:eastAsia="ar-SA"/>
        </w:rPr>
        <w:t>на официальном сайте администрации </w:t>
      </w:r>
      <w:proofErr w:type="spellStart"/>
      <w:r w:rsidRPr="004E77C7">
        <w:rPr>
          <w:rFonts w:eastAsiaTheme="minorHAnsi"/>
          <w:color w:val="000000"/>
          <w:sz w:val="22"/>
          <w:szCs w:val="22"/>
          <w:lang w:eastAsia="ar-SA"/>
        </w:rPr>
        <w:t>Широкоисского</w:t>
      </w:r>
      <w:proofErr w:type="spellEnd"/>
      <w:r w:rsidRPr="004E77C7">
        <w:rPr>
          <w:rFonts w:eastAsiaTheme="minorHAnsi"/>
          <w:color w:val="000000"/>
          <w:sz w:val="22"/>
          <w:szCs w:val="22"/>
          <w:lang w:eastAsia="ar-SA"/>
        </w:rPr>
        <w:t xml:space="preserve"> сельсовета </w:t>
      </w:r>
      <w:proofErr w:type="spellStart"/>
      <w:r w:rsidRPr="004E77C7">
        <w:rPr>
          <w:rFonts w:eastAsiaTheme="minorHAnsi"/>
          <w:color w:val="000000"/>
          <w:sz w:val="22"/>
          <w:szCs w:val="22"/>
          <w:lang w:eastAsia="ar-SA"/>
        </w:rPr>
        <w:t>Мокшанского</w:t>
      </w:r>
      <w:proofErr w:type="spellEnd"/>
      <w:r w:rsidRPr="004E77C7">
        <w:rPr>
          <w:rFonts w:eastAsiaTheme="minorHAnsi"/>
          <w:color w:val="000000"/>
          <w:sz w:val="22"/>
          <w:szCs w:val="22"/>
          <w:lang w:eastAsia="ar-SA"/>
        </w:rPr>
        <w:t xml:space="preserve"> района: http: shirokois.mokshan.pnzreg.ru.»</w:t>
      </w:r>
      <w:r w:rsidRPr="004E77C7">
        <w:rPr>
          <w:color w:val="00000A"/>
          <w:position w:val="-2"/>
          <w:sz w:val="22"/>
          <w:szCs w:val="22"/>
          <w:lang w:eastAsia="ar-SA"/>
        </w:rPr>
        <w:t xml:space="preserve"> читать  «</w:t>
      </w:r>
      <w:r w:rsidRPr="004E77C7">
        <w:rPr>
          <w:rFonts w:eastAsiaTheme="minorHAnsi"/>
          <w:color w:val="00000A"/>
          <w:sz w:val="22"/>
          <w:szCs w:val="22"/>
          <w:lang w:eastAsia="ar-SA"/>
        </w:rPr>
        <w:t xml:space="preserve">на официальной странице администрации </w:t>
      </w:r>
      <w:proofErr w:type="spellStart"/>
      <w:r w:rsidRPr="004E77C7">
        <w:rPr>
          <w:rFonts w:eastAsiaTheme="minorHAnsi"/>
          <w:color w:val="00000A"/>
          <w:sz w:val="22"/>
          <w:szCs w:val="22"/>
          <w:lang w:eastAsia="ar-SA"/>
        </w:rPr>
        <w:t>Широкоисского</w:t>
      </w:r>
      <w:proofErr w:type="spellEnd"/>
      <w:r w:rsidRPr="004E77C7">
        <w:rPr>
          <w:rFonts w:eastAsiaTheme="minorHAns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4E77C7">
        <w:rPr>
          <w:rFonts w:eastAsiaTheme="minorHAnsi"/>
          <w:color w:val="00000A"/>
          <w:sz w:val="22"/>
          <w:szCs w:val="22"/>
          <w:lang w:eastAsia="ar-SA"/>
        </w:rPr>
        <w:t>Мокшанского</w:t>
      </w:r>
      <w:proofErr w:type="spellEnd"/>
      <w:r w:rsidRPr="004E77C7">
        <w:rPr>
          <w:rFonts w:eastAsiaTheme="minorHAnsi"/>
          <w:color w:val="00000A"/>
          <w:sz w:val="22"/>
          <w:szCs w:val="22"/>
          <w:lang w:eastAsia="ar-SA"/>
        </w:rPr>
        <w:t xml:space="preserve"> района Пензенской области раздела Власть/ОМС </w:t>
      </w:r>
      <w:proofErr w:type="spellStart"/>
      <w:r w:rsidRPr="004E77C7">
        <w:rPr>
          <w:rFonts w:eastAsiaTheme="minorHAnsi"/>
          <w:color w:val="00000A"/>
          <w:sz w:val="22"/>
          <w:szCs w:val="22"/>
          <w:lang w:eastAsia="ar-SA"/>
        </w:rPr>
        <w:t>Мокшанского</w:t>
      </w:r>
      <w:proofErr w:type="spellEnd"/>
      <w:r w:rsidRPr="004E77C7">
        <w:rPr>
          <w:rFonts w:eastAsiaTheme="minorHAnsi"/>
          <w:color w:val="00000A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4E77C7">
        <w:rPr>
          <w:rFonts w:eastAsiaTheme="minorHAnsi"/>
          <w:color w:val="00000A"/>
          <w:sz w:val="22"/>
          <w:szCs w:val="22"/>
          <w:lang w:eastAsia="ar-SA"/>
        </w:rPr>
        <w:t>Мокшанского</w:t>
      </w:r>
      <w:proofErr w:type="spellEnd"/>
      <w:r w:rsidRPr="004E77C7">
        <w:rPr>
          <w:rFonts w:eastAsiaTheme="minorHAnsi"/>
          <w:color w:val="00000A"/>
          <w:sz w:val="22"/>
          <w:szCs w:val="22"/>
          <w:lang w:eastAsia="ar-SA"/>
        </w:rPr>
        <w:t xml:space="preserve"> района в сети «Интернет» (далее – официальная страница)</w:t>
      </w:r>
      <w:hyperlink r:id="rId10" w:history="1">
        <w:r w:rsidRPr="004E77C7">
          <w:rPr>
            <w:rFonts w:eastAsiaTheme="minorHAnsi"/>
            <w:color w:val="0000FF"/>
            <w:sz w:val="22"/>
            <w:szCs w:val="22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Pr="004E77C7">
        <w:rPr>
          <w:rFonts w:eastAsiaTheme="minorHAnsi"/>
          <w:color w:val="00000A"/>
          <w:sz w:val="22"/>
          <w:szCs w:val="22"/>
          <w:lang w:eastAsia="ar-SA"/>
        </w:rPr>
        <w:t xml:space="preserve"> ».</w:t>
      </w:r>
      <w:proofErr w:type="gramEnd"/>
    </w:p>
    <w:p w:rsidR="004E77C7" w:rsidRPr="004E77C7" w:rsidRDefault="004E77C7" w:rsidP="004E77C7">
      <w:pPr>
        <w:widowControl w:val="0"/>
        <w:suppressAutoHyphens/>
        <w:ind w:firstLine="426"/>
        <w:jc w:val="both"/>
        <w:rPr>
          <w:color w:val="00000A"/>
          <w:position w:val="-2"/>
          <w:sz w:val="22"/>
          <w:szCs w:val="22"/>
          <w:lang w:eastAsia="ar-SA"/>
        </w:rPr>
      </w:pPr>
      <w:r w:rsidRPr="004E77C7">
        <w:rPr>
          <w:color w:val="00000A"/>
          <w:position w:val="-2"/>
          <w:sz w:val="22"/>
          <w:szCs w:val="22"/>
          <w:lang w:eastAsia="ar-SA"/>
        </w:rPr>
        <w:t xml:space="preserve">2. Внести в административный регламент предоставления муниципальной услуги </w:t>
      </w:r>
      <w:r w:rsidRPr="004E77C7">
        <w:rPr>
          <w:bCs/>
          <w:color w:val="000000"/>
          <w:sz w:val="22"/>
          <w:szCs w:val="22"/>
        </w:rPr>
        <w:lastRenderedPageBreak/>
        <w:t>«</w:t>
      </w:r>
      <w:r w:rsidRPr="004E77C7">
        <w:rPr>
          <w:color w:val="00000A"/>
          <w:position w:val="-2"/>
          <w:sz w:val="22"/>
          <w:szCs w:val="22"/>
          <w:lang w:eastAsia="ar-SA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proofErr w:type="spellStart"/>
      <w:r w:rsidRPr="004E77C7">
        <w:rPr>
          <w:color w:val="00000A"/>
          <w:position w:val="-2"/>
          <w:sz w:val="22"/>
          <w:szCs w:val="22"/>
          <w:lang w:eastAsia="ar-SA"/>
        </w:rPr>
        <w:t>Широкоисского</w:t>
      </w:r>
      <w:proofErr w:type="spellEnd"/>
      <w:r w:rsidRPr="004E77C7">
        <w:rPr>
          <w:color w:val="00000A"/>
          <w:position w:val="-2"/>
          <w:sz w:val="22"/>
          <w:szCs w:val="22"/>
          <w:lang w:eastAsia="ar-SA"/>
        </w:rPr>
        <w:t xml:space="preserve"> сельсовета </w:t>
      </w:r>
      <w:proofErr w:type="spellStart"/>
      <w:r w:rsidRPr="004E77C7">
        <w:rPr>
          <w:color w:val="00000A"/>
          <w:position w:val="-2"/>
          <w:sz w:val="22"/>
          <w:szCs w:val="22"/>
          <w:lang w:eastAsia="ar-SA"/>
        </w:rPr>
        <w:t>Мокшанского</w:t>
      </w:r>
      <w:proofErr w:type="spellEnd"/>
      <w:r w:rsidRPr="004E77C7">
        <w:rPr>
          <w:color w:val="00000A"/>
          <w:position w:val="-2"/>
          <w:sz w:val="22"/>
          <w:szCs w:val="22"/>
          <w:lang w:eastAsia="ar-SA"/>
        </w:rPr>
        <w:t xml:space="preserve"> района Пензенской области от 28.06.2012 № 54, (далее – Административный регламент) изменения изложив его в новой редакции </w:t>
      </w:r>
      <w:proofErr w:type="gramStart"/>
      <w:r w:rsidRPr="004E77C7">
        <w:rPr>
          <w:color w:val="00000A"/>
          <w:position w:val="-2"/>
          <w:sz w:val="22"/>
          <w:szCs w:val="22"/>
          <w:lang w:eastAsia="ar-SA"/>
        </w:rPr>
        <w:t>согласно приложения</w:t>
      </w:r>
      <w:proofErr w:type="gramEnd"/>
      <w:r w:rsidRPr="004E77C7">
        <w:rPr>
          <w:color w:val="00000A"/>
          <w:position w:val="-2"/>
          <w:sz w:val="22"/>
          <w:szCs w:val="22"/>
          <w:lang w:eastAsia="ar-SA"/>
        </w:rPr>
        <w:t xml:space="preserve">. </w:t>
      </w:r>
    </w:p>
    <w:p w:rsidR="004E77C7" w:rsidRPr="004E77C7" w:rsidRDefault="004E77C7" w:rsidP="004E77C7">
      <w:pPr>
        <w:ind w:firstLine="426"/>
        <w:jc w:val="both"/>
        <w:rPr>
          <w:rFonts w:eastAsiaTheme="minorHAnsi"/>
          <w:position w:val="-2"/>
          <w:sz w:val="22"/>
          <w:szCs w:val="22"/>
          <w:lang w:eastAsia="en-US"/>
        </w:rPr>
      </w:pPr>
      <w:r w:rsidRPr="004E77C7">
        <w:rPr>
          <w:rFonts w:eastAsiaTheme="minorHAnsi"/>
          <w:sz w:val="22"/>
          <w:szCs w:val="22"/>
        </w:rPr>
        <w:t>3.</w:t>
      </w:r>
      <w:r w:rsidRPr="004E77C7">
        <w:rPr>
          <w:rFonts w:eastAsiaTheme="minorHAnsi"/>
          <w:position w:val="-2"/>
          <w:sz w:val="22"/>
          <w:szCs w:val="22"/>
          <w:lang w:eastAsia="en-US"/>
        </w:rPr>
        <w:t xml:space="preserve"> Опубликовать настоящее Постановление в информационном бюллетене «Вести </w:t>
      </w:r>
      <w:proofErr w:type="spellStart"/>
      <w:r w:rsidRPr="004E77C7">
        <w:rPr>
          <w:rFonts w:eastAsiaTheme="minorHAnsi"/>
          <w:position w:val="-2"/>
          <w:sz w:val="22"/>
          <w:szCs w:val="22"/>
          <w:lang w:eastAsia="en-US"/>
        </w:rPr>
        <w:t>Широкоисского</w:t>
      </w:r>
      <w:proofErr w:type="spellEnd"/>
      <w:r w:rsidRPr="004E77C7">
        <w:rPr>
          <w:rFonts w:eastAsiaTheme="minorHAnsi"/>
          <w:position w:val="-2"/>
          <w:sz w:val="22"/>
          <w:szCs w:val="22"/>
          <w:lang w:eastAsia="en-US"/>
        </w:rPr>
        <w:t xml:space="preserve"> сельсовета» и разместить </w:t>
      </w:r>
      <w:r w:rsidRPr="004E77C7">
        <w:rPr>
          <w:rFonts w:eastAsiaTheme="minorHAnsi"/>
          <w:sz w:val="22"/>
          <w:szCs w:val="22"/>
          <w:lang w:eastAsia="en-US"/>
        </w:rPr>
        <w:t xml:space="preserve">на официальной странице администрации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района в сети «Интернет» (далее – официальная страница) </w:t>
      </w:r>
      <w:hyperlink r:id="rId11" w:history="1">
        <w:r w:rsidRPr="004E77C7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https://mokshan.pnzreg.ru/authority/oms-munitsipalnogo-obrazovaniya/administratsiya-shirokoisskogo-selsoveta/</w:t>
        </w:r>
      </w:hyperlink>
      <w:r w:rsidRPr="004E77C7">
        <w:rPr>
          <w:rFonts w:eastAsiaTheme="minorHAnsi"/>
          <w:sz w:val="22"/>
          <w:szCs w:val="22"/>
          <w:lang w:eastAsia="en-US"/>
        </w:rPr>
        <w:t xml:space="preserve">. </w:t>
      </w:r>
    </w:p>
    <w:p w:rsidR="004E77C7" w:rsidRPr="004E77C7" w:rsidRDefault="004E77C7" w:rsidP="004E77C7">
      <w:pPr>
        <w:widowControl w:val="0"/>
        <w:suppressAutoHyphens/>
        <w:ind w:firstLine="426"/>
        <w:jc w:val="both"/>
        <w:rPr>
          <w:rFonts w:eastAsiaTheme="minorHAnsi"/>
          <w:color w:val="00000A"/>
          <w:position w:val="-2"/>
          <w:sz w:val="22"/>
          <w:szCs w:val="22"/>
          <w:lang w:eastAsia="ar-SA"/>
        </w:rPr>
      </w:pPr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4E77C7" w:rsidRPr="004E77C7" w:rsidRDefault="004E77C7" w:rsidP="004E77C7">
      <w:pPr>
        <w:widowControl w:val="0"/>
        <w:suppressAutoHyphens/>
        <w:ind w:firstLine="426"/>
        <w:jc w:val="both"/>
        <w:rPr>
          <w:rFonts w:eastAsiaTheme="minorHAnsi"/>
          <w:color w:val="00000A"/>
          <w:position w:val="-2"/>
          <w:sz w:val="22"/>
          <w:szCs w:val="22"/>
          <w:lang w:eastAsia="ar-SA"/>
        </w:rPr>
      </w:pPr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 xml:space="preserve">5. </w:t>
      </w:r>
      <w:proofErr w:type="gramStart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>Контроль за</w:t>
      </w:r>
      <w:proofErr w:type="gramEnd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 xml:space="preserve"> исполнением настоящего постановления возложить на главу Администрации </w:t>
      </w:r>
      <w:proofErr w:type="spellStart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>Широкоисского</w:t>
      </w:r>
      <w:proofErr w:type="spellEnd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 xml:space="preserve"> сельсовета </w:t>
      </w:r>
      <w:proofErr w:type="spellStart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>Мокшанского</w:t>
      </w:r>
      <w:proofErr w:type="spellEnd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 xml:space="preserve"> района Пензенской области.</w:t>
      </w:r>
    </w:p>
    <w:p w:rsidR="004E77C7" w:rsidRPr="004E77C7" w:rsidRDefault="004E77C7" w:rsidP="004E77C7">
      <w:pPr>
        <w:suppressAutoHyphens/>
        <w:spacing w:line="100" w:lineRule="atLeast"/>
        <w:jc w:val="both"/>
        <w:rPr>
          <w:rFonts w:eastAsiaTheme="minorHAnsi"/>
          <w:color w:val="00000A"/>
          <w:position w:val="-2"/>
          <w:sz w:val="22"/>
          <w:szCs w:val="22"/>
          <w:lang w:eastAsia="ar-SA"/>
        </w:rPr>
      </w:pPr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 xml:space="preserve">Глава Администрации </w:t>
      </w:r>
    </w:p>
    <w:p w:rsidR="004E77C7" w:rsidRPr="004E77C7" w:rsidRDefault="004E77C7" w:rsidP="004E77C7">
      <w:pPr>
        <w:suppressAutoHyphens/>
        <w:spacing w:line="100" w:lineRule="atLeast"/>
        <w:jc w:val="both"/>
        <w:rPr>
          <w:rFonts w:eastAsiaTheme="minorHAnsi"/>
          <w:color w:val="00000A"/>
          <w:position w:val="-2"/>
          <w:sz w:val="22"/>
          <w:szCs w:val="22"/>
          <w:lang w:eastAsia="ar-SA"/>
        </w:rPr>
      </w:pPr>
      <w:proofErr w:type="spellStart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>Широкоисского</w:t>
      </w:r>
      <w:proofErr w:type="spellEnd"/>
      <w:r w:rsidRPr="004E77C7">
        <w:rPr>
          <w:rFonts w:eastAsiaTheme="minorHAnsi"/>
          <w:color w:val="00000A"/>
          <w:position w:val="-2"/>
          <w:sz w:val="22"/>
          <w:szCs w:val="22"/>
          <w:lang w:eastAsia="ar-SA"/>
        </w:rPr>
        <w:t xml:space="preserve"> сельсовета</w:t>
      </w:r>
    </w:p>
    <w:p w:rsidR="004E77C7" w:rsidRPr="004E77C7" w:rsidRDefault="004E77C7" w:rsidP="004E77C7">
      <w:pPr>
        <w:rPr>
          <w:rFonts w:eastAsiaTheme="minorHAnsi"/>
          <w:position w:val="-2"/>
          <w:sz w:val="22"/>
          <w:szCs w:val="22"/>
          <w:lang w:eastAsia="en-US"/>
        </w:rPr>
      </w:pPr>
      <w:proofErr w:type="spellStart"/>
      <w:r w:rsidRPr="004E77C7">
        <w:rPr>
          <w:rFonts w:eastAsiaTheme="minorHAnsi"/>
          <w:position w:val="-2"/>
          <w:sz w:val="22"/>
          <w:szCs w:val="22"/>
          <w:lang w:eastAsia="en-US"/>
        </w:rPr>
        <w:t>Мокшанского</w:t>
      </w:r>
      <w:proofErr w:type="spellEnd"/>
      <w:r w:rsidRPr="004E77C7">
        <w:rPr>
          <w:rFonts w:eastAsiaTheme="minorHAnsi"/>
          <w:position w:val="-2"/>
          <w:sz w:val="22"/>
          <w:szCs w:val="22"/>
          <w:lang w:eastAsia="en-US"/>
        </w:rPr>
        <w:t xml:space="preserve"> района </w:t>
      </w:r>
    </w:p>
    <w:p w:rsidR="004E77C7" w:rsidRDefault="004E77C7" w:rsidP="004E77C7">
      <w:pPr>
        <w:rPr>
          <w:rFonts w:eastAsiaTheme="minorHAnsi"/>
          <w:position w:val="-2"/>
          <w:sz w:val="22"/>
          <w:szCs w:val="22"/>
          <w:lang w:eastAsia="en-US"/>
        </w:rPr>
      </w:pPr>
      <w:r w:rsidRPr="004E77C7">
        <w:rPr>
          <w:rFonts w:eastAsiaTheme="minorHAnsi"/>
          <w:position w:val="-2"/>
          <w:sz w:val="22"/>
          <w:szCs w:val="22"/>
          <w:lang w:eastAsia="en-US"/>
        </w:rPr>
        <w:t xml:space="preserve">Пензенской области                                                                                     </w:t>
      </w:r>
    </w:p>
    <w:p w:rsidR="004E77C7" w:rsidRPr="004E77C7" w:rsidRDefault="004E77C7" w:rsidP="004E77C7">
      <w:pPr>
        <w:rPr>
          <w:rFonts w:eastAsiaTheme="minorHAnsi"/>
          <w:position w:val="-2"/>
          <w:sz w:val="22"/>
          <w:szCs w:val="22"/>
          <w:lang w:eastAsia="en-US"/>
        </w:rPr>
      </w:pPr>
      <w:r w:rsidRPr="004E77C7">
        <w:rPr>
          <w:rFonts w:eastAsiaTheme="minorHAnsi"/>
          <w:position w:val="-2"/>
          <w:sz w:val="22"/>
          <w:szCs w:val="22"/>
          <w:lang w:eastAsia="en-US"/>
        </w:rPr>
        <w:t>С.А. Симаков</w:t>
      </w:r>
    </w:p>
    <w:p w:rsidR="004E77C7" w:rsidRPr="004E77C7" w:rsidRDefault="004E77C7" w:rsidP="004E77C7">
      <w:pPr>
        <w:jc w:val="right"/>
        <w:rPr>
          <w:bCs/>
          <w:color w:val="000000"/>
          <w:sz w:val="22"/>
          <w:szCs w:val="22"/>
        </w:rPr>
      </w:pPr>
      <w:r w:rsidRPr="004E77C7">
        <w:rPr>
          <w:bCs/>
          <w:color w:val="000000"/>
          <w:sz w:val="22"/>
          <w:szCs w:val="22"/>
        </w:rPr>
        <w:t>УТВЕРЖДЕН</w:t>
      </w:r>
    </w:p>
    <w:p w:rsidR="004E77C7" w:rsidRPr="004E77C7" w:rsidRDefault="004E77C7" w:rsidP="004E77C7">
      <w:pPr>
        <w:jc w:val="right"/>
        <w:rPr>
          <w:bCs/>
          <w:color w:val="000000"/>
          <w:sz w:val="22"/>
          <w:szCs w:val="22"/>
        </w:rPr>
      </w:pPr>
      <w:r w:rsidRPr="004E77C7">
        <w:rPr>
          <w:bCs/>
          <w:color w:val="000000"/>
          <w:sz w:val="22"/>
          <w:szCs w:val="22"/>
        </w:rPr>
        <w:t>постановлением администрации</w:t>
      </w:r>
    </w:p>
    <w:p w:rsidR="004E77C7" w:rsidRPr="004E77C7" w:rsidRDefault="004E77C7" w:rsidP="004E77C7">
      <w:pPr>
        <w:jc w:val="right"/>
        <w:rPr>
          <w:bCs/>
          <w:color w:val="000000"/>
          <w:sz w:val="22"/>
          <w:szCs w:val="22"/>
        </w:rPr>
      </w:pPr>
      <w:proofErr w:type="spellStart"/>
      <w:r w:rsidRPr="004E77C7">
        <w:rPr>
          <w:bCs/>
          <w:color w:val="000000"/>
          <w:sz w:val="22"/>
          <w:szCs w:val="22"/>
        </w:rPr>
        <w:t>Широкоисского</w:t>
      </w:r>
      <w:proofErr w:type="spellEnd"/>
      <w:r w:rsidRPr="004E77C7">
        <w:rPr>
          <w:bCs/>
          <w:color w:val="000000"/>
          <w:sz w:val="22"/>
          <w:szCs w:val="22"/>
        </w:rPr>
        <w:t xml:space="preserve"> сельсовета</w:t>
      </w:r>
    </w:p>
    <w:p w:rsidR="004E77C7" w:rsidRPr="004E77C7" w:rsidRDefault="004E77C7" w:rsidP="004E77C7">
      <w:pPr>
        <w:jc w:val="right"/>
        <w:rPr>
          <w:bCs/>
          <w:color w:val="000000"/>
          <w:sz w:val="22"/>
          <w:szCs w:val="22"/>
        </w:rPr>
      </w:pPr>
      <w:proofErr w:type="spellStart"/>
      <w:r w:rsidRPr="004E77C7">
        <w:rPr>
          <w:bCs/>
          <w:color w:val="000000"/>
          <w:sz w:val="22"/>
          <w:szCs w:val="22"/>
        </w:rPr>
        <w:t>Мокшанского</w:t>
      </w:r>
      <w:proofErr w:type="spellEnd"/>
      <w:r w:rsidRPr="004E77C7">
        <w:rPr>
          <w:bCs/>
          <w:color w:val="000000"/>
          <w:sz w:val="22"/>
          <w:szCs w:val="22"/>
        </w:rPr>
        <w:t xml:space="preserve"> района</w:t>
      </w:r>
    </w:p>
    <w:p w:rsidR="004E77C7" w:rsidRPr="004E77C7" w:rsidRDefault="004E77C7" w:rsidP="004E77C7">
      <w:pPr>
        <w:jc w:val="right"/>
        <w:rPr>
          <w:bCs/>
          <w:color w:val="000000"/>
          <w:sz w:val="22"/>
          <w:szCs w:val="22"/>
        </w:rPr>
      </w:pPr>
      <w:r w:rsidRPr="004E77C7">
        <w:rPr>
          <w:bCs/>
          <w:color w:val="000000"/>
          <w:sz w:val="22"/>
          <w:szCs w:val="22"/>
        </w:rPr>
        <w:t>Пензенской области</w:t>
      </w:r>
    </w:p>
    <w:p w:rsidR="004E77C7" w:rsidRPr="004E77C7" w:rsidRDefault="004E77C7" w:rsidP="004E77C7">
      <w:pPr>
        <w:jc w:val="right"/>
        <w:rPr>
          <w:bCs/>
          <w:color w:val="000000"/>
          <w:sz w:val="22"/>
          <w:szCs w:val="22"/>
        </w:rPr>
      </w:pPr>
      <w:r w:rsidRPr="004E77C7">
        <w:rPr>
          <w:bCs/>
          <w:color w:val="000000"/>
          <w:sz w:val="22"/>
          <w:szCs w:val="22"/>
        </w:rPr>
        <w:t>от 30.08.2022 № 70</w:t>
      </w:r>
    </w:p>
    <w:p w:rsidR="004E77C7" w:rsidRPr="004E77C7" w:rsidRDefault="004E77C7" w:rsidP="004E77C7">
      <w:pPr>
        <w:jc w:val="center"/>
        <w:rPr>
          <w:b/>
          <w:sz w:val="22"/>
          <w:szCs w:val="22"/>
        </w:rPr>
      </w:pPr>
      <w:r w:rsidRPr="004E77C7">
        <w:rPr>
          <w:b/>
          <w:bCs/>
          <w:sz w:val="22"/>
          <w:szCs w:val="22"/>
        </w:rPr>
        <w:t>Раздел 1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Общие положения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Предмет регулирования административного регламента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1.1. </w:t>
      </w:r>
      <w:proofErr w:type="gramStart"/>
      <w:r w:rsidRPr="004E77C7">
        <w:rPr>
          <w:sz w:val="22"/>
          <w:szCs w:val="22"/>
        </w:rPr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4E77C7">
        <w:rPr>
          <w:sz w:val="22"/>
          <w:szCs w:val="22"/>
        </w:rPr>
        <w:t xml:space="preserve"> жилищного фонда.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Круг заявителей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муниципальное образование </w:t>
      </w:r>
      <w:proofErr w:type="spellStart"/>
      <w:r w:rsidRPr="004E77C7">
        <w:rPr>
          <w:sz w:val="22"/>
          <w:szCs w:val="22"/>
        </w:rPr>
        <w:t>Широкоисский</w:t>
      </w:r>
      <w:proofErr w:type="spellEnd"/>
      <w:r w:rsidRPr="004E77C7">
        <w:rPr>
          <w:sz w:val="22"/>
          <w:szCs w:val="22"/>
        </w:rPr>
        <w:t xml:space="preserve"> сельсовет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Требования к порядку информирования о предоставлении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1.3. Информирование заявителя о предоставлении муниципальной услуги осуществляется: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1.3.1. Лично;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1.3.2. Непосредственно в здании администрации </w:t>
      </w: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 Пензенской области (далее – Администрация) с использованием средств наглядной </w:t>
      </w:r>
      <w:r w:rsidRPr="004E77C7">
        <w:rPr>
          <w:sz w:val="22"/>
          <w:szCs w:val="22"/>
        </w:rPr>
        <w:lastRenderedPageBreak/>
        <w:t>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1.3.3. Посредством использования телефонной, почтовой связи, а также электронной почты;</w:t>
      </w:r>
    </w:p>
    <w:p w:rsidR="004E77C7" w:rsidRPr="004E77C7" w:rsidRDefault="004E77C7" w:rsidP="004E77C7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4E77C7">
        <w:rPr>
          <w:rFonts w:eastAsiaTheme="minorHAnsi"/>
          <w:sz w:val="22"/>
          <w:szCs w:val="22"/>
          <w:lang w:eastAsia="en-US"/>
        </w:rPr>
        <w:t xml:space="preserve">1.3.4. </w:t>
      </w:r>
      <w:proofErr w:type="gramStart"/>
      <w:r w:rsidRPr="004E77C7">
        <w:rPr>
          <w:rFonts w:eastAsiaTheme="minorHAnsi"/>
          <w:sz w:val="22"/>
          <w:szCs w:val="22"/>
          <w:lang w:eastAsia="en-US"/>
        </w:rPr>
        <w:t xml:space="preserve">Посредством размещения информации на официальной странице администрации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4E77C7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E77C7">
        <w:rPr>
          <w:rFonts w:eastAsiaTheme="minorHAnsi"/>
          <w:sz w:val="22"/>
          <w:szCs w:val="22"/>
          <w:lang w:eastAsia="en-US"/>
        </w:rPr>
        <w:t xml:space="preserve"> района в сети «Интернет» (далее – официальная страница) </w:t>
      </w:r>
      <w:hyperlink r:id="rId12" w:history="1">
        <w:r w:rsidRPr="004E77C7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https://mokshan.pnzreg.ru/authority/oms-munitsipalnogo-obrazovaniya/administratsiya-shirokoisskogo-selsoveta/</w:t>
        </w:r>
      </w:hyperlink>
      <w:r w:rsidRPr="004E77C7">
        <w:rPr>
          <w:rFonts w:eastAsiaTheme="minorHAnsi"/>
          <w:sz w:val="22"/>
          <w:szCs w:val="22"/>
          <w:lang w:eastAsia="en-US"/>
        </w:rPr>
        <w:t xml:space="preserve"> (далее - официальная страница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</w:t>
      </w:r>
      <w:proofErr w:type="gramEnd"/>
      <w:r w:rsidRPr="004E77C7">
        <w:rPr>
          <w:rFonts w:eastAsiaTheme="minorHAnsi"/>
          <w:sz w:val="22"/>
          <w:szCs w:val="22"/>
          <w:lang w:eastAsia="en-US"/>
        </w:rPr>
        <w:t xml:space="preserve">) в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4E77C7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4E77C7">
        <w:rPr>
          <w:rFonts w:eastAsiaTheme="minorHAnsi"/>
          <w:sz w:val="22"/>
          <w:szCs w:val="22"/>
          <w:lang w:eastAsia="en-US"/>
        </w:rPr>
        <w:t>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а) при личном обращении заявителя;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б) по письменным обращениям (в том числе по электронной почте);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в) по телефону.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E77C7" w:rsidRPr="004E77C7" w:rsidRDefault="004E77C7" w:rsidP="004E77C7">
      <w:pPr>
        <w:ind w:firstLine="709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г) по электронной почте ответ по вопросам, перечень которых установлен пунктом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E77C7" w:rsidRPr="004E77C7" w:rsidRDefault="004E77C7" w:rsidP="004E77C7">
      <w:pPr>
        <w:ind w:firstLine="709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>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1.5. Информация по вопросам предоставления муниципальной услуги включает в себя следующие сведения: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2) круг заявителей, которым предоставляется муниципальная услуга;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4) срок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5) порядок и способы подачи документов, представляемых заявителем для получения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lastRenderedPageBreak/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 Пензенской области;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10) сведения о месте нахождения, графике работы, телефонах, адресе </w:t>
      </w:r>
      <w:r w:rsidRPr="004E77C7">
        <w:rPr>
          <w:color w:val="1F497D" w:themeColor="text2"/>
          <w:sz w:val="22"/>
          <w:szCs w:val="22"/>
        </w:rPr>
        <w:t>официальной страницы</w:t>
      </w:r>
      <w:r w:rsidRPr="004E77C7">
        <w:rPr>
          <w:sz w:val="22"/>
          <w:szCs w:val="22"/>
        </w:rPr>
        <w:t xml:space="preserve"> Администрации, а также электронной почты;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1.6. На Едином портале, КСПГМУ ПО, </w:t>
      </w:r>
      <w:r w:rsidRPr="004E77C7">
        <w:rPr>
          <w:color w:val="1F497D" w:themeColor="text2"/>
          <w:sz w:val="22"/>
          <w:szCs w:val="22"/>
        </w:rPr>
        <w:t>официальной странице</w:t>
      </w:r>
      <w:r w:rsidRPr="004E77C7">
        <w:rPr>
          <w:sz w:val="22"/>
          <w:szCs w:val="22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1.7. Информация по вопросам предоставления муниципальной услуги предоставляется заявителю бесплатно.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1.8. </w:t>
      </w:r>
      <w:proofErr w:type="gramStart"/>
      <w:r w:rsidRPr="004E77C7">
        <w:rPr>
          <w:sz w:val="22"/>
          <w:szCs w:val="22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1.9. Порядок, форма, место размещения и способы получения справочной информации.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К справочной информации относится следующая информация: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- адреса </w:t>
      </w:r>
      <w:r w:rsidRPr="004E77C7">
        <w:rPr>
          <w:color w:val="1F497D" w:themeColor="text2"/>
          <w:sz w:val="22"/>
          <w:szCs w:val="22"/>
        </w:rPr>
        <w:t>официальной страницы Администрации</w:t>
      </w:r>
      <w:r w:rsidRPr="004E77C7">
        <w:rPr>
          <w:sz w:val="22"/>
          <w:szCs w:val="22"/>
        </w:rPr>
        <w:t>, МФЦ, организаций, участвующих в предоставлении муниципальной услуги, адреса их электронной почты.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4E77C7">
        <w:rPr>
          <w:color w:val="1F497D" w:themeColor="text2"/>
          <w:sz w:val="22"/>
          <w:szCs w:val="22"/>
        </w:rPr>
        <w:t>официальной странице</w:t>
      </w:r>
      <w:r w:rsidRPr="004E77C7">
        <w:rPr>
          <w:sz w:val="22"/>
          <w:szCs w:val="22"/>
        </w:rPr>
        <w:t xml:space="preserve"> Администрации, МФЦ, на Едином портале,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>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Pr="004E77C7">
        <w:rPr>
          <w:color w:val="1F497D" w:themeColor="text2"/>
          <w:sz w:val="22"/>
          <w:szCs w:val="22"/>
        </w:rPr>
        <w:t>официальной странице</w:t>
      </w:r>
      <w:r w:rsidRPr="004E77C7">
        <w:rPr>
          <w:sz w:val="22"/>
          <w:szCs w:val="22"/>
        </w:rPr>
        <w:t xml:space="preserve">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lastRenderedPageBreak/>
        <w:t>Раздел 2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Стандарт предоставления муниципальной услуги</w:t>
      </w:r>
      <w:bookmarkStart w:id="0" w:name="P003E"/>
      <w:bookmarkEnd w:id="0"/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Наименование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Краткое наименование муниципальной услуги не предусмотрено.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Наименование органа местного самоуправления, предоставляющего муниципальную услугу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2.2. Предоставление муниципальной услуги осуществляет Администрация.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Результат предоставления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2.3. Результатом предоставления муниципальной услуги является: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Срок предоставления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Правовые основания для предоставления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официальной странице Администрации, в Федеральном реестре и на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 xml:space="preserve">. 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4E77C7" w:rsidRPr="004E77C7" w:rsidRDefault="004E77C7" w:rsidP="004E77C7">
      <w:pPr>
        <w:ind w:firstLine="708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2.6. Документы, которые заявитель должен представить самостоятельно: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2.6.1 Заявление по форме, установленной приложением 1 к настоящему Регламенту.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bookmarkStart w:id="1" w:name="sub_62"/>
      <w:r w:rsidRPr="004E77C7">
        <w:rPr>
          <w:sz w:val="22"/>
          <w:szCs w:val="22"/>
        </w:rP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2.6.1.1. Требования к заявлению: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заявление должно быть подписано заявителем;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текст заявления должен поддаваться прочтению;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bookmarkStart w:id="2" w:name="sub_63"/>
      <w:r w:rsidRPr="004E77C7">
        <w:rPr>
          <w:sz w:val="22"/>
          <w:szCs w:val="22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использование корректирующих сре</w:t>
      </w:r>
      <w:proofErr w:type="gramStart"/>
      <w:r w:rsidRPr="004E77C7">
        <w:rPr>
          <w:sz w:val="22"/>
          <w:szCs w:val="22"/>
        </w:rPr>
        <w:t>дств дл</w:t>
      </w:r>
      <w:proofErr w:type="gramEnd"/>
      <w:r w:rsidRPr="004E77C7">
        <w:rPr>
          <w:sz w:val="22"/>
          <w:szCs w:val="22"/>
        </w:rPr>
        <w:t>я исправления в заявлении не допускается.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а) лично на бумажном носителе по местонахождению Администрации;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б) посредством почтовой связи по адресу Администрации;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в) в форме электронного документа, подписанного простой электронной подписью, посредством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>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г) лично на бумажном носителе через МФЦ, с которым у Администрации заключено соглашение о взаимодействии.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2.6.1.3. Формирование заявления в электронной форме осуществляется посредством заполнения интерактивной формы запроса на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 xml:space="preserve">, </w:t>
      </w:r>
      <w:proofErr w:type="gramStart"/>
      <w:r w:rsidRPr="004E77C7">
        <w:rPr>
          <w:sz w:val="22"/>
          <w:szCs w:val="22"/>
        </w:rPr>
        <w:t>без</w:t>
      </w:r>
      <w:proofErr w:type="gramEnd"/>
      <w:r w:rsidRPr="004E77C7">
        <w:rPr>
          <w:sz w:val="22"/>
          <w:szCs w:val="22"/>
        </w:rPr>
        <w:t xml:space="preserve"> необходимости дополнительной подачи заявления в какой-либо иной форме.</w:t>
      </w:r>
    </w:p>
    <w:p w:rsidR="004E77C7" w:rsidRPr="004E77C7" w:rsidRDefault="004E77C7" w:rsidP="004E77C7">
      <w:pPr>
        <w:ind w:firstLine="708"/>
        <w:jc w:val="both"/>
        <w:rPr>
          <w:color w:val="000000" w:themeColor="text1"/>
          <w:sz w:val="22"/>
          <w:szCs w:val="22"/>
        </w:rPr>
      </w:pPr>
      <w:r w:rsidRPr="004E77C7">
        <w:rPr>
          <w:color w:val="000000" w:themeColor="text1"/>
          <w:sz w:val="22"/>
          <w:szCs w:val="22"/>
        </w:rPr>
        <w:t xml:space="preserve">Образцы заполнения электронной формы заявления размещаются на КСПГМУ </w:t>
      </w:r>
      <w:proofErr w:type="gramStart"/>
      <w:r w:rsidRPr="004E77C7">
        <w:rPr>
          <w:color w:val="000000" w:themeColor="text1"/>
          <w:sz w:val="22"/>
          <w:szCs w:val="22"/>
        </w:rPr>
        <w:t>ПО</w:t>
      </w:r>
      <w:proofErr w:type="gramEnd"/>
      <w:r w:rsidRPr="004E77C7">
        <w:rPr>
          <w:color w:val="000000" w:themeColor="text1"/>
          <w:sz w:val="22"/>
          <w:szCs w:val="22"/>
        </w:rPr>
        <w:t>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2.6.1.4. При формировании заявления обеспечивается: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б) возможность печати на бумажном носителе копии электронной формы заявления;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КСПГМУ ПО, в части, касающейся сведений, отсутствующих в ЕСИА;</w:t>
      </w:r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4E77C7">
        <w:rPr>
          <w:sz w:val="22"/>
          <w:szCs w:val="22"/>
        </w:rPr>
        <w:t>потери</w:t>
      </w:r>
      <w:proofErr w:type="gramEnd"/>
      <w:r w:rsidRPr="004E77C7">
        <w:rPr>
          <w:sz w:val="22"/>
          <w:szCs w:val="22"/>
        </w:rPr>
        <w:t xml:space="preserve"> ранее введенной информации;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е) возможность доступа заявителя на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 xml:space="preserve"> </w:t>
      </w:r>
      <w:proofErr w:type="gramStart"/>
      <w:r w:rsidRPr="004E77C7">
        <w:rPr>
          <w:sz w:val="22"/>
          <w:szCs w:val="22"/>
        </w:rPr>
        <w:t>к</w:t>
      </w:r>
      <w:proofErr w:type="gramEnd"/>
      <w:r w:rsidRPr="004E77C7">
        <w:rPr>
          <w:sz w:val="22"/>
          <w:szCs w:val="22"/>
        </w:rPr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2.6.2. К заявлению прилагаются: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2) документы, содержащие сведения о составе семьи заявителя и степени родства: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в) решение суда о признании гражданина членом семьи заявителя;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«Об оценочной деятельности в Российской Федерации» (в случае проведения заявителем оценки стоимости имущества);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«Об оценочной деятельности в Российской Федерации» (в случае проведения заявителем оценки стоимости имущества).</w:t>
      </w:r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2.7. Документы, которые заявитель может представить по собственной инициативе: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</w:t>
      </w:r>
      <w:r w:rsidRPr="004E77C7">
        <w:rPr>
          <w:sz w:val="22"/>
          <w:szCs w:val="22"/>
        </w:rPr>
        <w:lastRenderedPageBreak/>
        <w:t>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4E77C7">
        <w:rPr>
          <w:sz w:val="22"/>
          <w:szCs w:val="22"/>
        </w:rPr>
        <w:t xml:space="preserve"> кодекса Российской Федерации);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11) сведения о заработке заявителя и членов его семьи. 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4E77C7">
        <w:rPr>
          <w:sz w:val="22"/>
          <w:szCs w:val="22"/>
        </w:rPr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4E77C7">
        <w:rPr>
          <w:sz w:val="22"/>
          <w:szCs w:val="22"/>
        </w:rPr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2.9. Запрещается требовать от заявителя: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</w:t>
      </w:r>
      <w:r w:rsidRPr="004E77C7">
        <w:rPr>
          <w:sz w:val="22"/>
          <w:szCs w:val="22"/>
        </w:rPr>
        <w:lastRenderedPageBreak/>
        <w:t>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4E77C7">
        <w:rPr>
          <w:sz w:val="22"/>
          <w:szCs w:val="22"/>
        </w:rPr>
        <w:t xml:space="preserve"> статьи 7 Федерального закона № 210-ФЗ;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4E77C7">
        <w:rPr>
          <w:sz w:val="22"/>
          <w:szCs w:val="22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Перечень услуг, которые являются необходимыми и обязательными для предоставления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2.10. Услуги, которые являются необходимыми и обязательными для предоставления муниципальной услуги, отсутствуют.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2.12. Основаниями для отказа в предоставлении муниципальной услуги, являются: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bookmarkStart w:id="4" w:name="Par0"/>
      <w:bookmarkEnd w:id="4"/>
      <w:r w:rsidRPr="004E77C7">
        <w:rPr>
          <w:sz w:val="22"/>
          <w:szCs w:val="22"/>
        </w:rPr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2.12.2. с заявлением о предоставлении жилого помещения обратилось лицо, не указанное в пункте 1.2.настоящего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Иные основания для отказа в законе не предусмотрены.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2.13. Основания для приостановления предоставления муниципальной услуги не предусмотрены.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2.14. Муниципальная услуга предоставляется бесплатно.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Срок регистрации заявления о предоставлении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2.16. Регистрация заявления осуществляется в день его получения Администрацией.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2.16.1. </w:t>
      </w:r>
      <w:proofErr w:type="gramStart"/>
      <w:r w:rsidRPr="004E77C7">
        <w:rPr>
          <w:sz w:val="22"/>
          <w:szCs w:val="22"/>
        </w:rPr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4E77C7">
        <w:rPr>
          <w:sz w:val="22"/>
          <w:szCs w:val="22"/>
        </w:rPr>
        <w:t xml:space="preserve"> фонда.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Регистрация заявления, направленного в форме электронного документа с использованием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>, осуществляется в автоматическом режиме.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proofErr w:type="gramStart"/>
      <w:r w:rsidRPr="004E77C7">
        <w:rPr>
          <w:b/>
          <w:bCs/>
          <w:sz w:val="22"/>
          <w:szCs w:val="22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2.17. Вход здания Администрации и МФЦ оборудован вывеской, содержащей информацию о наименовании Администрации и МФЦ.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2.19. Кабинет специалиста Администрации и помещение МФЦ оборудуются информационными стендами.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На информационных стендах в помещениях Администрации и МФЦ размещается следующая информация: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 Пензенской области, устанавливающих порядок и условия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- перечень документов, необходимых для предоставления (получения) муниципальной услуги; 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образцы необходимых заявлений для получения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2.20. Требования к обеспечению доступности для инвалидов: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</w:t>
      </w:r>
      <w:r w:rsidRPr="004E77C7">
        <w:rPr>
          <w:sz w:val="22"/>
          <w:szCs w:val="22"/>
        </w:rPr>
        <w:lastRenderedPageBreak/>
        <w:t>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E77C7">
        <w:rPr>
          <w:sz w:val="22"/>
          <w:szCs w:val="22"/>
        </w:rPr>
        <w:t>сурдопереводчика</w:t>
      </w:r>
      <w:proofErr w:type="spellEnd"/>
      <w:r w:rsidRPr="004E77C7">
        <w:rPr>
          <w:sz w:val="22"/>
          <w:szCs w:val="22"/>
        </w:rPr>
        <w:t xml:space="preserve"> и </w:t>
      </w:r>
      <w:proofErr w:type="spellStart"/>
      <w:r w:rsidRPr="004E77C7">
        <w:rPr>
          <w:sz w:val="22"/>
          <w:szCs w:val="22"/>
        </w:rPr>
        <w:t>тифлосурдопереводчика</w:t>
      </w:r>
      <w:proofErr w:type="spellEnd"/>
      <w:r w:rsidRPr="004E77C7">
        <w:rPr>
          <w:sz w:val="22"/>
          <w:szCs w:val="22"/>
        </w:rPr>
        <w:t>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4E77C7" w:rsidRPr="004E77C7" w:rsidRDefault="004E77C7" w:rsidP="004E77C7">
      <w:pPr>
        <w:ind w:firstLine="708"/>
        <w:jc w:val="both"/>
        <w:rPr>
          <w:color w:val="000000" w:themeColor="text1"/>
          <w:sz w:val="22"/>
          <w:szCs w:val="22"/>
        </w:rPr>
      </w:pPr>
      <w:r w:rsidRPr="004E77C7">
        <w:rPr>
          <w:color w:val="000000" w:themeColor="text1"/>
          <w:sz w:val="22"/>
          <w:szCs w:val="2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Показатели доступности и качества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2.24. Показателями доступности предоставления муниципальной услуги являются: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расположенность в зоне доступности к основным транспортным магистралям, хорошие подъездные дороги;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соблюдение требований Регламента о порядке информирования по предоставлению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предоставление возможности получения информации о ходе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предоставление возможности подачи заявления о предоставлении муниципальной услуги на базе МФЦ.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2.25. Показателями качества предоставления муниципальной услуги являются: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соблюдение стандарта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lastRenderedPageBreak/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2.27. При предоставлении муниципальной услуги в электронной форме посредством КСПГМУ ПО  заявителю обеспечивается: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а) получение информации о порядке и сроках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б) формирование заявления о предоставлении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в) прием и регистрация заявления и иных документов, необходимых для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bookmarkStart w:id="5" w:name="_00023"/>
      <w:r w:rsidRPr="004E77C7">
        <w:rPr>
          <w:sz w:val="22"/>
          <w:szCs w:val="22"/>
        </w:rPr>
        <w:t>г) получение сведений о ходе выполнения муниципальной услуги;</w:t>
      </w:r>
      <w:bookmarkEnd w:id="5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д) осуществление оценки качества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color w:val="FF0000"/>
          <w:sz w:val="22"/>
          <w:szCs w:val="22"/>
        </w:rPr>
        <w:t xml:space="preserve"> </w:t>
      </w:r>
      <w:proofErr w:type="spellStart"/>
      <w:proofErr w:type="gramStart"/>
      <w:r w:rsidRPr="004E77C7">
        <w:rPr>
          <w:sz w:val="22"/>
          <w:szCs w:val="22"/>
        </w:rPr>
        <w:t>по</w:t>
      </w:r>
      <w:proofErr w:type="spellEnd"/>
      <w:proofErr w:type="gramEnd"/>
      <w:r w:rsidRPr="004E77C7">
        <w:rPr>
          <w:sz w:val="22"/>
          <w:szCs w:val="22"/>
        </w:rPr>
        <w:t xml:space="preserve"> выбору заявителя.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>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Заявителю после успешного заполнения опросной формы оценки на КСПГМУ </w:t>
      </w:r>
      <w:proofErr w:type="gramStart"/>
      <w:r w:rsidRPr="004E77C7">
        <w:rPr>
          <w:sz w:val="22"/>
          <w:szCs w:val="22"/>
        </w:rPr>
        <w:t>ПО</w:t>
      </w:r>
      <w:proofErr w:type="gramEnd"/>
      <w:r w:rsidRPr="004E77C7">
        <w:rPr>
          <w:sz w:val="22"/>
          <w:szCs w:val="22"/>
        </w:rPr>
        <w:t xml:space="preserve"> </w:t>
      </w:r>
      <w:proofErr w:type="gramStart"/>
      <w:r w:rsidRPr="004E77C7">
        <w:rPr>
          <w:sz w:val="22"/>
          <w:szCs w:val="22"/>
        </w:rPr>
        <w:t>на</w:t>
      </w:r>
      <w:proofErr w:type="gramEnd"/>
      <w:r w:rsidRPr="004E77C7">
        <w:rPr>
          <w:sz w:val="22"/>
          <w:szCs w:val="22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2.31. </w:t>
      </w:r>
      <w:proofErr w:type="gramStart"/>
      <w:r w:rsidRPr="004E77C7">
        <w:rPr>
          <w:sz w:val="22"/>
          <w:szCs w:val="22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Раздел 3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3.1. Предоставление муниципальной услуги включает в себя следующие административные процедуры: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lastRenderedPageBreak/>
        <w:t>3.1.1. прием и регистрация заявления для получения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3.1.2. формирование и направление запросов;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3.1.3. рассмотрение заявления и принятие решения;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3.1.4. выдача заявителю результата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Перечень административных процедур (действий), выполняемых МФЦ: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выдача заявителю результата предоставления муниципальной услуги.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 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Прием и регистрация заявления для получения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3.3. Заявление представляется заявителем (представителем заявителя) в Администрацию или в МФЦ.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правильность заполнения заявления;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документ, удостоверяющий личность заявителя, и (или) доверенность его представителя;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комплектность документов, прилагаемых к заявлению.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Срок выполнения указанных действий устанавливается до 15 минут.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3.12. Продолжительность административной процедуры (максимальный срок ее выполнения) составляет 1 рабочий день.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lastRenderedPageBreak/>
        <w:t>Формирование и направление запросов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Межведомственные запросы в форме электронного документа подписываются электронной подписью.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Рассмотрение заявления и принятие решения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полноты и достоверности сведений, содержащихся в представленных документах;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согласованности представленной информации между отдельными документами комплекта;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3.23. </w:t>
      </w:r>
      <w:proofErr w:type="gramStart"/>
      <w:r w:rsidRPr="004E77C7">
        <w:rPr>
          <w:sz w:val="22"/>
          <w:szCs w:val="22"/>
        </w:rPr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3.25. Подписанные Главой Администрации постановления регистрируются в установленном Администрацией порядке.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3.26. Продолжительность административной процедуры (максимальный срок ее выполнения) составляет 19 рабочих дней.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Выдача заявителю результата предоставления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bookmarkStart w:id="6" w:name="Par63"/>
      <w:bookmarkEnd w:id="6"/>
      <w:r w:rsidRPr="004E77C7">
        <w:rPr>
          <w:sz w:val="22"/>
          <w:szCs w:val="22"/>
        </w:rPr>
        <w:lastRenderedPageBreak/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3.32. Продолжительность административной процедуры (максимальный срок ее выполнения) составляет 3 рабочих дня.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3.34.1. При обращении об исправлении технической ошибки заявитель представляет: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заявление об исправлении технической ошибки;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документы, подтверждающие наличие в выданном постановлении Администрации технической ошибки.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lastRenderedPageBreak/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4E77C7">
        <w:rPr>
          <w:sz w:val="22"/>
          <w:szCs w:val="22"/>
        </w:rPr>
        <w:t>с даты регистрации</w:t>
      </w:r>
      <w:proofErr w:type="gramEnd"/>
      <w:r w:rsidRPr="004E77C7">
        <w:rPr>
          <w:sz w:val="22"/>
          <w:szCs w:val="22"/>
        </w:rPr>
        <w:t xml:space="preserve"> заявления об исправлении технической ошибки в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Раздел 4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 xml:space="preserve">Формы </w:t>
      </w:r>
      <w:proofErr w:type="gramStart"/>
      <w:r w:rsidRPr="004E77C7">
        <w:rPr>
          <w:b/>
          <w:bCs/>
          <w:sz w:val="22"/>
          <w:szCs w:val="22"/>
        </w:rPr>
        <w:t>контроля за</w:t>
      </w:r>
      <w:proofErr w:type="gramEnd"/>
      <w:r w:rsidRPr="004E77C7">
        <w:rPr>
          <w:b/>
          <w:bCs/>
          <w:sz w:val="22"/>
          <w:szCs w:val="22"/>
        </w:rPr>
        <w:t xml:space="preserve"> исполнением административного регламента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bookmarkStart w:id="7" w:name="sub_500"/>
      <w:r w:rsidRPr="004E77C7">
        <w:rPr>
          <w:sz w:val="22"/>
          <w:szCs w:val="22"/>
        </w:rPr>
        <w:t xml:space="preserve">4.1. </w:t>
      </w:r>
      <w:proofErr w:type="gramStart"/>
      <w:r w:rsidRPr="004E77C7">
        <w:rPr>
          <w:sz w:val="22"/>
          <w:szCs w:val="22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Периодичность осуществления проверок определяется Главой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Плановые и внеплановые проверки проводятся на основании распоряжений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4.5. Ответственные исполнители несут персональную ответственность </w:t>
      </w:r>
      <w:proofErr w:type="gramStart"/>
      <w:r w:rsidRPr="004E77C7">
        <w:rPr>
          <w:sz w:val="22"/>
          <w:szCs w:val="22"/>
        </w:rPr>
        <w:t>за</w:t>
      </w:r>
      <w:proofErr w:type="gramEnd"/>
      <w:r w:rsidRPr="004E77C7">
        <w:rPr>
          <w:sz w:val="22"/>
          <w:szCs w:val="22"/>
        </w:rPr>
        <w:t>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соответствие результатов рассмотрения документов требованиям законодательства Российской Федерации;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соблюдение сроков выполнения административных процедур при предоставлении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Раздел 5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lastRenderedPageBreak/>
        <w:t xml:space="preserve">5.1. </w:t>
      </w:r>
      <w:proofErr w:type="gramStart"/>
      <w:r w:rsidRPr="004E77C7">
        <w:rPr>
          <w:sz w:val="22"/>
          <w:szCs w:val="22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5.1.1. </w:t>
      </w:r>
      <w:proofErr w:type="gramStart"/>
      <w:r w:rsidRPr="004E77C7">
        <w:rPr>
          <w:sz w:val="22"/>
          <w:szCs w:val="22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5.1.4. В случае установления в ходе или по результатам </w:t>
      </w:r>
      <w:proofErr w:type="gramStart"/>
      <w:r w:rsidRPr="004E77C7">
        <w:rPr>
          <w:sz w:val="22"/>
          <w:szCs w:val="22"/>
        </w:rPr>
        <w:t>рассмотрения жалобы признаков состава административного правонарушения</w:t>
      </w:r>
      <w:proofErr w:type="gramEnd"/>
      <w:r w:rsidRPr="004E77C7">
        <w:rPr>
          <w:sz w:val="22"/>
          <w:szCs w:val="22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5.2.3. Жалоба на решения и действия (бездействие) главы Администрации подается главе Администрации.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4E77C7" w:rsidRPr="004E77C7" w:rsidRDefault="004E77C7" w:rsidP="004E77C7">
      <w:pPr>
        <w:shd w:val="clear" w:color="auto" w:fill="FFFFFF"/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5.3. </w:t>
      </w:r>
      <w:proofErr w:type="gramStart"/>
      <w:r w:rsidRPr="004E77C7">
        <w:rPr>
          <w:sz w:val="22"/>
          <w:szCs w:val="22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E77C7" w:rsidRPr="004E77C7" w:rsidRDefault="004E77C7" w:rsidP="004E77C7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4E77C7" w:rsidRPr="004E77C7" w:rsidRDefault="004E77C7" w:rsidP="00776E36">
      <w:pPr>
        <w:ind w:firstLine="708"/>
        <w:jc w:val="both"/>
        <w:rPr>
          <w:sz w:val="22"/>
          <w:szCs w:val="22"/>
        </w:rPr>
      </w:pPr>
      <w:r w:rsidRPr="004E77C7">
        <w:rPr>
          <w:sz w:val="22"/>
          <w:szCs w:val="22"/>
        </w:rPr>
        <w:t xml:space="preserve">- постановлением администрации </w:t>
      </w: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 Пензенской области </w:t>
      </w:r>
      <w:hyperlink r:id="rId13" w:tgtFrame="_blank" w:history="1">
        <w:r w:rsidRPr="004E77C7">
          <w:rPr>
            <w:sz w:val="22"/>
            <w:szCs w:val="22"/>
          </w:rPr>
          <w:t xml:space="preserve">от 04.10.2018 № </w:t>
        </w:r>
      </w:hyperlink>
      <w:r w:rsidRPr="004E77C7">
        <w:rPr>
          <w:sz w:val="22"/>
          <w:szCs w:val="22"/>
        </w:rPr>
        <w:t xml:space="preserve">42 «Об утверждении Порядка подачи и рассмотрения жалоб на решения и действия (бездействие) администрации </w:t>
      </w: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 Пензенской </w:t>
      </w:r>
      <w:r w:rsidRPr="004E77C7">
        <w:rPr>
          <w:sz w:val="22"/>
          <w:szCs w:val="22"/>
        </w:rPr>
        <w:lastRenderedPageBreak/>
        <w:t xml:space="preserve">области, должностных лиц, муниципальных служащих администрации </w:t>
      </w: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 Пензенской области при предоставлении муниципальных услуг». 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Приложение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к административному регламенту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по предоставлению муниципальной услуги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«Предоставление в установленном порядке малоимущим гражданам,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>проживающим</w:t>
      </w:r>
      <w:proofErr w:type="gramEnd"/>
      <w:r w:rsidRPr="004E77C7">
        <w:rPr>
          <w:sz w:val="22"/>
          <w:szCs w:val="22"/>
        </w:rPr>
        <w:t xml:space="preserve"> на территории муниципального образования,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по договорам социального найма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жилых помещений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муниципального жилищного фонда»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 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ОБРАЗЕЦ</w:t>
      </w:r>
    </w:p>
    <w:p w:rsidR="004E77C7" w:rsidRPr="004E77C7" w:rsidRDefault="004E77C7" w:rsidP="00776E36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заявления о предоставлении муниципальной услуги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В Администрацию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proofErr w:type="spellStart"/>
      <w:r w:rsidRPr="004E77C7">
        <w:rPr>
          <w:sz w:val="22"/>
          <w:szCs w:val="22"/>
        </w:rPr>
        <w:t>Широкоисского</w:t>
      </w:r>
      <w:proofErr w:type="spellEnd"/>
      <w:r w:rsidRPr="004E77C7">
        <w:rPr>
          <w:sz w:val="22"/>
          <w:szCs w:val="22"/>
        </w:rPr>
        <w:t xml:space="preserve"> сельсовета </w:t>
      </w:r>
      <w:proofErr w:type="spellStart"/>
      <w:r w:rsidRPr="004E77C7">
        <w:rPr>
          <w:sz w:val="22"/>
          <w:szCs w:val="22"/>
        </w:rPr>
        <w:t>Мокшанского</w:t>
      </w:r>
      <w:proofErr w:type="spellEnd"/>
      <w:r w:rsidRPr="004E77C7">
        <w:rPr>
          <w:sz w:val="22"/>
          <w:szCs w:val="22"/>
        </w:rPr>
        <w:t xml:space="preserve"> района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Пензенской области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от ____________________________________________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(фамилия, имя, отчество (при наличии) гражданина)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proofErr w:type="gramStart"/>
      <w:r w:rsidRPr="004E77C7">
        <w:rPr>
          <w:sz w:val="22"/>
          <w:szCs w:val="22"/>
        </w:rPr>
        <w:t>проживающего</w:t>
      </w:r>
      <w:proofErr w:type="gramEnd"/>
      <w:r w:rsidRPr="004E77C7">
        <w:rPr>
          <w:sz w:val="22"/>
          <w:szCs w:val="22"/>
        </w:rPr>
        <w:t xml:space="preserve"> по адресу: _______________________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_______________________________________________</w:t>
      </w:r>
    </w:p>
    <w:p w:rsidR="004E77C7" w:rsidRPr="004E77C7" w:rsidRDefault="004E77C7" w:rsidP="004E77C7">
      <w:pPr>
        <w:jc w:val="right"/>
        <w:rPr>
          <w:sz w:val="22"/>
          <w:szCs w:val="22"/>
        </w:rPr>
      </w:pPr>
      <w:r w:rsidRPr="004E77C7">
        <w:rPr>
          <w:sz w:val="22"/>
          <w:szCs w:val="22"/>
        </w:rPr>
        <w:t>тел. __________________________________________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 </w:t>
      </w:r>
    </w:p>
    <w:p w:rsidR="004E77C7" w:rsidRPr="004E77C7" w:rsidRDefault="004E77C7" w:rsidP="004E77C7">
      <w:pPr>
        <w:jc w:val="center"/>
        <w:rPr>
          <w:sz w:val="22"/>
          <w:szCs w:val="22"/>
        </w:rPr>
      </w:pPr>
      <w:bookmarkStart w:id="8" w:name="P580"/>
      <w:bookmarkEnd w:id="8"/>
      <w:r w:rsidRPr="004E77C7">
        <w:rPr>
          <w:b/>
          <w:bCs/>
          <w:sz w:val="22"/>
          <w:szCs w:val="22"/>
        </w:rPr>
        <w:t>Заявление</w:t>
      </w:r>
    </w:p>
    <w:p w:rsidR="004E77C7" w:rsidRPr="004E77C7" w:rsidRDefault="004E77C7" w:rsidP="00776E36">
      <w:pPr>
        <w:jc w:val="center"/>
        <w:rPr>
          <w:sz w:val="22"/>
          <w:szCs w:val="22"/>
        </w:rPr>
      </w:pPr>
      <w:r w:rsidRPr="004E77C7">
        <w:rPr>
          <w:b/>
          <w:bCs/>
          <w:sz w:val="22"/>
          <w:szCs w:val="22"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К заявлению прилагаю документы: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1. ________________________________________________________________________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2. ________________________________________________________________________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3. ________________________________________________________________________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и т.д.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 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Подписи совершеннолетних членов семьи: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__________________ (И.О.(при наличии) Фамилия) ________________ (И.О.(при наличии) Фамилия)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__________________ (И.О.(при наличии) Фамилия) ________________ (И.О.(при наличии) Фамилия)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 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4E77C7">
        <w:rPr>
          <w:sz w:val="22"/>
          <w:szCs w:val="22"/>
        </w:rPr>
        <w:t>нужное</w:t>
      </w:r>
      <w:proofErr w:type="gramEnd"/>
      <w:r w:rsidRPr="004E77C7">
        <w:rPr>
          <w:sz w:val="22"/>
          <w:szCs w:val="22"/>
        </w:rPr>
        <w:t xml:space="preserve"> подчеркнуть).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E77C7">
        <w:rPr>
          <w:sz w:val="22"/>
          <w:szCs w:val="22"/>
        </w:rPr>
        <w:t>н(</w:t>
      </w:r>
      <w:proofErr w:type="gramEnd"/>
      <w:r w:rsidRPr="004E77C7">
        <w:rPr>
          <w:sz w:val="22"/>
          <w:szCs w:val="22"/>
        </w:rPr>
        <w:t>на).</w:t>
      </w:r>
    </w:p>
    <w:p w:rsidR="004E77C7" w:rsidRPr="004E77C7" w:rsidRDefault="004E77C7" w:rsidP="004E77C7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«___» _____________ 20___ г. ____________________________</w:t>
      </w:r>
    </w:p>
    <w:p w:rsidR="00EF5324" w:rsidRPr="00776E36" w:rsidRDefault="004E77C7" w:rsidP="00776E36">
      <w:pPr>
        <w:jc w:val="both"/>
        <w:rPr>
          <w:sz w:val="22"/>
          <w:szCs w:val="22"/>
        </w:rPr>
      </w:pPr>
      <w:r w:rsidRPr="004E77C7">
        <w:rPr>
          <w:sz w:val="22"/>
          <w:szCs w:val="22"/>
        </w:rPr>
        <w:t>Подпись заявителя</w:t>
      </w:r>
      <w:bookmarkStart w:id="9" w:name="_GoBack"/>
      <w:bookmarkEnd w:id="9"/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A72" w:rsidRDefault="00D26A72" w:rsidP="003861BC">
      <w:r>
        <w:separator/>
      </w:r>
    </w:p>
  </w:endnote>
  <w:endnote w:type="continuationSeparator" w:id="0">
    <w:p w:rsidR="00D26A72" w:rsidRDefault="00D26A7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E36">
          <w:rPr>
            <w:noProof/>
          </w:rPr>
          <w:t>17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A72" w:rsidRDefault="00D26A72" w:rsidP="003861BC">
      <w:r>
        <w:separator/>
      </w:r>
    </w:p>
  </w:footnote>
  <w:footnote w:type="continuationSeparator" w:id="0">
    <w:p w:rsidR="00D26A72" w:rsidRDefault="00D26A7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E77C7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76E36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6A7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0FD3B85B-C9E3-4A82-AA39-27E427664A9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962E1-E06C-4C7B-82E5-DEB37009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17</Pages>
  <Words>9529</Words>
  <Characters>54318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178</cp:revision>
  <cp:lastPrinted>2022-06-06T11:28:00Z</cp:lastPrinted>
  <dcterms:created xsi:type="dcterms:W3CDTF">2020-04-13T08:26:00Z</dcterms:created>
  <dcterms:modified xsi:type="dcterms:W3CDTF">2022-09-07T13:44:00Z</dcterms:modified>
</cp:coreProperties>
</file>