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5C2FC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 (594</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21</w:t>
      </w:r>
      <w:r w:rsidR="00975E9B">
        <w:rPr>
          <w:b/>
          <w:sz w:val="44"/>
          <w:szCs w:val="44"/>
        </w:rPr>
        <w:t>.02</w:t>
      </w:r>
      <w:r w:rsidR="0033223A">
        <w:rPr>
          <w:b/>
          <w:sz w:val="44"/>
          <w:szCs w:val="44"/>
        </w:rPr>
        <w:t>.2023</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1C4D49" w:rsidRPr="001C4D49" w:rsidRDefault="00096D37" w:rsidP="001C4D49">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КОМИТЕТ МЕСТНОГО САМОУПРАВЛЕНИЯ ШИРОКОИССКОГО СЕЛЬСОВЕТА МОКШАНСКОГО РАЙОНА</w:t>
      </w:r>
      <w:r>
        <w:rPr>
          <w:rFonts w:eastAsia="Calibri"/>
          <w:sz w:val="22"/>
          <w:szCs w:val="22"/>
          <w:lang w:eastAsia="en-US"/>
        </w:rPr>
        <w:t xml:space="preserve"> </w:t>
      </w:r>
      <w:r w:rsidRPr="005C2FCB">
        <w:rPr>
          <w:rFonts w:eastAsia="Calibri"/>
          <w:sz w:val="22"/>
          <w:szCs w:val="22"/>
          <w:lang w:eastAsia="en-US"/>
        </w:rPr>
        <w:t>ПЕНЗЕНСКОЙ ОБЛАСТИ</w:t>
      </w:r>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ТРЕТЬЕГО СОЗЫВА</w:t>
      </w:r>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РЕШЕНИЕ</w:t>
      </w:r>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от 21.02.2023 № 223-76/3</w:t>
      </w:r>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 xml:space="preserve">с. </w:t>
      </w:r>
      <w:proofErr w:type="spellStart"/>
      <w:r w:rsidRPr="005C2FCB">
        <w:rPr>
          <w:rFonts w:eastAsia="Calibri"/>
          <w:sz w:val="22"/>
          <w:szCs w:val="22"/>
          <w:lang w:eastAsia="en-US"/>
        </w:rPr>
        <w:t>Широкоис</w:t>
      </w:r>
      <w:proofErr w:type="spellEnd"/>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 xml:space="preserve">Об утверждении Положения о порядке материально-технического и организационного обеспечения деятельности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Руководствуясь статьей 35 Федерального закона от 06.10.2003 № 131-ФЗ «Об общих принципах организации местного самоуправления в Российской Федерации», </w:t>
      </w:r>
      <w:hyperlink r:id="rId9" w:tgtFrame="_blank" w:history="1">
        <w:r w:rsidRPr="005C2FCB">
          <w:rPr>
            <w:rFonts w:eastAsia="Calibri"/>
            <w:color w:val="0000FF"/>
            <w:sz w:val="22"/>
            <w:szCs w:val="22"/>
            <w:u w:val="single"/>
            <w:lang w:eastAsia="en-US"/>
          </w:rPr>
          <w:t xml:space="preserve">Уставом </w:t>
        </w:r>
        <w:proofErr w:type="spellStart"/>
        <w:r w:rsidRPr="005C2FCB">
          <w:rPr>
            <w:rFonts w:eastAsia="Calibri"/>
            <w:color w:val="0000FF"/>
            <w:sz w:val="22"/>
            <w:szCs w:val="22"/>
            <w:u w:val="single"/>
            <w:lang w:eastAsia="en-US"/>
          </w:rPr>
          <w:t>Широкоисского</w:t>
        </w:r>
        <w:proofErr w:type="spellEnd"/>
        <w:r w:rsidRPr="005C2FCB">
          <w:rPr>
            <w:rFonts w:eastAsia="Calibri"/>
            <w:color w:val="0000FF"/>
            <w:sz w:val="22"/>
            <w:szCs w:val="22"/>
            <w:u w:val="single"/>
            <w:lang w:eastAsia="en-US"/>
          </w:rPr>
          <w:t xml:space="preserve"> сельсовета </w:t>
        </w:r>
        <w:proofErr w:type="spellStart"/>
        <w:r w:rsidRPr="005C2FCB">
          <w:rPr>
            <w:rFonts w:eastAsia="Calibri"/>
            <w:color w:val="0000FF"/>
            <w:sz w:val="22"/>
            <w:szCs w:val="22"/>
            <w:u w:val="single"/>
            <w:lang w:eastAsia="en-US"/>
          </w:rPr>
          <w:t>Мокшанского</w:t>
        </w:r>
        <w:proofErr w:type="spellEnd"/>
        <w:r w:rsidRPr="005C2FCB">
          <w:rPr>
            <w:rFonts w:eastAsia="Calibri"/>
            <w:color w:val="0000FF"/>
            <w:sz w:val="22"/>
            <w:szCs w:val="22"/>
            <w:u w:val="single"/>
            <w:lang w:eastAsia="en-US"/>
          </w:rPr>
          <w:t xml:space="preserve"> района Пензенской области</w:t>
        </w:r>
      </w:hyperlink>
      <w:r w:rsidRPr="005C2FCB">
        <w:rPr>
          <w:rFonts w:eastAsia="Calibri"/>
          <w:sz w:val="22"/>
          <w:szCs w:val="22"/>
          <w:lang w:eastAsia="en-US"/>
        </w:rPr>
        <w:t xml:space="preserve">, </w:t>
      </w:r>
    </w:p>
    <w:p w:rsidR="005C2FCB" w:rsidRPr="005C2FCB" w:rsidRDefault="005C2FCB" w:rsidP="005C2FCB">
      <w:pPr>
        <w:spacing w:line="276" w:lineRule="auto"/>
        <w:jc w:val="center"/>
        <w:rPr>
          <w:rFonts w:eastAsia="Calibri"/>
          <w:sz w:val="22"/>
          <w:szCs w:val="22"/>
          <w:lang w:eastAsia="en-US"/>
        </w:rPr>
      </w:pPr>
      <w:r w:rsidRPr="005C2FCB">
        <w:rPr>
          <w:rFonts w:eastAsia="Calibri"/>
          <w:sz w:val="22"/>
          <w:szCs w:val="22"/>
          <w:lang w:eastAsia="en-US"/>
        </w:rPr>
        <w:t>Комитет местного самоуправления решил:</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1. Утвердить прилагаемое Положение о порядке материально-технического и организационного обеспечения деятельности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2. Настоящее решение опубликовать в информационном бюллетене «Вести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3. Настоящее решение вступает в силу на следующий день после его официального опубликования.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4. </w:t>
      </w:r>
      <w:proofErr w:type="gramStart"/>
      <w:r w:rsidRPr="005C2FCB">
        <w:rPr>
          <w:rFonts w:eastAsia="Calibri"/>
          <w:sz w:val="22"/>
          <w:szCs w:val="22"/>
          <w:lang w:eastAsia="en-US"/>
        </w:rPr>
        <w:t>Контроль за</w:t>
      </w:r>
      <w:proofErr w:type="gramEnd"/>
      <w:r w:rsidRPr="005C2FCB">
        <w:rPr>
          <w:rFonts w:eastAsia="Calibri"/>
          <w:sz w:val="22"/>
          <w:szCs w:val="22"/>
          <w:lang w:eastAsia="en-US"/>
        </w:rPr>
        <w:t xml:space="preserve"> исполнением настоящего решения возложить на главу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jc w:val="right"/>
        <w:rPr>
          <w:rFonts w:eastAsia="Calibri"/>
          <w:sz w:val="22"/>
          <w:szCs w:val="22"/>
          <w:lang w:eastAsia="en-US"/>
        </w:rPr>
      </w:pPr>
      <w:r w:rsidRPr="005C2FCB">
        <w:rPr>
          <w:rFonts w:eastAsia="Calibri"/>
          <w:sz w:val="22"/>
          <w:szCs w:val="22"/>
          <w:lang w:eastAsia="en-US"/>
        </w:rPr>
        <w:t xml:space="preserve">Глава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r>
        <w:rPr>
          <w:rFonts w:eastAsia="Calibri"/>
          <w:sz w:val="22"/>
          <w:szCs w:val="22"/>
          <w:lang w:eastAsia="en-US"/>
        </w:rPr>
        <w:t xml:space="preserve">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w:t>
      </w:r>
    </w:p>
    <w:p w:rsidR="005C2FCB" w:rsidRPr="005C2FCB" w:rsidRDefault="005C2FCB" w:rsidP="005C2FCB">
      <w:pPr>
        <w:spacing w:line="276" w:lineRule="auto"/>
        <w:jc w:val="right"/>
        <w:rPr>
          <w:rFonts w:eastAsia="Calibri"/>
          <w:sz w:val="22"/>
          <w:szCs w:val="22"/>
          <w:lang w:eastAsia="en-US"/>
        </w:rPr>
      </w:pPr>
      <w:r w:rsidRPr="005C2FCB">
        <w:rPr>
          <w:rFonts w:eastAsia="Calibri"/>
          <w:sz w:val="22"/>
          <w:szCs w:val="22"/>
          <w:lang w:eastAsia="en-US"/>
        </w:rPr>
        <w:t>Пензенской области</w:t>
      </w:r>
      <w:r>
        <w:rPr>
          <w:rFonts w:eastAsia="Calibri"/>
          <w:sz w:val="22"/>
          <w:szCs w:val="22"/>
          <w:lang w:eastAsia="en-US"/>
        </w:rPr>
        <w:t xml:space="preserve"> </w:t>
      </w:r>
      <w:r w:rsidRPr="005C2FCB">
        <w:rPr>
          <w:rFonts w:eastAsia="Calibri"/>
          <w:sz w:val="22"/>
          <w:szCs w:val="22"/>
          <w:lang w:eastAsia="en-US"/>
        </w:rPr>
        <w:t>С. Н. Колесникова</w:t>
      </w:r>
    </w:p>
    <w:p w:rsidR="005C2FCB" w:rsidRPr="005C2FCB" w:rsidRDefault="005C2FCB" w:rsidP="005C2FCB">
      <w:pPr>
        <w:spacing w:line="276" w:lineRule="auto"/>
        <w:jc w:val="right"/>
        <w:rPr>
          <w:rFonts w:eastAsia="Calibri"/>
          <w:sz w:val="22"/>
          <w:szCs w:val="22"/>
          <w:lang w:eastAsia="en-US"/>
        </w:rPr>
      </w:pPr>
    </w:p>
    <w:p w:rsidR="005C2FCB" w:rsidRPr="005C2FCB" w:rsidRDefault="005C2FCB" w:rsidP="005C2FCB">
      <w:pPr>
        <w:spacing w:line="276" w:lineRule="auto"/>
        <w:jc w:val="right"/>
        <w:rPr>
          <w:rFonts w:eastAsia="Calibri"/>
          <w:sz w:val="22"/>
          <w:szCs w:val="22"/>
          <w:lang w:eastAsia="en-US"/>
        </w:rPr>
      </w:pPr>
      <w:r w:rsidRPr="005C2FCB">
        <w:rPr>
          <w:rFonts w:eastAsia="Calibri"/>
          <w:sz w:val="22"/>
          <w:szCs w:val="22"/>
          <w:lang w:eastAsia="en-US"/>
        </w:rPr>
        <w:t>УТВЕРЖДЕНО</w:t>
      </w:r>
    </w:p>
    <w:p w:rsidR="005C2FCB" w:rsidRPr="005C2FCB" w:rsidRDefault="005C2FCB" w:rsidP="005C2FCB">
      <w:pPr>
        <w:spacing w:line="276" w:lineRule="auto"/>
        <w:jc w:val="right"/>
        <w:rPr>
          <w:rFonts w:eastAsia="Calibri"/>
          <w:sz w:val="22"/>
          <w:szCs w:val="22"/>
          <w:lang w:eastAsia="en-US"/>
        </w:rPr>
      </w:pPr>
      <w:r w:rsidRPr="005C2FCB">
        <w:rPr>
          <w:rFonts w:eastAsia="Calibri"/>
          <w:sz w:val="22"/>
          <w:szCs w:val="22"/>
          <w:lang w:eastAsia="en-US"/>
        </w:rPr>
        <w:t>решением Комитета местного самоуправления</w:t>
      </w:r>
    </w:p>
    <w:p w:rsidR="005C2FCB" w:rsidRPr="005C2FCB" w:rsidRDefault="005C2FCB" w:rsidP="005C2FCB">
      <w:pPr>
        <w:spacing w:line="276" w:lineRule="auto"/>
        <w:jc w:val="right"/>
        <w:rPr>
          <w:rFonts w:eastAsia="Calibri"/>
          <w:sz w:val="22"/>
          <w:szCs w:val="22"/>
          <w:lang w:eastAsia="en-US"/>
        </w:rPr>
      </w:pP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p>
    <w:p w:rsidR="005C2FCB" w:rsidRPr="005C2FCB" w:rsidRDefault="005C2FCB" w:rsidP="005C2FCB">
      <w:pPr>
        <w:spacing w:line="276" w:lineRule="auto"/>
        <w:jc w:val="right"/>
        <w:rPr>
          <w:rFonts w:eastAsia="Calibri"/>
          <w:sz w:val="22"/>
          <w:szCs w:val="22"/>
          <w:lang w:eastAsia="en-US"/>
        </w:rPr>
      </w:pP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w:t>
      </w:r>
    </w:p>
    <w:p w:rsidR="005C2FCB" w:rsidRPr="005C2FCB" w:rsidRDefault="005C2FCB" w:rsidP="005C2FCB">
      <w:pPr>
        <w:spacing w:line="276" w:lineRule="auto"/>
        <w:jc w:val="right"/>
        <w:rPr>
          <w:rFonts w:eastAsia="Calibri"/>
          <w:sz w:val="22"/>
          <w:szCs w:val="22"/>
          <w:lang w:eastAsia="en-US"/>
        </w:rPr>
      </w:pPr>
      <w:r w:rsidRPr="005C2FCB">
        <w:rPr>
          <w:rFonts w:eastAsia="Calibri"/>
          <w:sz w:val="22"/>
          <w:szCs w:val="22"/>
          <w:lang w:eastAsia="en-US"/>
        </w:rPr>
        <w:t>Пензенской области</w:t>
      </w:r>
    </w:p>
    <w:p w:rsidR="005C2FCB" w:rsidRPr="005C2FCB" w:rsidRDefault="005C2FCB" w:rsidP="005C2FCB">
      <w:pPr>
        <w:spacing w:line="276" w:lineRule="auto"/>
        <w:jc w:val="right"/>
        <w:rPr>
          <w:rFonts w:eastAsia="Calibri"/>
          <w:sz w:val="22"/>
          <w:szCs w:val="22"/>
          <w:lang w:eastAsia="en-US"/>
        </w:rPr>
      </w:pPr>
      <w:r w:rsidRPr="005C2FCB">
        <w:rPr>
          <w:rFonts w:eastAsia="Calibri"/>
          <w:sz w:val="22"/>
          <w:szCs w:val="22"/>
          <w:lang w:eastAsia="en-US"/>
        </w:rPr>
        <w:t>от 21.02.2023 № 223-76/3</w:t>
      </w:r>
    </w:p>
    <w:p w:rsidR="005C2FCB" w:rsidRPr="005C2FCB" w:rsidRDefault="005C2FCB" w:rsidP="005C2FCB">
      <w:pPr>
        <w:spacing w:line="276" w:lineRule="auto"/>
        <w:jc w:val="right"/>
        <w:rPr>
          <w:rFonts w:eastAsia="Calibri"/>
          <w:sz w:val="22"/>
          <w:szCs w:val="22"/>
          <w:lang w:eastAsia="en-US"/>
        </w:rPr>
      </w:pP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lastRenderedPageBreak/>
        <w:t xml:space="preserve">Положение о порядке материально-технического и организационного обеспечения деятельности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1. Общие положения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1.1. Настоящее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и определяет порядок материально-технического и организационного обеспечения деятельности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2. Материально-техническое и организационное обеспечение деятельности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2.1. Материально-техническое и организационное обеспечение деятельности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(далее – органов местного самоуправления) – создание необходимых условий для осуществления функционирования органов местного самоуправления в целях выполнения ими полномочий, установленных федеральным законодательством, законодательством Пензенской области, муниципальными правовыми актами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2.2. Материально-техническое обеспечение деятельности органов местного самоуправления осуществляется по следующим направлениям:</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а) имущественное обеспечение;</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б) транспортное обслуживание в служебных целях;</w:t>
      </w:r>
    </w:p>
    <w:p w:rsidR="005C2FCB" w:rsidRPr="005C2FCB" w:rsidRDefault="005C2FCB" w:rsidP="005C2FCB">
      <w:pPr>
        <w:spacing w:line="276" w:lineRule="auto"/>
        <w:rPr>
          <w:rFonts w:eastAsia="Calibri"/>
          <w:sz w:val="22"/>
          <w:szCs w:val="22"/>
          <w:lang w:eastAsia="en-US"/>
        </w:rPr>
      </w:pPr>
      <w:proofErr w:type="gramStart"/>
      <w:r w:rsidRPr="005C2FCB">
        <w:rPr>
          <w:rFonts w:eastAsia="Calibri"/>
          <w:sz w:val="22"/>
          <w:szCs w:val="22"/>
          <w:lang w:eastAsia="en-US"/>
        </w:rPr>
        <w:t>в) 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(телефонной, телеграфной, почтовой, сотовой, интернет), техническое обслуживание конструктивных элементов зданий, санитарно-технического, вентиляционного, электрического оборудования, проведение всех видов ремонта</w:t>
      </w:r>
      <w:proofErr w:type="gramEnd"/>
      <w:r w:rsidRPr="005C2FCB">
        <w:rPr>
          <w:rFonts w:eastAsia="Calibri"/>
          <w:sz w:val="22"/>
          <w:szCs w:val="22"/>
          <w:lang w:eastAsia="en-US"/>
        </w:rPr>
        <w:t xml:space="preserve"> имущества (зданий, сооружений, помещений, инвентаря, оборудования);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г) обеспечение охраны административных зданий, иных имущественных объектов органов местного самоуправления, находящихся в них имущества и служебных документов, в том числе установка, наладка и эксплуатация охранной и пожарной сигнализации, приборов видеонаблюдения;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д) обеспечение офисной техникой, программным обеспечением, комплектующими материалами, их обслуживание, обеспечение расходными материалами и канцелярскими принадлежностями;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е) иные мероприятия, направленные материально-техническое обеспечение органов местного самоуправления.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2.3. Организационное обеспечение деятельности органов местного самоуправления осуществляется по следующим направлениям:</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а) кадровое обеспечение;</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б) организация и ведение бухгалтерского учета;</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в) организация делопроизводства; </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г) правовое обеспечение;</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д) методическо - информационное обеспечение;</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е) архивное обеспечение;</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ж) иные мероприятия, направленные на организационное обеспечение органов местного самоуправления.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2.4. Мероприятия по материально-техническому и организационному обеспечению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w:t>
      </w:r>
      <w:r w:rsidRPr="005C2FCB">
        <w:rPr>
          <w:rFonts w:eastAsia="Calibri"/>
          <w:sz w:val="22"/>
          <w:szCs w:val="22"/>
          <w:lang w:eastAsia="en-US"/>
        </w:rPr>
        <w:lastRenderedPageBreak/>
        <w:t>осуществляются в соответствии с действующим законодательством и муниципальными правовыми актами органов местного самоуправления.</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3. Финансирование расходов на материально-техническое и организационное обеспечение органов местного самоуправления </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 xml:space="preserve">3.1. Финансирование расходов на материально-техническое и организационное обеспечение органов местного самоуправления осуществляется исключительно за средства бюджета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за исключением межбюджетных трансфертов, предоставляемых из федерального бюджета и бюджета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_________________________________________________________________________________</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КОМИТЕТ МЕСТНОГО САМОУПРАВЛЕНИЯ ШИРОКОИССКОГО СЕЛЬСОВЕТА МОКШАНСКОГО РАЙОНА</w:t>
      </w:r>
      <w:r>
        <w:rPr>
          <w:rFonts w:eastAsia="Calibri"/>
          <w:sz w:val="22"/>
          <w:szCs w:val="22"/>
          <w:lang w:eastAsia="en-US"/>
        </w:rPr>
        <w:t xml:space="preserve"> </w:t>
      </w:r>
      <w:r w:rsidRPr="005C2FCB">
        <w:rPr>
          <w:rFonts w:eastAsia="Calibri"/>
          <w:sz w:val="22"/>
          <w:szCs w:val="22"/>
          <w:lang w:eastAsia="en-US"/>
        </w:rPr>
        <w:t>ПЕНЗЕНСКОЙ ОБЛАСТИ</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ТРЕТЬЕГО СОЗЫВА</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РЕШЕНИЕ</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от 21.02.2023 № 224-76/3</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 xml:space="preserve">с. </w:t>
      </w:r>
      <w:proofErr w:type="spellStart"/>
      <w:r w:rsidRPr="005C2FCB">
        <w:rPr>
          <w:rFonts w:eastAsia="Calibri"/>
          <w:sz w:val="22"/>
          <w:szCs w:val="22"/>
          <w:lang w:eastAsia="en-US"/>
        </w:rPr>
        <w:t>Широкоис</w:t>
      </w:r>
      <w:proofErr w:type="spellEnd"/>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 xml:space="preserve">Об утверждении Положения о порядке участия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организациях межмуниципального сотрудничества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В соответствии со статьями 8 и 68 Федерального закона от 06.10.2003 № 131-ФЗ «Об общих принципах организации местного самоуправления в Российской Федерации», руководствуясь </w:t>
      </w:r>
      <w:hyperlink r:id="rId10" w:tgtFrame="_blank" w:history="1">
        <w:r w:rsidRPr="005C2FCB">
          <w:rPr>
            <w:rFonts w:eastAsia="Calibri"/>
            <w:color w:val="0000FF"/>
            <w:sz w:val="22"/>
            <w:szCs w:val="22"/>
            <w:u w:val="single"/>
            <w:lang w:eastAsia="en-US"/>
          </w:rPr>
          <w:t xml:space="preserve">Уставом </w:t>
        </w:r>
        <w:proofErr w:type="spellStart"/>
        <w:r w:rsidRPr="005C2FCB">
          <w:rPr>
            <w:rFonts w:eastAsia="Calibri"/>
            <w:color w:val="0000FF"/>
            <w:sz w:val="22"/>
            <w:szCs w:val="22"/>
            <w:u w:val="single"/>
            <w:lang w:eastAsia="en-US"/>
          </w:rPr>
          <w:t>Широкоисского</w:t>
        </w:r>
        <w:proofErr w:type="spellEnd"/>
        <w:r w:rsidRPr="005C2FCB">
          <w:rPr>
            <w:rFonts w:eastAsia="Calibri"/>
            <w:color w:val="0000FF"/>
            <w:sz w:val="22"/>
            <w:szCs w:val="22"/>
            <w:u w:val="single"/>
            <w:lang w:eastAsia="en-US"/>
          </w:rPr>
          <w:t xml:space="preserve"> сельсовета </w:t>
        </w:r>
        <w:proofErr w:type="spellStart"/>
        <w:r w:rsidRPr="005C2FCB">
          <w:rPr>
            <w:rFonts w:eastAsia="Calibri"/>
            <w:color w:val="0000FF"/>
            <w:sz w:val="22"/>
            <w:szCs w:val="22"/>
            <w:u w:val="single"/>
            <w:lang w:eastAsia="en-US"/>
          </w:rPr>
          <w:t>Мокшанского</w:t>
        </w:r>
        <w:proofErr w:type="spellEnd"/>
        <w:r w:rsidRPr="005C2FCB">
          <w:rPr>
            <w:rFonts w:eastAsia="Calibri"/>
            <w:color w:val="0000FF"/>
            <w:sz w:val="22"/>
            <w:szCs w:val="22"/>
            <w:u w:val="single"/>
            <w:lang w:eastAsia="en-US"/>
          </w:rPr>
          <w:t xml:space="preserve"> района Пензенской области</w:t>
        </w:r>
      </w:hyperlink>
      <w:r w:rsidRPr="005C2FCB">
        <w:rPr>
          <w:rFonts w:eastAsia="Calibri"/>
          <w:sz w:val="22"/>
          <w:szCs w:val="22"/>
          <w:lang w:eastAsia="en-US"/>
        </w:rPr>
        <w:t xml:space="preserve">, </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Комитет местного самоуправления решил:</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 Утвердить прилагаемое Положение о порядке участия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организациях межмуниципального сотрудничества.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 Настоящее решение опубликовать в информационном бюллетене «Вести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p>
    <w:p w:rsidR="005C2FCB" w:rsidRPr="005C2FCB" w:rsidRDefault="005C2FCB" w:rsidP="005C2FCB">
      <w:pPr>
        <w:rPr>
          <w:rFonts w:eastAsia="Calibri"/>
          <w:sz w:val="22"/>
          <w:szCs w:val="22"/>
          <w:lang w:eastAsia="en-US"/>
        </w:rPr>
      </w:pPr>
      <w:r w:rsidRPr="005C2FCB">
        <w:rPr>
          <w:rFonts w:eastAsia="Calibri"/>
          <w:sz w:val="22"/>
          <w:szCs w:val="22"/>
          <w:lang w:eastAsia="en-US"/>
        </w:rPr>
        <w:t>3. Настоящее решение вступает в силу на следующий день после дня его официального опубликования.</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 xml:space="preserve">Глава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r>
        <w:rPr>
          <w:rFonts w:eastAsia="Calibri"/>
          <w:sz w:val="22"/>
          <w:szCs w:val="22"/>
          <w:lang w:eastAsia="en-US"/>
        </w:rPr>
        <w:t xml:space="preserve">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Пензенской области</w:t>
      </w:r>
      <w:r>
        <w:rPr>
          <w:rFonts w:eastAsia="Calibri"/>
          <w:sz w:val="22"/>
          <w:szCs w:val="22"/>
          <w:lang w:eastAsia="en-US"/>
        </w:rPr>
        <w:t xml:space="preserve"> </w:t>
      </w:r>
      <w:r w:rsidRPr="005C2FCB">
        <w:rPr>
          <w:rFonts w:eastAsia="Calibri"/>
          <w:sz w:val="22"/>
          <w:szCs w:val="22"/>
          <w:lang w:eastAsia="en-US"/>
        </w:rPr>
        <w:t>С.Н. Колесникова</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Приложение</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УТВЕРЖДЕНО</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решением Комитета местного самоуправления</w:t>
      </w:r>
    </w:p>
    <w:p w:rsidR="005C2FCB" w:rsidRPr="005C2FCB" w:rsidRDefault="005C2FCB" w:rsidP="005C2FCB">
      <w:pPr>
        <w:jc w:val="right"/>
        <w:rPr>
          <w:rFonts w:eastAsia="Calibri"/>
          <w:sz w:val="22"/>
          <w:szCs w:val="22"/>
          <w:lang w:eastAsia="en-US"/>
        </w:rPr>
      </w:pP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p>
    <w:p w:rsidR="005C2FCB" w:rsidRPr="005C2FCB" w:rsidRDefault="005C2FCB" w:rsidP="005C2FCB">
      <w:pPr>
        <w:jc w:val="right"/>
        <w:rPr>
          <w:rFonts w:eastAsia="Calibri"/>
          <w:sz w:val="22"/>
          <w:szCs w:val="22"/>
          <w:lang w:eastAsia="en-US"/>
        </w:rPr>
      </w:pP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от 21.02.2023 № 224-76/3</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Положение о порядке участия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организациях межмуниципального сотрудничества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 Настоящее Положение разработано в соответствии со статьей 8, пунктом 7 части 10 статьи 35, статьями 66 - 69 Федерального закона от 06.10.2003 № 131-ФЗ «Об общих принципах организации местного самоуправления в Российской Федерации», </w:t>
      </w:r>
      <w:hyperlink r:id="rId11" w:tgtFrame="_blank" w:history="1">
        <w:r w:rsidRPr="005C2FCB">
          <w:rPr>
            <w:rFonts w:eastAsia="Calibri"/>
            <w:color w:val="0000FF"/>
            <w:sz w:val="22"/>
            <w:szCs w:val="22"/>
            <w:u w:val="single"/>
            <w:lang w:eastAsia="en-US"/>
          </w:rPr>
          <w:t xml:space="preserve">Уставом </w:t>
        </w:r>
        <w:proofErr w:type="spellStart"/>
        <w:r w:rsidRPr="005C2FCB">
          <w:rPr>
            <w:rFonts w:eastAsia="Calibri"/>
            <w:color w:val="0000FF"/>
            <w:sz w:val="22"/>
            <w:szCs w:val="22"/>
            <w:u w:val="single"/>
            <w:lang w:eastAsia="en-US"/>
          </w:rPr>
          <w:t>Широкоисского</w:t>
        </w:r>
        <w:proofErr w:type="spellEnd"/>
        <w:r w:rsidRPr="005C2FCB">
          <w:rPr>
            <w:rFonts w:eastAsia="Calibri"/>
            <w:color w:val="0000FF"/>
            <w:sz w:val="22"/>
            <w:szCs w:val="22"/>
            <w:u w:val="single"/>
            <w:lang w:eastAsia="en-US"/>
          </w:rPr>
          <w:t xml:space="preserve"> сельсовета </w:t>
        </w:r>
        <w:proofErr w:type="spellStart"/>
        <w:r w:rsidRPr="005C2FCB">
          <w:rPr>
            <w:rFonts w:eastAsia="Calibri"/>
            <w:color w:val="0000FF"/>
            <w:sz w:val="22"/>
            <w:szCs w:val="22"/>
            <w:u w:val="single"/>
            <w:lang w:eastAsia="en-US"/>
          </w:rPr>
          <w:t>Мокшанского</w:t>
        </w:r>
        <w:proofErr w:type="spellEnd"/>
        <w:r w:rsidRPr="005C2FCB">
          <w:rPr>
            <w:rFonts w:eastAsia="Calibri"/>
            <w:color w:val="0000FF"/>
            <w:sz w:val="22"/>
            <w:szCs w:val="22"/>
            <w:u w:val="single"/>
            <w:lang w:eastAsia="en-US"/>
          </w:rPr>
          <w:t xml:space="preserve"> района Пензенской области</w:t>
        </w:r>
      </w:hyperlink>
      <w:r w:rsidRPr="005C2FCB">
        <w:rPr>
          <w:rFonts w:eastAsia="Calibri"/>
          <w:sz w:val="22"/>
          <w:szCs w:val="22"/>
          <w:lang w:eastAsia="en-US"/>
        </w:rPr>
        <w:t xml:space="preserve">. </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 Межмуниципальное сотрудничество муниципального образования </w:t>
      </w:r>
      <w:proofErr w:type="spellStart"/>
      <w:r w:rsidRPr="005C2FCB">
        <w:rPr>
          <w:rFonts w:eastAsia="Calibri"/>
          <w:sz w:val="22"/>
          <w:szCs w:val="22"/>
          <w:lang w:eastAsia="en-US"/>
        </w:rPr>
        <w:t>Широкоисский</w:t>
      </w:r>
      <w:proofErr w:type="spellEnd"/>
      <w:r w:rsidRPr="005C2FCB">
        <w:rPr>
          <w:rFonts w:eastAsia="Calibri"/>
          <w:sz w:val="22"/>
          <w:szCs w:val="22"/>
          <w:lang w:eastAsia="en-US"/>
        </w:rPr>
        <w:t xml:space="preserve"> сельсовет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(далее - межмуниципальное сотрудничество) представляет собой форму объединения и согласования интересов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с иными муниципальными образованиями на территории Российской Федерации.</w:t>
      </w:r>
    </w:p>
    <w:p w:rsidR="005C2FCB" w:rsidRPr="005C2FCB" w:rsidRDefault="005C2FCB" w:rsidP="005C2FCB">
      <w:pPr>
        <w:rPr>
          <w:rFonts w:eastAsia="Calibri"/>
          <w:sz w:val="22"/>
          <w:szCs w:val="22"/>
          <w:lang w:eastAsia="en-US"/>
        </w:rPr>
      </w:pPr>
      <w:r w:rsidRPr="005C2FCB">
        <w:rPr>
          <w:rFonts w:eastAsia="Calibri"/>
          <w:sz w:val="22"/>
          <w:szCs w:val="22"/>
          <w:lang w:eastAsia="en-US"/>
        </w:rPr>
        <w:t>3. Межмуниципальное сотрудничество осуществляется в целях достижения:</w:t>
      </w:r>
    </w:p>
    <w:p w:rsidR="005C2FCB" w:rsidRPr="005C2FCB" w:rsidRDefault="005C2FCB" w:rsidP="005C2FCB">
      <w:pPr>
        <w:rPr>
          <w:rFonts w:eastAsia="Calibri"/>
          <w:sz w:val="22"/>
          <w:szCs w:val="22"/>
          <w:lang w:eastAsia="en-US"/>
        </w:rPr>
      </w:pPr>
      <w:r w:rsidRPr="005C2FCB">
        <w:rPr>
          <w:rFonts w:eastAsia="Calibri"/>
          <w:sz w:val="22"/>
          <w:szCs w:val="22"/>
          <w:lang w:eastAsia="en-US"/>
        </w:rPr>
        <w:t>1) организации взаимодействия муниципальных образований в Пензенской области и Российской Федерации;</w:t>
      </w:r>
    </w:p>
    <w:p w:rsidR="005C2FCB" w:rsidRPr="005C2FCB" w:rsidRDefault="005C2FCB" w:rsidP="005C2FCB">
      <w:pPr>
        <w:rPr>
          <w:rFonts w:eastAsia="Calibri"/>
          <w:sz w:val="22"/>
          <w:szCs w:val="22"/>
          <w:lang w:eastAsia="en-US"/>
        </w:rPr>
      </w:pPr>
      <w:r w:rsidRPr="005C2FCB">
        <w:rPr>
          <w:rFonts w:eastAsia="Calibri"/>
          <w:sz w:val="22"/>
          <w:szCs w:val="22"/>
          <w:lang w:eastAsia="en-US"/>
        </w:rPr>
        <w:t>2) выражения и защиты общих интересов муниципальных образований в Пензенской области и Российской Федерации;</w:t>
      </w:r>
    </w:p>
    <w:p w:rsidR="005C2FCB" w:rsidRPr="005C2FCB" w:rsidRDefault="005C2FCB" w:rsidP="005C2FCB">
      <w:pPr>
        <w:rPr>
          <w:rFonts w:eastAsia="Calibri"/>
          <w:sz w:val="22"/>
          <w:szCs w:val="22"/>
          <w:lang w:eastAsia="en-US"/>
        </w:rPr>
      </w:pPr>
      <w:r w:rsidRPr="005C2FCB">
        <w:rPr>
          <w:rFonts w:eastAsia="Calibri"/>
          <w:sz w:val="22"/>
          <w:szCs w:val="22"/>
          <w:lang w:eastAsia="en-US"/>
        </w:rPr>
        <w:lastRenderedPageBreak/>
        <w:t xml:space="preserve">3) представления интересов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органах государственной власти;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4) организации сотрудничества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с международными организациями и иностранными юридическими лицами;</w:t>
      </w:r>
    </w:p>
    <w:p w:rsidR="005C2FCB" w:rsidRPr="005C2FCB" w:rsidRDefault="005C2FCB" w:rsidP="005C2FCB">
      <w:pPr>
        <w:rPr>
          <w:rFonts w:eastAsia="Calibri"/>
          <w:sz w:val="22"/>
          <w:szCs w:val="22"/>
          <w:lang w:eastAsia="en-US"/>
        </w:rPr>
      </w:pPr>
      <w:r w:rsidRPr="005C2FCB">
        <w:rPr>
          <w:rFonts w:eastAsia="Calibri"/>
          <w:sz w:val="22"/>
          <w:szCs w:val="22"/>
          <w:lang w:eastAsia="en-US"/>
        </w:rPr>
        <w:t>5) в иных целях, установленных действующим законодательством.</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4. Для достижения целей, указанных в пункте 3 настоящего Положения, органы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имеют право на решение следующих задач:</w:t>
      </w:r>
    </w:p>
    <w:p w:rsidR="005C2FCB" w:rsidRPr="005C2FCB" w:rsidRDefault="005C2FCB" w:rsidP="005C2FCB">
      <w:pPr>
        <w:rPr>
          <w:rFonts w:eastAsia="Calibri"/>
          <w:sz w:val="22"/>
          <w:szCs w:val="22"/>
          <w:lang w:eastAsia="en-US"/>
        </w:rPr>
      </w:pPr>
      <w:r w:rsidRPr="005C2FCB">
        <w:rPr>
          <w:rFonts w:eastAsia="Calibri"/>
          <w:sz w:val="22"/>
          <w:szCs w:val="22"/>
          <w:lang w:eastAsia="en-US"/>
        </w:rPr>
        <w:t>1) участие в образовании и деятельности Совета муниципальных образований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2) участие в образовании и деятельности иных объединений муниципальных образований в соответствии с действующим законодательством;</w:t>
      </w:r>
    </w:p>
    <w:p w:rsidR="005C2FCB" w:rsidRPr="005C2FCB" w:rsidRDefault="005C2FCB" w:rsidP="005C2FCB">
      <w:pPr>
        <w:rPr>
          <w:rFonts w:eastAsia="Calibri"/>
          <w:sz w:val="22"/>
          <w:szCs w:val="22"/>
          <w:lang w:eastAsia="en-US"/>
        </w:rPr>
      </w:pPr>
      <w:r w:rsidRPr="005C2FCB">
        <w:rPr>
          <w:rFonts w:eastAsia="Calibri"/>
          <w:sz w:val="22"/>
          <w:szCs w:val="22"/>
          <w:lang w:eastAsia="en-US"/>
        </w:rPr>
        <w:t>3) учреждение хозяйственных обществ и других межмуниципальных организаций;</w:t>
      </w:r>
    </w:p>
    <w:p w:rsidR="005C2FCB" w:rsidRPr="005C2FCB" w:rsidRDefault="005C2FCB" w:rsidP="005C2FCB">
      <w:pPr>
        <w:rPr>
          <w:rFonts w:eastAsia="Calibri"/>
          <w:sz w:val="22"/>
          <w:szCs w:val="22"/>
          <w:lang w:eastAsia="en-US"/>
        </w:rPr>
      </w:pPr>
      <w:r w:rsidRPr="005C2FCB">
        <w:rPr>
          <w:rFonts w:eastAsia="Calibri"/>
          <w:sz w:val="22"/>
          <w:szCs w:val="22"/>
          <w:lang w:eastAsia="en-US"/>
        </w:rPr>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5C2FCB" w:rsidRPr="005C2FCB" w:rsidRDefault="005C2FCB" w:rsidP="005C2FCB">
      <w:pPr>
        <w:rPr>
          <w:rFonts w:eastAsia="Calibri"/>
          <w:sz w:val="22"/>
          <w:szCs w:val="22"/>
          <w:lang w:eastAsia="en-US"/>
        </w:rPr>
      </w:pPr>
      <w:r w:rsidRPr="005C2FCB">
        <w:rPr>
          <w:rFonts w:eastAsia="Calibri"/>
          <w:sz w:val="22"/>
          <w:szCs w:val="22"/>
          <w:lang w:eastAsia="en-US"/>
        </w:rPr>
        <w:t>5) заключение договоров и иных соглашений;</w:t>
      </w:r>
    </w:p>
    <w:p w:rsidR="005C2FCB" w:rsidRPr="005C2FCB" w:rsidRDefault="005C2FCB" w:rsidP="005C2FCB">
      <w:pPr>
        <w:rPr>
          <w:rFonts w:eastAsia="Calibri"/>
          <w:sz w:val="22"/>
          <w:szCs w:val="22"/>
          <w:lang w:eastAsia="en-US"/>
        </w:rPr>
      </w:pPr>
      <w:r w:rsidRPr="005C2FCB">
        <w:rPr>
          <w:rFonts w:eastAsia="Calibri"/>
          <w:sz w:val="22"/>
          <w:szCs w:val="22"/>
          <w:lang w:eastAsia="en-US"/>
        </w:rPr>
        <w:t>6) иные задачи в соответствии с действующим федеральным законодательством.</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5. Участие органов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организациях межмуниципального сотрудничества осуществляется путем:</w:t>
      </w:r>
    </w:p>
    <w:p w:rsidR="005C2FCB" w:rsidRPr="005C2FCB" w:rsidRDefault="005C2FCB" w:rsidP="005C2FCB">
      <w:pPr>
        <w:rPr>
          <w:rFonts w:eastAsia="Calibri"/>
          <w:sz w:val="22"/>
          <w:szCs w:val="22"/>
          <w:lang w:eastAsia="en-US"/>
        </w:rPr>
      </w:pPr>
      <w:r w:rsidRPr="005C2FCB">
        <w:rPr>
          <w:rFonts w:eastAsia="Calibri"/>
          <w:sz w:val="22"/>
          <w:szCs w:val="22"/>
          <w:lang w:eastAsia="en-US"/>
        </w:rPr>
        <w:t>- участия в Совете муниципальных образований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участия в Совете иных муниципальных образований;</w:t>
      </w:r>
    </w:p>
    <w:p w:rsidR="005C2FCB" w:rsidRPr="005C2FCB" w:rsidRDefault="005C2FCB" w:rsidP="005C2FCB">
      <w:pPr>
        <w:rPr>
          <w:rFonts w:eastAsia="Calibri"/>
          <w:sz w:val="22"/>
          <w:szCs w:val="22"/>
          <w:lang w:eastAsia="en-US"/>
        </w:rPr>
      </w:pPr>
      <w:r w:rsidRPr="005C2FCB">
        <w:rPr>
          <w:rFonts w:eastAsia="Calibri"/>
          <w:sz w:val="22"/>
          <w:szCs w:val="22"/>
          <w:lang w:eastAsia="en-US"/>
        </w:rPr>
        <w:t>- учреждения межмуниципальных хозяйственных обществ в форме непубличных акционерных обществ и обществ с ограниченной ответственностью;</w:t>
      </w:r>
    </w:p>
    <w:p w:rsidR="005C2FCB" w:rsidRPr="005C2FCB" w:rsidRDefault="005C2FCB" w:rsidP="005C2FCB">
      <w:pPr>
        <w:rPr>
          <w:rFonts w:eastAsia="Calibri"/>
          <w:sz w:val="22"/>
          <w:szCs w:val="22"/>
          <w:lang w:eastAsia="en-US"/>
        </w:rPr>
      </w:pPr>
      <w:r w:rsidRPr="005C2FCB">
        <w:rPr>
          <w:rFonts w:eastAsia="Calibri"/>
          <w:sz w:val="22"/>
          <w:szCs w:val="22"/>
          <w:lang w:eastAsia="en-US"/>
        </w:rPr>
        <w:t>- участия в созданных межмуниципальных хозяйственных обществах;</w:t>
      </w:r>
    </w:p>
    <w:p w:rsidR="005C2FCB" w:rsidRPr="005C2FCB" w:rsidRDefault="005C2FCB" w:rsidP="005C2FCB">
      <w:pPr>
        <w:rPr>
          <w:rFonts w:eastAsia="Calibri"/>
          <w:sz w:val="22"/>
          <w:szCs w:val="22"/>
          <w:lang w:eastAsia="en-US"/>
        </w:rPr>
      </w:pPr>
      <w:r w:rsidRPr="005C2FCB">
        <w:rPr>
          <w:rFonts w:eastAsia="Calibri"/>
          <w:sz w:val="22"/>
          <w:szCs w:val="22"/>
          <w:lang w:eastAsia="en-US"/>
        </w:rPr>
        <w:t>- учреждения (создания) некоммерческих организаций в форме автономных некоммерческих организаций и фондов;</w:t>
      </w:r>
    </w:p>
    <w:p w:rsidR="005C2FCB" w:rsidRPr="005C2FCB" w:rsidRDefault="005C2FCB" w:rsidP="005C2FCB">
      <w:pPr>
        <w:rPr>
          <w:rFonts w:eastAsia="Calibri"/>
          <w:sz w:val="22"/>
          <w:szCs w:val="22"/>
          <w:lang w:eastAsia="en-US"/>
        </w:rPr>
      </w:pPr>
      <w:r w:rsidRPr="005C2FCB">
        <w:rPr>
          <w:rFonts w:eastAsia="Calibri"/>
          <w:sz w:val="22"/>
          <w:szCs w:val="22"/>
          <w:lang w:eastAsia="en-US"/>
        </w:rPr>
        <w:t>- учреждения межмуниципального печатного средства массовой информации.</w:t>
      </w:r>
    </w:p>
    <w:p w:rsidR="005C2FCB" w:rsidRPr="005C2FCB" w:rsidRDefault="005C2FCB" w:rsidP="005C2FCB">
      <w:pPr>
        <w:rPr>
          <w:rFonts w:eastAsia="Calibri"/>
          <w:sz w:val="22"/>
          <w:szCs w:val="22"/>
          <w:lang w:eastAsia="en-US"/>
        </w:rPr>
      </w:pPr>
      <w:r w:rsidRPr="005C2FCB">
        <w:rPr>
          <w:rFonts w:eastAsia="Calibri"/>
          <w:sz w:val="22"/>
          <w:szCs w:val="22"/>
          <w:lang w:eastAsia="en-US"/>
        </w:rPr>
        <w:t>- участия в образовании и деятельности иных объединений муниципальных образований в соответствии с действующим законодательством.</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6. Решение об участии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организациях межмуниципального сотрудничества принимает Комитет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7. В решении Комитета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указывается:</w:t>
      </w:r>
    </w:p>
    <w:p w:rsidR="005C2FCB" w:rsidRPr="005C2FCB" w:rsidRDefault="005C2FCB" w:rsidP="005C2FCB">
      <w:pPr>
        <w:rPr>
          <w:rFonts w:eastAsia="Calibri"/>
          <w:sz w:val="22"/>
          <w:szCs w:val="22"/>
          <w:lang w:eastAsia="en-US"/>
        </w:rPr>
      </w:pPr>
      <w:r w:rsidRPr="005C2FCB">
        <w:rPr>
          <w:rFonts w:eastAsia="Calibri"/>
          <w:sz w:val="22"/>
          <w:szCs w:val="22"/>
          <w:lang w:eastAsia="en-US"/>
        </w:rPr>
        <w:t>1) форма организации, которую предполагается учредить или в которой предполагается участие;</w:t>
      </w:r>
    </w:p>
    <w:p w:rsidR="005C2FCB" w:rsidRPr="005C2FCB" w:rsidRDefault="005C2FCB" w:rsidP="005C2FCB">
      <w:pPr>
        <w:rPr>
          <w:rFonts w:eastAsia="Calibri"/>
          <w:sz w:val="22"/>
          <w:szCs w:val="22"/>
          <w:lang w:eastAsia="en-US"/>
        </w:rPr>
      </w:pPr>
      <w:r w:rsidRPr="005C2FCB">
        <w:rPr>
          <w:rFonts w:eastAsia="Calibri"/>
          <w:sz w:val="22"/>
          <w:szCs w:val="22"/>
          <w:lang w:eastAsia="en-US"/>
        </w:rPr>
        <w:t>2) размер вклада, вносимого в межмуниципальную организацию (имущество, денежные средства);</w:t>
      </w:r>
    </w:p>
    <w:p w:rsidR="005C2FCB" w:rsidRPr="005C2FCB" w:rsidRDefault="005C2FCB" w:rsidP="005C2FCB">
      <w:pPr>
        <w:rPr>
          <w:rFonts w:eastAsia="Calibri"/>
          <w:sz w:val="22"/>
          <w:szCs w:val="22"/>
          <w:lang w:eastAsia="en-US"/>
        </w:rPr>
      </w:pPr>
      <w:r w:rsidRPr="005C2FCB">
        <w:rPr>
          <w:rFonts w:eastAsia="Calibri"/>
          <w:sz w:val="22"/>
          <w:szCs w:val="22"/>
          <w:lang w:eastAsia="en-US"/>
        </w:rPr>
        <w:t>3) иные необходимые сведения в соответствии с действующим законодательством.</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8. При принятии решения об участии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организациях межмуниципального сотрудничества Комитетом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рассматриваются:</w:t>
      </w:r>
    </w:p>
    <w:p w:rsidR="005C2FCB" w:rsidRPr="005C2FCB" w:rsidRDefault="005C2FCB" w:rsidP="005C2FCB">
      <w:pPr>
        <w:rPr>
          <w:rFonts w:eastAsia="Calibri"/>
          <w:sz w:val="22"/>
          <w:szCs w:val="22"/>
          <w:lang w:eastAsia="en-US"/>
        </w:rPr>
      </w:pPr>
      <w:r w:rsidRPr="005C2FCB">
        <w:rPr>
          <w:rFonts w:eastAsia="Calibri"/>
          <w:sz w:val="22"/>
          <w:szCs w:val="22"/>
          <w:lang w:eastAsia="en-US"/>
        </w:rPr>
        <w:t>1) учредительные документы (проекты учредительных документов) межмуниципальной организации;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 финансово-экономическое обоснование затрат бюджета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связанных с участием в межмуниципальном сотрудничестве;</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3) иные документы, предусмотренные федеральным законодательством, законодательством Пензенской области и муниципальными правовыми актами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bookmarkStart w:id="0" w:name="Par62"/>
      <w:bookmarkEnd w:id="0"/>
      <w:r w:rsidRPr="005C2FCB">
        <w:rPr>
          <w:rFonts w:eastAsia="Calibri"/>
          <w:sz w:val="22"/>
          <w:szCs w:val="22"/>
          <w:lang w:eastAsia="en-US"/>
        </w:rPr>
        <w:t xml:space="preserve">9. Глава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целях осуществления межмуниципального сотрудничества: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 от имени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подписывает учредительные документы межмуниципальных организаций и иные документы;</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 представляет </w:t>
      </w:r>
      <w:proofErr w:type="spellStart"/>
      <w:r w:rsidRPr="005C2FCB">
        <w:rPr>
          <w:rFonts w:eastAsia="Calibri"/>
          <w:sz w:val="22"/>
          <w:szCs w:val="22"/>
          <w:lang w:eastAsia="en-US"/>
        </w:rPr>
        <w:t>Широкоисский</w:t>
      </w:r>
      <w:proofErr w:type="spellEnd"/>
      <w:r w:rsidRPr="005C2FCB">
        <w:rPr>
          <w:rFonts w:eastAsia="Calibri"/>
          <w:sz w:val="22"/>
          <w:szCs w:val="22"/>
          <w:lang w:eastAsia="en-US"/>
        </w:rPr>
        <w:t xml:space="preserve"> сельсовет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отношениях с межмуниципальными организациями;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3) от имени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заключает договоры и соглашения.</w:t>
      </w:r>
    </w:p>
    <w:p w:rsidR="005C2FCB" w:rsidRPr="005C2FCB" w:rsidRDefault="005C2FCB" w:rsidP="005C2FCB">
      <w:pPr>
        <w:rPr>
          <w:rFonts w:eastAsia="Calibri"/>
          <w:sz w:val="22"/>
          <w:szCs w:val="22"/>
          <w:lang w:eastAsia="en-US"/>
        </w:rPr>
      </w:pPr>
      <w:r w:rsidRPr="005C2FCB">
        <w:rPr>
          <w:rFonts w:eastAsia="Calibri"/>
          <w:sz w:val="22"/>
          <w:szCs w:val="22"/>
          <w:lang w:eastAsia="en-US"/>
        </w:rPr>
        <w:lastRenderedPageBreak/>
        <w:t xml:space="preserve">10. Решение о выходе из межмуниципальной организации принимает Комитет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в соответствии с федеральным законодательством, законодательством Пензенской области, муниципальными правовыми актами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и учредительными документами межмуниципальной организации.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_________________________________________________________________________________</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КОМИТЕТ МЕСТНОГО САМОУПРАВЛЕНИЯ ШИРОКОИССКОГО СЕЛЬСОВЕТА МОКШАНСКОГО РАЙОНА</w:t>
      </w:r>
      <w:r>
        <w:rPr>
          <w:rFonts w:eastAsia="Calibri"/>
          <w:sz w:val="22"/>
          <w:szCs w:val="22"/>
          <w:lang w:eastAsia="en-US"/>
        </w:rPr>
        <w:t xml:space="preserve"> </w:t>
      </w:r>
      <w:r w:rsidRPr="005C2FCB">
        <w:rPr>
          <w:rFonts w:eastAsia="Calibri"/>
          <w:sz w:val="22"/>
          <w:szCs w:val="22"/>
          <w:lang w:eastAsia="en-US"/>
        </w:rPr>
        <w:t>ПЕНЗЕНСКОЙ ОБЛАСТИ</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ТРЕТЬЕГО СОЗЫВА</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РЕШЕНИЕ</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от 21.02.2023 № 225-76/3</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 xml:space="preserve">с. </w:t>
      </w:r>
      <w:proofErr w:type="spellStart"/>
      <w:r w:rsidRPr="005C2FCB">
        <w:rPr>
          <w:rFonts w:eastAsia="Calibri"/>
          <w:sz w:val="22"/>
          <w:szCs w:val="22"/>
          <w:lang w:eastAsia="en-US"/>
        </w:rPr>
        <w:t>Широкоис</w:t>
      </w:r>
      <w:proofErr w:type="spellEnd"/>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Руководствуясь федеральными законами от 14.11.2002 № 161-ФЗ «О государственных и муниципальных унитарных предприятиях», от 06.10.2003 № 131-ФЗ «Об общих принципах организации местного самоуправления в Российской Федерации", </w:t>
      </w:r>
      <w:hyperlink r:id="rId12" w:tgtFrame="_blank" w:history="1">
        <w:r w:rsidRPr="005C2FCB">
          <w:rPr>
            <w:rFonts w:eastAsia="Calibri"/>
            <w:color w:val="0000FF"/>
            <w:sz w:val="22"/>
            <w:szCs w:val="22"/>
            <w:u w:val="single"/>
            <w:lang w:eastAsia="en-US"/>
          </w:rPr>
          <w:t xml:space="preserve">Уставом </w:t>
        </w:r>
        <w:proofErr w:type="spellStart"/>
        <w:r w:rsidRPr="005C2FCB">
          <w:rPr>
            <w:rFonts w:eastAsia="Calibri"/>
            <w:color w:val="0000FF"/>
            <w:sz w:val="22"/>
            <w:szCs w:val="22"/>
            <w:u w:val="single"/>
            <w:lang w:eastAsia="en-US"/>
          </w:rPr>
          <w:t>Широкоисского</w:t>
        </w:r>
        <w:proofErr w:type="spellEnd"/>
        <w:r w:rsidRPr="005C2FCB">
          <w:rPr>
            <w:rFonts w:eastAsia="Calibri"/>
            <w:color w:val="0000FF"/>
            <w:sz w:val="22"/>
            <w:szCs w:val="22"/>
            <w:u w:val="single"/>
            <w:lang w:eastAsia="en-US"/>
          </w:rPr>
          <w:t xml:space="preserve"> сельсовета </w:t>
        </w:r>
        <w:proofErr w:type="spellStart"/>
        <w:r w:rsidRPr="005C2FCB">
          <w:rPr>
            <w:rFonts w:eastAsia="Calibri"/>
            <w:color w:val="0000FF"/>
            <w:sz w:val="22"/>
            <w:szCs w:val="22"/>
            <w:u w:val="single"/>
            <w:lang w:eastAsia="en-US"/>
          </w:rPr>
          <w:t>Мокшанского</w:t>
        </w:r>
        <w:proofErr w:type="spellEnd"/>
        <w:r w:rsidRPr="005C2FCB">
          <w:rPr>
            <w:rFonts w:eastAsia="Calibri"/>
            <w:color w:val="0000FF"/>
            <w:sz w:val="22"/>
            <w:szCs w:val="22"/>
            <w:u w:val="single"/>
            <w:lang w:eastAsia="en-US"/>
          </w:rPr>
          <w:t xml:space="preserve"> района Пензенской области</w:t>
        </w:r>
      </w:hyperlink>
      <w:r w:rsidRPr="005C2FCB">
        <w:rPr>
          <w:rFonts w:eastAsia="Calibri"/>
          <w:sz w:val="22"/>
          <w:szCs w:val="22"/>
          <w:lang w:eastAsia="en-US"/>
        </w:rPr>
        <w:t>,</w:t>
      </w:r>
    </w:p>
    <w:p w:rsidR="005C2FCB" w:rsidRPr="005C2FCB" w:rsidRDefault="005C2FCB" w:rsidP="005C2FCB">
      <w:pPr>
        <w:jc w:val="center"/>
        <w:rPr>
          <w:rFonts w:eastAsia="Calibri"/>
          <w:sz w:val="22"/>
          <w:szCs w:val="22"/>
          <w:lang w:eastAsia="en-US"/>
        </w:rPr>
      </w:pPr>
      <w:r w:rsidRPr="005C2FCB">
        <w:rPr>
          <w:rFonts w:eastAsia="Calibri"/>
          <w:sz w:val="22"/>
          <w:szCs w:val="22"/>
          <w:lang w:eastAsia="en-US"/>
        </w:rPr>
        <w:t>Комитет местного самоуправления решил:</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(далее - Положение) согласно приложению.</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 Опубликовать настоящее решение в информационном бюллетене «Вести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p>
    <w:p w:rsidR="005C2FCB" w:rsidRPr="005C2FCB" w:rsidRDefault="005C2FCB" w:rsidP="005C2FCB">
      <w:pPr>
        <w:rPr>
          <w:rFonts w:eastAsia="Calibri"/>
          <w:sz w:val="22"/>
          <w:szCs w:val="22"/>
          <w:lang w:eastAsia="en-US"/>
        </w:rPr>
      </w:pPr>
      <w:r w:rsidRPr="005C2FCB">
        <w:rPr>
          <w:rFonts w:eastAsia="Calibri"/>
          <w:sz w:val="22"/>
          <w:szCs w:val="22"/>
          <w:lang w:eastAsia="en-US"/>
        </w:rPr>
        <w:t>3. Настоящее решение вступает в силу на следующий день после дня его официального опубликования.</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4. </w:t>
      </w:r>
      <w:proofErr w:type="gramStart"/>
      <w:r w:rsidRPr="005C2FCB">
        <w:rPr>
          <w:rFonts w:eastAsia="Calibri"/>
          <w:sz w:val="22"/>
          <w:szCs w:val="22"/>
          <w:lang w:eastAsia="en-US"/>
        </w:rPr>
        <w:t>Контроль за</w:t>
      </w:r>
      <w:proofErr w:type="gramEnd"/>
      <w:r w:rsidRPr="005C2FCB">
        <w:rPr>
          <w:rFonts w:eastAsia="Calibri"/>
          <w:sz w:val="22"/>
          <w:szCs w:val="22"/>
          <w:lang w:eastAsia="en-US"/>
        </w:rPr>
        <w:t xml:space="preserve"> исполнением настоящего решения возложить на главу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 xml:space="preserve">Глава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r>
        <w:rPr>
          <w:rFonts w:eastAsia="Calibri"/>
          <w:sz w:val="22"/>
          <w:szCs w:val="22"/>
          <w:lang w:eastAsia="en-US"/>
        </w:rPr>
        <w:t xml:space="preserve">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Пензенской области</w:t>
      </w:r>
      <w:r>
        <w:rPr>
          <w:rFonts w:eastAsia="Calibri"/>
          <w:sz w:val="22"/>
          <w:szCs w:val="22"/>
          <w:lang w:eastAsia="en-US"/>
        </w:rPr>
        <w:t xml:space="preserve"> </w:t>
      </w:r>
      <w:r w:rsidRPr="005C2FCB">
        <w:rPr>
          <w:rFonts w:eastAsia="Calibri"/>
          <w:sz w:val="22"/>
          <w:szCs w:val="22"/>
          <w:lang w:eastAsia="en-US"/>
        </w:rPr>
        <w:t>С.Н. Колесникова</w:t>
      </w:r>
    </w:p>
    <w:p w:rsidR="005C2FCB" w:rsidRPr="005C2FCB" w:rsidRDefault="005C2FCB" w:rsidP="005C2FCB">
      <w:pPr>
        <w:jc w:val="right"/>
        <w:rPr>
          <w:rFonts w:eastAsia="Calibri"/>
          <w:sz w:val="22"/>
          <w:szCs w:val="22"/>
          <w:lang w:eastAsia="en-US"/>
        </w:rPr>
      </w:pP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УТВЕРЖДЕНО</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решением</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Комитета местного самоуправления</w:t>
      </w:r>
    </w:p>
    <w:p w:rsidR="005C2FCB" w:rsidRPr="005C2FCB" w:rsidRDefault="005C2FCB" w:rsidP="005C2FCB">
      <w:pPr>
        <w:jc w:val="right"/>
        <w:rPr>
          <w:rFonts w:eastAsia="Calibri"/>
          <w:sz w:val="22"/>
          <w:szCs w:val="22"/>
          <w:lang w:eastAsia="en-US"/>
        </w:rPr>
      </w:pP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w:t>
      </w:r>
    </w:p>
    <w:p w:rsidR="005C2FCB" w:rsidRPr="005C2FCB" w:rsidRDefault="005C2FCB" w:rsidP="005C2FCB">
      <w:pPr>
        <w:jc w:val="right"/>
        <w:rPr>
          <w:rFonts w:eastAsia="Calibri"/>
          <w:sz w:val="22"/>
          <w:szCs w:val="22"/>
          <w:lang w:eastAsia="en-US"/>
        </w:rPr>
      </w:pP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Пензенской области</w:t>
      </w:r>
    </w:p>
    <w:p w:rsidR="005C2FCB" w:rsidRPr="005C2FCB" w:rsidRDefault="005C2FCB" w:rsidP="005C2FCB">
      <w:pPr>
        <w:jc w:val="right"/>
        <w:rPr>
          <w:rFonts w:eastAsia="Calibri"/>
          <w:sz w:val="22"/>
          <w:szCs w:val="22"/>
          <w:lang w:eastAsia="en-US"/>
        </w:rPr>
      </w:pPr>
      <w:r w:rsidRPr="005C2FCB">
        <w:rPr>
          <w:rFonts w:eastAsia="Calibri"/>
          <w:sz w:val="22"/>
          <w:szCs w:val="22"/>
          <w:lang w:eastAsia="en-US"/>
        </w:rPr>
        <w:t>от 21.02.2023 № 225-76/3</w:t>
      </w:r>
    </w:p>
    <w:p w:rsidR="005C2FCB" w:rsidRPr="005C2FCB" w:rsidRDefault="005C2FCB" w:rsidP="005C2FCB">
      <w:pPr>
        <w:jc w:val="right"/>
        <w:rPr>
          <w:rFonts w:eastAsia="Calibri"/>
          <w:sz w:val="22"/>
          <w:szCs w:val="22"/>
          <w:lang w:eastAsia="en-US"/>
        </w:rPr>
      </w:pP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Положение о порядке принятия решений о создании, реорганизации и ликвидации муниципальных унитарных предприятий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1. Общие положения</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1.1. </w:t>
      </w:r>
      <w:proofErr w:type="gramStart"/>
      <w:r w:rsidRPr="005C2FCB">
        <w:rPr>
          <w:rFonts w:eastAsia="Calibri"/>
          <w:sz w:val="22"/>
          <w:szCs w:val="22"/>
          <w:lang w:eastAsia="en-US"/>
        </w:rPr>
        <w:t xml:space="preserve">Положение о порядке принятия решений о создании, реорганизации и ликвидации муниципальных унитарных предприятий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(далее - Порядок) разработано на основе Федерального закона </w:t>
      </w:r>
      <w:hyperlink r:id="rId13" w:tgtFrame="_blank" w:history="1">
        <w:r w:rsidRPr="005C2FCB">
          <w:rPr>
            <w:rFonts w:eastAsia="Calibri"/>
            <w:color w:val="0000FF"/>
            <w:sz w:val="22"/>
            <w:szCs w:val="22"/>
            <w:u w:val="single"/>
            <w:lang w:eastAsia="en-US"/>
          </w:rPr>
          <w:t>от 14.11.2002 № 161-ФЗ</w:t>
        </w:r>
      </w:hyperlink>
      <w:r w:rsidRPr="005C2FCB">
        <w:rPr>
          <w:rFonts w:eastAsia="Calibri"/>
          <w:sz w:val="22"/>
          <w:szCs w:val="22"/>
          <w:lang w:eastAsia="en-US"/>
        </w:rPr>
        <w:t xml:space="preserve"> «О государственных и муниципальных унитарных предприятиях», Федерального закона </w:t>
      </w:r>
      <w:hyperlink r:id="rId14" w:tgtFrame="_blank" w:history="1">
        <w:r w:rsidRPr="005C2FCB">
          <w:rPr>
            <w:rFonts w:eastAsia="Calibri"/>
            <w:color w:val="0000FF"/>
            <w:sz w:val="22"/>
            <w:szCs w:val="22"/>
            <w:u w:val="single"/>
            <w:lang w:eastAsia="en-US"/>
          </w:rPr>
          <w:t>от 06.10.2003 № 131-ФЗ</w:t>
        </w:r>
      </w:hyperlink>
      <w:r w:rsidRPr="005C2FCB">
        <w:rPr>
          <w:rFonts w:eastAsia="Calibri"/>
          <w:sz w:val="22"/>
          <w:szCs w:val="22"/>
          <w:lang w:eastAsia="en-US"/>
        </w:rPr>
        <w:t xml:space="preserve"> «Об общих принципах организации местного самоуправления в Российской Федерации», в соответствии с </w:t>
      </w:r>
      <w:hyperlink r:id="rId15" w:tgtFrame="_blank" w:history="1">
        <w:r w:rsidRPr="005C2FCB">
          <w:rPr>
            <w:rFonts w:eastAsia="Calibri"/>
            <w:color w:val="0000FF"/>
            <w:sz w:val="22"/>
            <w:szCs w:val="22"/>
            <w:u w:val="single"/>
            <w:lang w:eastAsia="en-US"/>
          </w:rPr>
          <w:t xml:space="preserve">Уставом </w:t>
        </w:r>
        <w:proofErr w:type="spellStart"/>
        <w:r w:rsidRPr="005C2FCB">
          <w:rPr>
            <w:rFonts w:eastAsia="Calibri"/>
            <w:color w:val="0000FF"/>
            <w:sz w:val="22"/>
            <w:szCs w:val="22"/>
            <w:u w:val="single"/>
            <w:lang w:eastAsia="en-US"/>
          </w:rPr>
          <w:t>Широкоисского</w:t>
        </w:r>
        <w:proofErr w:type="spellEnd"/>
        <w:r w:rsidRPr="005C2FCB">
          <w:rPr>
            <w:rFonts w:eastAsia="Calibri"/>
            <w:color w:val="0000FF"/>
            <w:sz w:val="22"/>
            <w:szCs w:val="22"/>
            <w:u w:val="single"/>
            <w:lang w:eastAsia="en-US"/>
          </w:rPr>
          <w:t xml:space="preserve"> сельсовета </w:t>
        </w:r>
        <w:proofErr w:type="spellStart"/>
        <w:r w:rsidRPr="005C2FCB">
          <w:rPr>
            <w:rFonts w:eastAsia="Calibri"/>
            <w:color w:val="0000FF"/>
            <w:sz w:val="22"/>
            <w:szCs w:val="22"/>
            <w:u w:val="single"/>
            <w:lang w:eastAsia="en-US"/>
          </w:rPr>
          <w:t>Мокшанского</w:t>
        </w:r>
        <w:proofErr w:type="spellEnd"/>
        <w:r w:rsidRPr="005C2FCB">
          <w:rPr>
            <w:rFonts w:eastAsia="Calibri"/>
            <w:color w:val="0000FF"/>
            <w:sz w:val="22"/>
            <w:szCs w:val="22"/>
            <w:u w:val="single"/>
            <w:lang w:eastAsia="en-US"/>
          </w:rPr>
          <w:t xml:space="preserve"> района Пензенской области</w:t>
        </w:r>
      </w:hyperlink>
      <w:r w:rsidRPr="005C2FCB">
        <w:rPr>
          <w:rFonts w:eastAsia="Calibri"/>
          <w:sz w:val="22"/>
          <w:szCs w:val="22"/>
          <w:lang w:eastAsia="en-US"/>
        </w:rPr>
        <w:t xml:space="preserve"> и</w:t>
      </w:r>
      <w:proofErr w:type="gramEnd"/>
      <w:r w:rsidRPr="005C2FCB">
        <w:rPr>
          <w:rFonts w:eastAsia="Calibri"/>
          <w:sz w:val="22"/>
          <w:szCs w:val="22"/>
          <w:lang w:eastAsia="en-US"/>
        </w:rPr>
        <w:t xml:space="preserve"> решением Комитета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Пензенской области от 07.04.2014 № 270-95/1 «Об утверждении Порядка управления и распоряжения имуществом, находящимся в собственности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следующих видов:</w:t>
      </w:r>
    </w:p>
    <w:p w:rsidR="005C2FCB" w:rsidRPr="005C2FCB" w:rsidRDefault="005C2FCB" w:rsidP="005C2FCB">
      <w:pPr>
        <w:rPr>
          <w:rFonts w:eastAsia="Calibri"/>
          <w:sz w:val="22"/>
          <w:szCs w:val="22"/>
          <w:lang w:eastAsia="en-US"/>
        </w:rPr>
      </w:pPr>
      <w:r w:rsidRPr="005C2FCB">
        <w:rPr>
          <w:rFonts w:eastAsia="Calibri"/>
          <w:sz w:val="22"/>
          <w:szCs w:val="22"/>
          <w:lang w:eastAsia="en-US"/>
        </w:rPr>
        <w:lastRenderedPageBreak/>
        <w:t>- унитарных предприятий, основанных на праве хозяйственного ведения, - муниципальных предприятий;</w:t>
      </w:r>
    </w:p>
    <w:p w:rsidR="005C2FCB" w:rsidRPr="005C2FCB" w:rsidRDefault="005C2FCB" w:rsidP="005C2FCB">
      <w:pPr>
        <w:rPr>
          <w:rFonts w:eastAsia="Calibri"/>
          <w:sz w:val="22"/>
          <w:szCs w:val="22"/>
          <w:lang w:eastAsia="en-US"/>
        </w:rPr>
      </w:pPr>
      <w:r w:rsidRPr="005C2FCB">
        <w:rPr>
          <w:rFonts w:eastAsia="Calibri"/>
          <w:sz w:val="22"/>
          <w:szCs w:val="22"/>
          <w:lang w:eastAsia="en-US"/>
        </w:rPr>
        <w:t>- унитарных предприятий, основанных на праве оперативного управления, - муниципальных казенных предприятий.</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Pr="005C2FCB">
        <w:rPr>
          <w:rFonts w:eastAsia="Calibri"/>
          <w:sz w:val="22"/>
          <w:szCs w:val="22"/>
          <w:lang w:eastAsia="en-US"/>
        </w:rPr>
        <w:t>Широкоисский</w:t>
      </w:r>
      <w:proofErr w:type="spellEnd"/>
      <w:r w:rsidRPr="005C2FCB">
        <w:rPr>
          <w:rFonts w:eastAsia="Calibri"/>
          <w:sz w:val="22"/>
          <w:szCs w:val="22"/>
          <w:lang w:eastAsia="en-US"/>
        </w:rPr>
        <w:t xml:space="preserve"> сельсовет </w:t>
      </w:r>
      <w:proofErr w:type="spellStart"/>
      <w:r w:rsidRPr="005C2FCB">
        <w:rPr>
          <w:rFonts w:eastAsia="Calibri"/>
          <w:sz w:val="22"/>
          <w:szCs w:val="22"/>
          <w:lang w:eastAsia="en-US"/>
        </w:rPr>
        <w:t>Мокшанский</w:t>
      </w:r>
      <w:proofErr w:type="spellEnd"/>
      <w:r w:rsidRPr="005C2FCB">
        <w:rPr>
          <w:rFonts w:eastAsia="Calibri"/>
          <w:sz w:val="22"/>
          <w:szCs w:val="22"/>
          <w:lang w:eastAsia="en-US"/>
        </w:rPr>
        <w:t xml:space="preserve"> район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1.6. Не позднее десяти рабочих дней после принятия Комитетом местного самоуправления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должно быть принято решение о создании, реорганизации или ликвидации муниципальных унитарных предприятий.</w:t>
      </w:r>
    </w:p>
    <w:p w:rsidR="005C2FCB" w:rsidRPr="005C2FCB" w:rsidRDefault="005C2FCB" w:rsidP="005C2FCB">
      <w:pPr>
        <w:rPr>
          <w:rFonts w:eastAsia="Calibri"/>
          <w:sz w:val="22"/>
          <w:szCs w:val="22"/>
          <w:lang w:eastAsia="en-US"/>
        </w:rPr>
      </w:pPr>
      <w:r w:rsidRPr="005C2FCB">
        <w:rPr>
          <w:rFonts w:eastAsia="Calibri"/>
          <w:sz w:val="22"/>
          <w:szCs w:val="22"/>
          <w:lang w:eastAsia="en-US"/>
        </w:rPr>
        <w:t>2. Создание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2.1. Функции учредителя муниципального унитарного предприятия выполняет Администрация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(далее - Администрация).</w:t>
      </w:r>
    </w:p>
    <w:p w:rsidR="005C2FCB" w:rsidRPr="005C2FCB" w:rsidRDefault="005C2FCB" w:rsidP="005C2FCB">
      <w:pPr>
        <w:rPr>
          <w:rFonts w:eastAsia="Calibri"/>
          <w:sz w:val="22"/>
          <w:szCs w:val="22"/>
          <w:lang w:eastAsia="en-US"/>
        </w:rPr>
      </w:pPr>
      <w:r w:rsidRPr="005C2FCB">
        <w:rPr>
          <w:rFonts w:eastAsia="Calibri"/>
          <w:sz w:val="22"/>
          <w:szCs w:val="22"/>
          <w:lang w:eastAsia="en-US"/>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5C2FCB">
        <w:rPr>
          <w:rFonts w:eastAsia="Calibri"/>
          <w:sz w:val="22"/>
          <w:szCs w:val="22"/>
          <w:lang w:eastAsia="en-US"/>
        </w:rPr>
        <w:t>место нахождение</w:t>
      </w:r>
      <w:proofErr w:type="gramEnd"/>
      <w:r w:rsidRPr="005C2FCB">
        <w:rPr>
          <w:rFonts w:eastAsia="Calibri"/>
          <w:sz w:val="22"/>
          <w:szCs w:val="22"/>
          <w:lang w:eastAsia="en-US"/>
        </w:rPr>
        <w:t xml:space="preserve">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2.4. Учредительным документом муниципального унитарного предприятия является его Устав, который утверждается Администрацией.</w:t>
      </w:r>
    </w:p>
    <w:p w:rsidR="005C2FCB" w:rsidRPr="005C2FCB" w:rsidRDefault="005C2FCB" w:rsidP="005C2FCB">
      <w:pPr>
        <w:rPr>
          <w:rFonts w:eastAsia="Calibri"/>
          <w:sz w:val="22"/>
          <w:szCs w:val="22"/>
          <w:lang w:eastAsia="en-US"/>
        </w:rPr>
      </w:pPr>
      <w:r w:rsidRPr="005C2FCB">
        <w:rPr>
          <w:rFonts w:eastAsia="Calibri"/>
          <w:sz w:val="22"/>
          <w:szCs w:val="22"/>
          <w:lang w:eastAsia="en-US"/>
        </w:rPr>
        <w:t>2.5. Имущество муниципального унитарного предприятия формируется за счет:</w:t>
      </w:r>
    </w:p>
    <w:p w:rsidR="005C2FCB" w:rsidRPr="005C2FCB" w:rsidRDefault="005C2FCB" w:rsidP="005C2FCB">
      <w:pPr>
        <w:rPr>
          <w:rFonts w:eastAsia="Calibri"/>
          <w:sz w:val="22"/>
          <w:szCs w:val="22"/>
          <w:lang w:eastAsia="en-US"/>
        </w:rPr>
      </w:pPr>
      <w:r w:rsidRPr="005C2FCB">
        <w:rPr>
          <w:rFonts w:eastAsia="Calibri"/>
          <w:sz w:val="22"/>
          <w:szCs w:val="22"/>
          <w:lang w:eastAsia="en-US"/>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доходов унитарного предприятия от его деятельности;</w:t>
      </w:r>
    </w:p>
    <w:p w:rsidR="005C2FCB" w:rsidRPr="005C2FCB" w:rsidRDefault="005C2FCB" w:rsidP="005C2FCB">
      <w:pPr>
        <w:rPr>
          <w:rFonts w:eastAsia="Calibri"/>
          <w:sz w:val="22"/>
          <w:szCs w:val="22"/>
          <w:lang w:eastAsia="en-US"/>
        </w:rPr>
      </w:pPr>
      <w:r w:rsidRPr="005C2FCB">
        <w:rPr>
          <w:rFonts w:eastAsia="Calibri"/>
          <w:sz w:val="22"/>
          <w:szCs w:val="22"/>
          <w:lang w:eastAsia="en-US"/>
        </w:rPr>
        <w:t>- иных не противоречащих законодательству источников.</w:t>
      </w:r>
    </w:p>
    <w:p w:rsidR="005C2FCB" w:rsidRPr="005C2FCB" w:rsidRDefault="005C2FCB" w:rsidP="005C2FCB">
      <w:pPr>
        <w:rPr>
          <w:rFonts w:eastAsia="Calibri"/>
          <w:sz w:val="22"/>
          <w:szCs w:val="22"/>
          <w:lang w:eastAsia="en-US"/>
        </w:rPr>
      </w:pPr>
      <w:r w:rsidRPr="005C2FCB">
        <w:rPr>
          <w:rFonts w:eastAsia="Calibri"/>
          <w:sz w:val="22"/>
          <w:szCs w:val="22"/>
          <w:lang w:eastAsia="en-US"/>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2.7. Руководителем муниципального унитарного предприятия является директор, который назначается на должность и освобождается от должности глава администрации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rPr>
          <w:rFonts w:eastAsia="Calibri"/>
          <w:sz w:val="22"/>
          <w:szCs w:val="22"/>
          <w:lang w:eastAsia="en-US"/>
        </w:rPr>
      </w:pPr>
      <w:r w:rsidRPr="005C2FCB">
        <w:rPr>
          <w:rFonts w:eastAsia="Calibri"/>
          <w:sz w:val="22"/>
          <w:szCs w:val="22"/>
          <w:lang w:eastAsia="en-US"/>
        </w:rPr>
        <w:t>3. Реорганизация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5C2FCB" w:rsidRPr="005C2FCB" w:rsidRDefault="005C2FCB" w:rsidP="005C2FCB">
      <w:pPr>
        <w:rPr>
          <w:rFonts w:eastAsia="Calibri"/>
          <w:sz w:val="22"/>
          <w:szCs w:val="22"/>
          <w:lang w:eastAsia="en-US"/>
        </w:rPr>
      </w:pPr>
      <w:r w:rsidRPr="005C2FCB">
        <w:rPr>
          <w:rFonts w:eastAsia="Calibri"/>
          <w:sz w:val="22"/>
          <w:szCs w:val="22"/>
          <w:lang w:eastAsia="en-US"/>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5C2FCB" w:rsidRPr="005C2FCB" w:rsidRDefault="005C2FCB" w:rsidP="005C2FCB">
      <w:pPr>
        <w:rPr>
          <w:rFonts w:eastAsia="Calibri"/>
          <w:sz w:val="22"/>
          <w:szCs w:val="22"/>
          <w:lang w:eastAsia="en-US"/>
        </w:rPr>
      </w:pPr>
      <w:r w:rsidRPr="005C2FCB">
        <w:rPr>
          <w:rFonts w:eastAsia="Calibri"/>
          <w:sz w:val="22"/>
          <w:szCs w:val="22"/>
          <w:lang w:eastAsia="en-US"/>
        </w:rPr>
        <w:t>3.2. Решение о реорганизации муниципального унитарного предприятия принимается Администрацией, которое оформляется Постановлением.</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w:t>
      </w:r>
      <w:r w:rsidRPr="005C2FCB">
        <w:rPr>
          <w:rFonts w:eastAsia="Calibri"/>
          <w:sz w:val="22"/>
          <w:szCs w:val="22"/>
          <w:lang w:eastAsia="en-US"/>
        </w:rPr>
        <w:lastRenderedPageBreak/>
        <w:t>собственности на его имущество к другому собственнику муниципального имущества не является реорганизацией.</w:t>
      </w:r>
    </w:p>
    <w:p w:rsidR="005C2FCB" w:rsidRPr="005C2FCB" w:rsidRDefault="005C2FCB" w:rsidP="005C2FCB">
      <w:pPr>
        <w:rPr>
          <w:rFonts w:eastAsia="Calibri"/>
          <w:sz w:val="22"/>
          <w:szCs w:val="22"/>
          <w:lang w:eastAsia="en-US"/>
        </w:rPr>
      </w:pPr>
      <w:r w:rsidRPr="005C2FCB">
        <w:rPr>
          <w:rFonts w:eastAsia="Calibri"/>
          <w:sz w:val="22"/>
          <w:szCs w:val="22"/>
          <w:lang w:eastAsia="en-US"/>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5C2FCB" w:rsidRPr="005C2FCB" w:rsidRDefault="005C2FCB" w:rsidP="005C2FCB">
      <w:pPr>
        <w:rPr>
          <w:rFonts w:eastAsia="Calibri"/>
          <w:sz w:val="22"/>
          <w:szCs w:val="22"/>
          <w:lang w:eastAsia="en-US"/>
        </w:rPr>
      </w:pPr>
      <w:r w:rsidRPr="005C2FCB">
        <w:rPr>
          <w:rFonts w:eastAsia="Calibri"/>
          <w:sz w:val="22"/>
          <w:szCs w:val="22"/>
          <w:lang w:eastAsia="en-US"/>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5C2FCB" w:rsidRPr="005C2FCB" w:rsidRDefault="005C2FCB" w:rsidP="005C2FCB">
      <w:pPr>
        <w:rPr>
          <w:rFonts w:eastAsia="Calibri"/>
          <w:sz w:val="22"/>
          <w:szCs w:val="22"/>
          <w:lang w:eastAsia="en-US"/>
        </w:rPr>
      </w:pPr>
      <w:r w:rsidRPr="005C2FCB">
        <w:rPr>
          <w:rFonts w:eastAsia="Calibri"/>
          <w:sz w:val="22"/>
          <w:szCs w:val="22"/>
          <w:lang w:eastAsia="en-US"/>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5C2FCB" w:rsidRPr="005C2FCB" w:rsidRDefault="005C2FCB" w:rsidP="005C2FCB">
      <w:pPr>
        <w:rPr>
          <w:rFonts w:eastAsia="Calibri"/>
          <w:sz w:val="22"/>
          <w:szCs w:val="22"/>
          <w:lang w:eastAsia="en-US"/>
        </w:rPr>
      </w:pPr>
      <w:r w:rsidRPr="005C2FCB">
        <w:rPr>
          <w:rFonts w:eastAsia="Calibri"/>
          <w:sz w:val="22"/>
          <w:szCs w:val="22"/>
          <w:lang w:eastAsia="en-US"/>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5C2FCB" w:rsidRPr="005C2FCB" w:rsidRDefault="005C2FCB" w:rsidP="005C2FCB">
      <w:pPr>
        <w:rPr>
          <w:rFonts w:eastAsia="Calibri"/>
          <w:sz w:val="22"/>
          <w:szCs w:val="22"/>
          <w:lang w:eastAsia="en-US"/>
        </w:rPr>
      </w:pPr>
      <w:r w:rsidRPr="005C2FCB">
        <w:rPr>
          <w:rFonts w:eastAsia="Calibri"/>
          <w:sz w:val="22"/>
          <w:szCs w:val="22"/>
          <w:lang w:eastAsia="en-US"/>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5C2FCB" w:rsidRPr="005C2FCB" w:rsidRDefault="005C2FCB" w:rsidP="005C2FCB">
      <w:pPr>
        <w:rPr>
          <w:rFonts w:eastAsia="Calibri"/>
          <w:sz w:val="22"/>
          <w:szCs w:val="22"/>
          <w:lang w:eastAsia="en-US"/>
        </w:rPr>
      </w:pPr>
      <w:r w:rsidRPr="005C2FCB">
        <w:rPr>
          <w:rFonts w:eastAsia="Calibri"/>
          <w:sz w:val="22"/>
          <w:szCs w:val="22"/>
          <w:lang w:eastAsia="en-US"/>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4. Ликвидация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4.1. Муниципальное унитарное предприятие может быть ликвидировано:</w:t>
      </w:r>
    </w:p>
    <w:p w:rsidR="005C2FCB" w:rsidRPr="005C2FCB" w:rsidRDefault="005C2FCB" w:rsidP="005C2FCB">
      <w:pPr>
        <w:rPr>
          <w:rFonts w:eastAsia="Calibri"/>
          <w:sz w:val="22"/>
          <w:szCs w:val="22"/>
          <w:lang w:eastAsia="en-US"/>
        </w:rPr>
      </w:pPr>
      <w:r w:rsidRPr="005C2FCB">
        <w:rPr>
          <w:rFonts w:eastAsia="Calibri"/>
          <w:sz w:val="22"/>
          <w:szCs w:val="22"/>
          <w:lang w:eastAsia="en-US"/>
        </w:rPr>
        <w:t>- по решению собственника его имущества;</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 по решению суда по основаниям и в порядке, которые установлены </w:t>
      </w:r>
      <w:hyperlink r:id="rId16" w:tgtFrame="_blank" w:history="1">
        <w:r w:rsidRPr="005C2FCB">
          <w:rPr>
            <w:rFonts w:eastAsia="Calibri"/>
            <w:color w:val="0000FF"/>
            <w:sz w:val="22"/>
            <w:szCs w:val="22"/>
            <w:u w:val="single"/>
            <w:lang w:eastAsia="en-US"/>
          </w:rPr>
          <w:t>Гражданским кодексом РФ</w:t>
        </w:r>
      </w:hyperlink>
      <w:r w:rsidRPr="005C2FCB">
        <w:rPr>
          <w:rFonts w:eastAsia="Calibri"/>
          <w:sz w:val="22"/>
          <w:szCs w:val="22"/>
          <w:lang w:eastAsia="en-US"/>
        </w:rPr>
        <w:t xml:space="preserve"> и иными федеральными законами.</w:t>
      </w:r>
    </w:p>
    <w:p w:rsidR="005C2FCB" w:rsidRPr="005C2FCB" w:rsidRDefault="005C2FCB" w:rsidP="005C2FCB">
      <w:pPr>
        <w:rPr>
          <w:rFonts w:eastAsia="Calibri"/>
          <w:sz w:val="22"/>
          <w:szCs w:val="22"/>
          <w:lang w:eastAsia="en-US"/>
        </w:rPr>
      </w:pPr>
      <w:r w:rsidRPr="005C2FCB">
        <w:rPr>
          <w:rFonts w:eastAsia="Calibri"/>
          <w:sz w:val="22"/>
          <w:szCs w:val="22"/>
          <w:lang w:eastAsia="en-US"/>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5C2FCB" w:rsidRPr="005C2FCB" w:rsidRDefault="005C2FCB" w:rsidP="005C2FCB">
      <w:pPr>
        <w:rPr>
          <w:rFonts w:eastAsia="Calibri"/>
          <w:sz w:val="22"/>
          <w:szCs w:val="22"/>
          <w:lang w:eastAsia="en-US"/>
        </w:rPr>
      </w:pPr>
      <w:r w:rsidRPr="005C2FCB">
        <w:rPr>
          <w:rFonts w:eastAsia="Calibri"/>
          <w:sz w:val="22"/>
          <w:szCs w:val="22"/>
          <w:lang w:eastAsia="en-US"/>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5C2FCB" w:rsidRPr="005C2FCB" w:rsidRDefault="005C2FCB" w:rsidP="005C2FCB">
      <w:pPr>
        <w:rPr>
          <w:rFonts w:eastAsia="Calibri"/>
          <w:sz w:val="22"/>
          <w:szCs w:val="22"/>
          <w:lang w:eastAsia="en-US"/>
        </w:rPr>
      </w:pPr>
      <w:r w:rsidRPr="005C2FCB">
        <w:rPr>
          <w:rFonts w:eastAsia="Calibri"/>
          <w:sz w:val="22"/>
          <w:szCs w:val="22"/>
          <w:lang w:eastAsia="en-US"/>
        </w:rPr>
        <w:t>4.4. С момента назначения ликвидационной комиссии к ней переходят полномочия по управлению делами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Ликвидационная комиссия выступает в суде от имени ликвидируемого муниципального унитарного предприятия.</w:t>
      </w:r>
    </w:p>
    <w:p w:rsidR="005C2FCB" w:rsidRPr="005C2FCB" w:rsidRDefault="005C2FCB" w:rsidP="005C2FCB">
      <w:pPr>
        <w:rPr>
          <w:rFonts w:eastAsia="Calibri"/>
          <w:sz w:val="22"/>
          <w:szCs w:val="22"/>
          <w:lang w:eastAsia="en-US"/>
        </w:rPr>
      </w:pPr>
      <w:r w:rsidRPr="005C2FCB">
        <w:rPr>
          <w:rFonts w:eastAsia="Calibri"/>
          <w:sz w:val="22"/>
          <w:szCs w:val="22"/>
          <w:lang w:eastAsia="en-US"/>
        </w:rPr>
        <w:t>4.5. Муниципальное унитарное предприятие ликвидируется также вследствие признания его несостоятельным (банкротом).</w:t>
      </w:r>
    </w:p>
    <w:p w:rsidR="005C2FCB" w:rsidRPr="005C2FCB" w:rsidRDefault="005C2FCB" w:rsidP="005C2FCB">
      <w:pPr>
        <w:rPr>
          <w:rFonts w:eastAsia="Calibri"/>
          <w:sz w:val="22"/>
          <w:szCs w:val="22"/>
          <w:lang w:eastAsia="en-US"/>
        </w:rPr>
      </w:pPr>
      <w:r w:rsidRPr="005C2FCB">
        <w:rPr>
          <w:rFonts w:eastAsia="Calibri"/>
          <w:sz w:val="22"/>
          <w:szCs w:val="22"/>
          <w:lang w:eastAsia="en-US"/>
        </w:rPr>
        <w:t xml:space="preserve">4.6. </w:t>
      </w:r>
      <w:proofErr w:type="gramStart"/>
      <w:r w:rsidRPr="005C2FCB">
        <w:rPr>
          <w:rFonts w:eastAsia="Calibri"/>
          <w:sz w:val="22"/>
          <w:szCs w:val="22"/>
          <w:lang w:eastAsia="en-US"/>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5C2FCB" w:rsidRPr="005C2FCB" w:rsidRDefault="005C2FCB" w:rsidP="005C2FCB">
      <w:pPr>
        <w:rPr>
          <w:rFonts w:eastAsia="Calibri"/>
          <w:sz w:val="22"/>
          <w:szCs w:val="22"/>
          <w:lang w:eastAsia="en-US"/>
        </w:rPr>
      </w:pPr>
      <w:r w:rsidRPr="005C2FCB">
        <w:rPr>
          <w:rFonts w:eastAsia="Calibri"/>
          <w:sz w:val="22"/>
          <w:szCs w:val="22"/>
          <w:lang w:eastAsia="en-US"/>
        </w:rPr>
        <w:lastRenderedPageBreak/>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Pr="005C2FCB">
        <w:rPr>
          <w:rFonts w:eastAsia="Calibri"/>
          <w:sz w:val="22"/>
          <w:szCs w:val="22"/>
          <w:lang w:eastAsia="en-US"/>
        </w:rPr>
        <w:t>Широкоисского</w:t>
      </w:r>
      <w:proofErr w:type="spellEnd"/>
      <w:r w:rsidRPr="005C2FCB">
        <w:rPr>
          <w:rFonts w:eastAsia="Calibri"/>
          <w:sz w:val="22"/>
          <w:szCs w:val="22"/>
          <w:lang w:eastAsia="en-US"/>
        </w:rPr>
        <w:t xml:space="preserve"> сельсовета </w:t>
      </w:r>
      <w:proofErr w:type="spellStart"/>
      <w:r w:rsidRPr="005C2FCB">
        <w:rPr>
          <w:rFonts w:eastAsia="Calibri"/>
          <w:sz w:val="22"/>
          <w:szCs w:val="22"/>
          <w:lang w:eastAsia="en-US"/>
        </w:rPr>
        <w:t>Мокшанского</w:t>
      </w:r>
      <w:proofErr w:type="spellEnd"/>
      <w:r w:rsidRPr="005C2FCB">
        <w:rPr>
          <w:rFonts w:eastAsia="Calibri"/>
          <w:sz w:val="22"/>
          <w:szCs w:val="22"/>
          <w:lang w:eastAsia="en-US"/>
        </w:rPr>
        <w:t xml:space="preserve"> района Пензенской области.</w:t>
      </w:r>
    </w:p>
    <w:p w:rsidR="005C2FCB" w:rsidRPr="005C2FCB" w:rsidRDefault="005C2FCB" w:rsidP="005C2FCB">
      <w:pPr>
        <w:spacing w:line="276" w:lineRule="auto"/>
        <w:rPr>
          <w:rFonts w:eastAsia="Calibri"/>
          <w:sz w:val="22"/>
          <w:szCs w:val="22"/>
          <w:lang w:eastAsia="en-US"/>
        </w:rPr>
      </w:pPr>
      <w:r w:rsidRPr="005C2FCB">
        <w:rPr>
          <w:rFonts w:eastAsia="Calibri"/>
          <w:sz w:val="22"/>
          <w:szCs w:val="22"/>
          <w:lang w:eastAsia="en-US"/>
        </w:rPr>
        <w:t>_________________________________________________________________________________</w:t>
      </w:r>
    </w:p>
    <w:p w:rsidR="005C2FCB" w:rsidRPr="005C2FCB" w:rsidRDefault="005C2FCB" w:rsidP="005C2FCB">
      <w:pPr>
        <w:widowControl w:val="0"/>
        <w:jc w:val="center"/>
        <w:rPr>
          <w:sz w:val="22"/>
          <w:szCs w:val="22"/>
          <w:lang w:eastAsia="en-US"/>
        </w:rPr>
      </w:pPr>
      <w:r w:rsidRPr="005C2FCB">
        <w:rPr>
          <w:sz w:val="22"/>
          <w:szCs w:val="22"/>
          <w:lang w:eastAsia="en-US"/>
        </w:rPr>
        <w:t>КОМИТЕТ МЕСТНОГО САМОУПРАВЛЕНИЯ ШИРОКОИССКОГО СЕЛЬСОВЕТА МОКШАНСКОГО РАЙОНА</w:t>
      </w:r>
      <w:r>
        <w:rPr>
          <w:sz w:val="22"/>
          <w:szCs w:val="22"/>
          <w:lang w:eastAsia="en-US"/>
        </w:rPr>
        <w:t xml:space="preserve"> </w:t>
      </w:r>
      <w:r w:rsidRPr="005C2FCB">
        <w:rPr>
          <w:sz w:val="22"/>
          <w:szCs w:val="22"/>
          <w:lang w:eastAsia="en-US"/>
        </w:rPr>
        <w:t>ПЕНЗЕНСКОЙ ОБЛАСТИ</w:t>
      </w:r>
    </w:p>
    <w:p w:rsidR="005C2FCB" w:rsidRPr="005C2FCB" w:rsidRDefault="005C2FCB" w:rsidP="005C2FCB">
      <w:pPr>
        <w:widowControl w:val="0"/>
        <w:jc w:val="center"/>
        <w:rPr>
          <w:sz w:val="22"/>
          <w:szCs w:val="22"/>
          <w:lang w:eastAsia="en-US"/>
        </w:rPr>
      </w:pPr>
      <w:r w:rsidRPr="005C2FCB">
        <w:rPr>
          <w:sz w:val="22"/>
          <w:szCs w:val="22"/>
          <w:lang w:eastAsia="en-US"/>
        </w:rPr>
        <w:t>ТРЕТЬЕГО СОЗЫВА</w:t>
      </w:r>
    </w:p>
    <w:p w:rsidR="005C2FCB" w:rsidRPr="005C2FCB" w:rsidRDefault="005C2FCB" w:rsidP="005C2FCB">
      <w:pPr>
        <w:widowControl w:val="0"/>
        <w:jc w:val="center"/>
        <w:rPr>
          <w:sz w:val="22"/>
          <w:szCs w:val="22"/>
          <w:lang w:eastAsia="en-US"/>
        </w:rPr>
      </w:pPr>
      <w:r w:rsidRPr="005C2FCB">
        <w:rPr>
          <w:sz w:val="22"/>
          <w:szCs w:val="22"/>
          <w:lang w:eastAsia="en-US"/>
        </w:rPr>
        <w:t>РЕШЕНИЕ</w:t>
      </w:r>
    </w:p>
    <w:p w:rsidR="005C2FCB" w:rsidRPr="005C2FCB" w:rsidRDefault="005C2FCB" w:rsidP="005C2FCB">
      <w:pPr>
        <w:widowControl w:val="0"/>
        <w:jc w:val="center"/>
        <w:rPr>
          <w:sz w:val="22"/>
          <w:szCs w:val="22"/>
          <w:lang w:eastAsia="en-US"/>
        </w:rPr>
      </w:pPr>
      <w:r w:rsidRPr="005C2FCB">
        <w:rPr>
          <w:sz w:val="22"/>
          <w:szCs w:val="22"/>
          <w:lang w:eastAsia="en-US"/>
        </w:rPr>
        <w:t>от 21.02.2023 № 226-76/3</w:t>
      </w:r>
    </w:p>
    <w:p w:rsidR="005C2FCB" w:rsidRPr="005C2FCB" w:rsidRDefault="005C2FCB" w:rsidP="005C2FCB">
      <w:pPr>
        <w:widowControl w:val="0"/>
        <w:jc w:val="center"/>
        <w:rPr>
          <w:sz w:val="22"/>
          <w:szCs w:val="22"/>
          <w:lang w:eastAsia="en-US"/>
        </w:rPr>
      </w:pPr>
      <w:r w:rsidRPr="005C2FCB">
        <w:rPr>
          <w:sz w:val="22"/>
          <w:szCs w:val="22"/>
          <w:lang w:eastAsia="en-US"/>
        </w:rPr>
        <w:t xml:space="preserve">с. </w:t>
      </w:r>
      <w:proofErr w:type="spellStart"/>
      <w:r w:rsidRPr="005C2FCB">
        <w:rPr>
          <w:sz w:val="22"/>
          <w:szCs w:val="22"/>
          <w:lang w:eastAsia="en-US"/>
        </w:rPr>
        <w:t>Широкоис</w:t>
      </w:r>
      <w:proofErr w:type="spellEnd"/>
    </w:p>
    <w:p w:rsidR="005C2FCB" w:rsidRPr="005C2FCB" w:rsidRDefault="005C2FCB" w:rsidP="005C2FCB">
      <w:pPr>
        <w:widowControl w:val="0"/>
        <w:jc w:val="center"/>
        <w:rPr>
          <w:sz w:val="22"/>
          <w:szCs w:val="22"/>
          <w:lang w:eastAsia="en-US"/>
        </w:rPr>
      </w:pPr>
      <w:r w:rsidRPr="005C2FCB">
        <w:rPr>
          <w:sz w:val="22"/>
          <w:szCs w:val="22"/>
          <w:lang w:eastAsia="en-US"/>
        </w:rPr>
        <w:t xml:space="preserve">О внесении изменений в решение Комитета местного самоуправления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от 22.12.2022 № 217-73/3 «О бюджете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2023 год и на плановый период 2024и 2025 годов»</w:t>
      </w:r>
    </w:p>
    <w:p w:rsidR="005C2FCB" w:rsidRPr="005C2FCB" w:rsidRDefault="005C2FCB" w:rsidP="005C2FCB">
      <w:pPr>
        <w:widowControl w:val="0"/>
        <w:rPr>
          <w:sz w:val="22"/>
          <w:szCs w:val="22"/>
          <w:lang w:eastAsia="en-US"/>
        </w:rPr>
      </w:pPr>
      <w:r w:rsidRPr="005C2FCB">
        <w:rPr>
          <w:sz w:val="22"/>
          <w:szCs w:val="22"/>
          <w:lang w:eastAsia="en-US"/>
        </w:rPr>
        <w:t xml:space="preserve">На основании Устава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w:t>
      </w:r>
    </w:p>
    <w:p w:rsidR="005C2FCB" w:rsidRPr="005C2FCB" w:rsidRDefault="005C2FCB" w:rsidP="005C2FCB">
      <w:pPr>
        <w:widowControl w:val="0"/>
        <w:jc w:val="center"/>
        <w:rPr>
          <w:sz w:val="22"/>
          <w:szCs w:val="22"/>
          <w:lang w:eastAsia="en-US"/>
        </w:rPr>
      </w:pPr>
      <w:r w:rsidRPr="005C2FCB">
        <w:rPr>
          <w:sz w:val="22"/>
          <w:szCs w:val="22"/>
          <w:lang w:eastAsia="en-US"/>
        </w:rPr>
        <w:t>Комитет местного самоуправления решил:</w:t>
      </w:r>
    </w:p>
    <w:p w:rsidR="005C2FCB" w:rsidRPr="005C2FCB" w:rsidRDefault="005C2FCB" w:rsidP="005C2FCB">
      <w:pPr>
        <w:widowControl w:val="0"/>
        <w:rPr>
          <w:sz w:val="22"/>
          <w:szCs w:val="22"/>
          <w:lang w:eastAsia="en-US"/>
        </w:rPr>
      </w:pPr>
      <w:r w:rsidRPr="005C2FCB">
        <w:rPr>
          <w:sz w:val="22"/>
          <w:szCs w:val="22"/>
          <w:lang w:eastAsia="en-US"/>
        </w:rPr>
        <w:t xml:space="preserve">1. Внести в решение Комитета местного самоуправления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от 22.12.2022 № 217-73/3 «О бюджете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2023 год и на плановый период 2024 и 2025 годов» следующие изменения: </w:t>
      </w:r>
    </w:p>
    <w:p w:rsidR="005C2FCB" w:rsidRPr="005C2FCB" w:rsidRDefault="005C2FCB" w:rsidP="005C2FCB">
      <w:pPr>
        <w:widowControl w:val="0"/>
        <w:rPr>
          <w:sz w:val="22"/>
          <w:szCs w:val="22"/>
          <w:lang w:eastAsia="en-US"/>
        </w:rPr>
      </w:pPr>
      <w:r w:rsidRPr="005C2FCB">
        <w:rPr>
          <w:sz w:val="22"/>
          <w:szCs w:val="22"/>
          <w:lang w:eastAsia="en-US"/>
        </w:rPr>
        <w:t xml:space="preserve">1.1 Статью 1 изложить в новой редакции: </w:t>
      </w:r>
    </w:p>
    <w:p w:rsidR="005C2FCB" w:rsidRPr="005C2FCB" w:rsidRDefault="005C2FCB" w:rsidP="005C2FCB">
      <w:pPr>
        <w:widowControl w:val="0"/>
        <w:rPr>
          <w:sz w:val="22"/>
          <w:szCs w:val="22"/>
          <w:lang w:eastAsia="en-US"/>
        </w:rPr>
      </w:pPr>
      <w:r w:rsidRPr="005C2FCB">
        <w:rPr>
          <w:sz w:val="22"/>
          <w:szCs w:val="22"/>
          <w:lang w:eastAsia="en-US"/>
        </w:rPr>
        <w:t xml:space="preserve">«Статья 1. Основные характеристики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2023 год и на плановый период 2024 и 2025 годов</w:t>
      </w:r>
    </w:p>
    <w:p w:rsidR="005C2FCB" w:rsidRPr="005C2FCB" w:rsidRDefault="005C2FCB" w:rsidP="005C2FCB">
      <w:pPr>
        <w:widowControl w:val="0"/>
        <w:rPr>
          <w:sz w:val="22"/>
          <w:szCs w:val="22"/>
          <w:lang w:eastAsia="en-US"/>
        </w:rPr>
      </w:pPr>
      <w:r w:rsidRPr="005C2FCB">
        <w:rPr>
          <w:sz w:val="22"/>
          <w:szCs w:val="22"/>
          <w:lang w:eastAsia="en-US"/>
        </w:rPr>
        <w:t xml:space="preserve">1.Утвердить основные характеристики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(далее –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на 2023 год:</w:t>
      </w:r>
    </w:p>
    <w:p w:rsidR="005C2FCB" w:rsidRPr="005C2FCB" w:rsidRDefault="005C2FCB" w:rsidP="005C2FCB">
      <w:pPr>
        <w:widowControl w:val="0"/>
        <w:rPr>
          <w:sz w:val="22"/>
          <w:szCs w:val="22"/>
          <w:lang w:eastAsia="en-US"/>
        </w:rPr>
      </w:pPr>
      <w:r w:rsidRPr="005C2FCB">
        <w:rPr>
          <w:sz w:val="22"/>
          <w:szCs w:val="22"/>
          <w:lang w:eastAsia="en-US"/>
        </w:rPr>
        <w:t xml:space="preserve">1) прогнозируемый общий объем доходов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в сумме 4119,200 тыс. рублей;</w:t>
      </w:r>
    </w:p>
    <w:p w:rsidR="005C2FCB" w:rsidRPr="005C2FCB" w:rsidRDefault="005C2FCB" w:rsidP="005C2FCB">
      <w:pPr>
        <w:widowControl w:val="0"/>
        <w:rPr>
          <w:sz w:val="22"/>
          <w:szCs w:val="22"/>
          <w:lang w:eastAsia="en-US"/>
        </w:rPr>
      </w:pPr>
      <w:r w:rsidRPr="005C2FCB">
        <w:rPr>
          <w:sz w:val="22"/>
          <w:szCs w:val="22"/>
          <w:lang w:eastAsia="en-US"/>
        </w:rPr>
        <w:t xml:space="preserve">2) общий объем расходов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в сумме 4698,559 тыс. рублей;</w:t>
      </w:r>
    </w:p>
    <w:p w:rsidR="005C2FCB" w:rsidRPr="005C2FCB" w:rsidRDefault="005C2FCB" w:rsidP="005C2FCB">
      <w:pPr>
        <w:widowControl w:val="0"/>
        <w:rPr>
          <w:sz w:val="22"/>
          <w:szCs w:val="22"/>
          <w:lang w:eastAsia="en-US"/>
        </w:rPr>
      </w:pPr>
      <w:r w:rsidRPr="005C2FCB">
        <w:rPr>
          <w:sz w:val="22"/>
          <w:szCs w:val="22"/>
          <w:lang w:eastAsia="en-US"/>
        </w:rPr>
        <w:t xml:space="preserve">3) прогнозируемый дефицит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в сумме 579,359 тыс. рублей.</w:t>
      </w:r>
    </w:p>
    <w:p w:rsidR="005C2FCB" w:rsidRPr="005C2FCB" w:rsidRDefault="005C2FCB" w:rsidP="005C2FCB">
      <w:pPr>
        <w:widowControl w:val="0"/>
        <w:rPr>
          <w:sz w:val="22"/>
          <w:szCs w:val="22"/>
          <w:lang w:eastAsia="en-US"/>
        </w:rPr>
      </w:pPr>
      <w:r w:rsidRPr="005C2FCB">
        <w:rPr>
          <w:sz w:val="22"/>
          <w:szCs w:val="22"/>
          <w:lang w:eastAsia="en-US"/>
        </w:rPr>
        <w:t xml:space="preserve">4) объем расходов резервного фонда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в сумме 0,0 тыс. рублей;</w:t>
      </w:r>
    </w:p>
    <w:p w:rsidR="005C2FCB" w:rsidRPr="005C2FCB" w:rsidRDefault="005C2FCB" w:rsidP="005C2FCB">
      <w:pPr>
        <w:widowControl w:val="0"/>
        <w:rPr>
          <w:sz w:val="22"/>
          <w:szCs w:val="22"/>
          <w:lang w:eastAsia="en-US"/>
        </w:rPr>
      </w:pPr>
      <w:r w:rsidRPr="005C2FCB">
        <w:rPr>
          <w:sz w:val="22"/>
          <w:szCs w:val="22"/>
          <w:lang w:eastAsia="en-US"/>
        </w:rPr>
        <w:t xml:space="preserve">5) верхний предел муниципального внутреннего долга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на 1 января 2024 года в сумме 0,0 тыс. рублей</w:t>
      </w:r>
    </w:p>
    <w:p w:rsidR="005C2FCB" w:rsidRPr="005C2FCB" w:rsidRDefault="005C2FCB" w:rsidP="005C2FCB">
      <w:pPr>
        <w:widowControl w:val="0"/>
        <w:rPr>
          <w:sz w:val="22"/>
          <w:szCs w:val="22"/>
          <w:lang w:eastAsia="en-US"/>
        </w:rPr>
      </w:pPr>
      <w:r w:rsidRPr="005C2FCB">
        <w:rPr>
          <w:sz w:val="22"/>
          <w:szCs w:val="22"/>
          <w:lang w:eastAsia="en-US"/>
        </w:rPr>
        <w:t xml:space="preserve">2.Утвердить основные характеристики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на плановый период 2024 и 2025 годов:</w:t>
      </w:r>
    </w:p>
    <w:p w:rsidR="005C2FCB" w:rsidRPr="005C2FCB" w:rsidRDefault="005C2FCB" w:rsidP="005C2FCB">
      <w:pPr>
        <w:widowControl w:val="0"/>
        <w:rPr>
          <w:sz w:val="22"/>
          <w:szCs w:val="22"/>
          <w:lang w:eastAsia="en-US"/>
        </w:rPr>
      </w:pPr>
      <w:r w:rsidRPr="005C2FCB">
        <w:rPr>
          <w:sz w:val="22"/>
          <w:szCs w:val="22"/>
          <w:lang w:eastAsia="en-US"/>
        </w:rPr>
        <w:t xml:space="preserve">1) прогнозируемый общий объем доходов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на 2024 год в сумме 4196,800 тыс. рублей, на 2025 год в сумме 4253,300 тыс. рублей;</w:t>
      </w:r>
    </w:p>
    <w:p w:rsidR="005C2FCB" w:rsidRPr="005C2FCB" w:rsidRDefault="005C2FCB" w:rsidP="005C2FCB">
      <w:pPr>
        <w:widowControl w:val="0"/>
        <w:rPr>
          <w:sz w:val="22"/>
          <w:szCs w:val="22"/>
          <w:lang w:eastAsia="en-US"/>
        </w:rPr>
      </w:pPr>
      <w:r w:rsidRPr="005C2FCB">
        <w:rPr>
          <w:sz w:val="22"/>
          <w:szCs w:val="22"/>
          <w:lang w:eastAsia="en-US"/>
        </w:rPr>
        <w:t xml:space="preserve">2) общий объем расходов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на 2024 год в сумме 4196,800 тыс. рублей, в том числе условно утвержденные расходы 125,000 тыс. рублей, и на 2025 год в сумме 4253,300 тыс. рублей, в том числе условно утвержденные расходы 260,000 тыс. рублей; </w:t>
      </w:r>
    </w:p>
    <w:p w:rsidR="005C2FCB" w:rsidRPr="005C2FCB" w:rsidRDefault="005C2FCB" w:rsidP="005C2FCB">
      <w:pPr>
        <w:widowControl w:val="0"/>
        <w:rPr>
          <w:sz w:val="22"/>
          <w:szCs w:val="22"/>
          <w:lang w:eastAsia="en-US"/>
        </w:rPr>
      </w:pPr>
      <w:r w:rsidRPr="005C2FCB">
        <w:rPr>
          <w:sz w:val="22"/>
          <w:szCs w:val="22"/>
          <w:lang w:eastAsia="en-US"/>
        </w:rPr>
        <w:t xml:space="preserve">3) прогнозируемый дефицит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на 2024 год в сумме 0 тыс. рублей и на 2025 год в сумме 0 тыс. рублей</w:t>
      </w:r>
    </w:p>
    <w:p w:rsidR="005C2FCB" w:rsidRPr="005C2FCB" w:rsidRDefault="005C2FCB" w:rsidP="005C2FCB">
      <w:pPr>
        <w:widowControl w:val="0"/>
        <w:rPr>
          <w:sz w:val="22"/>
          <w:szCs w:val="22"/>
          <w:lang w:eastAsia="en-US"/>
        </w:rPr>
      </w:pPr>
      <w:r w:rsidRPr="005C2FCB">
        <w:rPr>
          <w:sz w:val="22"/>
          <w:szCs w:val="22"/>
          <w:lang w:eastAsia="en-US"/>
        </w:rPr>
        <w:t xml:space="preserve">4) объем расходов резервного фонда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на 2024 год в сумме 0,0 тыс. рублей и на 2025 год в сумме 0,0 тыс. рублей;</w:t>
      </w:r>
    </w:p>
    <w:p w:rsidR="005C2FCB" w:rsidRPr="005C2FCB" w:rsidRDefault="005C2FCB" w:rsidP="005C2FCB">
      <w:pPr>
        <w:widowControl w:val="0"/>
        <w:rPr>
          <w:sz w:val="22"/>
          <w:szCs w:val="22"/>
          <w:lang w:eastAsia="en-US"/>
        </w:rPr>
      </w:pPr>
      <w:r w:rsidRPr="005C2FCB">
        <w:rPr>
          <w:sz w:val="22"/>
          <w:szCs w:val="22"/>
          <w:lang w:eastAsia="en-US"/>
        </w:rPr>
        <w:t xml:space="preserve">5) верхний предел муниципального внутреннего долга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на 1 января 2025 года в сумме 0,0 тыс. рублей и на 1 января 2026 года в сумме 0,0 тыс. рублей.</w:t>
      </w:r>
    </w:p>
    <w:p w:rsidR="005C2FCB" w:rsidRPr="005C2FCB" w:rsidRDefault="005C2FCB" w:rsidP="005C2FCB">
      <w:pPr>
        <w:widowControl w:val="0"/>
        <w:rPr>
          <w:sz w:val="22"/>
          <w:szCs w:val="22"/>
          <w:lang w:eastAsia="en-US"/>
        </w:rPr>
      </w:pPr>
      <w:r w:rsidRPr="005C2FCB">
        <w:rPr>
          <w:sz w:val="22"/>
          <w:szCs w:val="22"/>
          <w:lang w:eastAsia="en-US"/>
        </w:rPr>
        <w:t>3. В настоящем решении применены следующие сокращения:</w:t>
      </w:r>
    </w:p>
    <w:p w:rsidR="005C2FCB" w:rsidRPr="005C2FCB" w:rsidRDefault="005C2FCB" w:rsidP="005C2FCB">
      <w:pPr>
        <w:widowControl w:val="0"/>
        <w:rPr>
          <w:sz w:val="22"/>
          <w:szCs w:val="22"/>
          <w:lang w:eastAsia="en-US"/>
        </w:rPr>
      </w:pPr>
      <w:r w:rsidRPr="005C2FCB">
        <w:rPr>
          <w:sz w:val="22"/>
          <w:szCs w:val="22"/>
          <w:lang w:eastAsia="en-US"/>
        </w:rPr>
        <w:t>КБК – код бюджетной классификации,</w:t>
      </w:r>
    </w:p>
    <w:p w:rsidR="005C2FCB" w:rsidRPr="005C2FCB" w:rsidRDefault="005C2FCB" w:rsidP="005C2FCB">
      <w:pPr>
        <w:widowControl w:val="0"/>
        <w:rPr>
          <w:sz w:val="22"/>
          <w:szCs w:val="22"/>
          <w:lang w:eastAsia="en-US"/>
        </w:rPr>
      </w:pPr>
      <w:r w:rsidRPr="005C2FCB">
        <w:rPr>
          <w:sz w:val="22"/>
          <w:szCs w:val="22"/>
          <w:lang w:eastAsia="en-US"/>
        </w:rPr>
        <w:t>ГРБС – главный распорядитель бюджетных средств,</w:t>
      </w:r>
    </w:p>
    <w:p w:rsidR="005C2FCB" w:rsidRPr="005C2FCB" w:rsidRDefault="005C2FCB" w:rsidP="005C2FCB">
      <w:pPr>
        <w:widowControl w:val="0"/>
        <w:rPr>
          <w:sz w:val="22"/>
          <w:szCs w:val="22"/>
          <w:lang w:eastAsia="en-US"/>
        </w:rPr>
      </w:pPr>
      <w:proofErr w:type="spellStart"/>
      <w:r w:rsidRPr="005C2FCB">
        <w:rPr>
          <w:sz w:val="22"/>
          <w:szCs w:val="22"/>
          <w:lang w:eastAsia="en-US"/>
        </w:rPr>
        <w:t>Рз</w:t>
      </w:r>
      <w:proofErr w:type="spellEnd"/>
      <w:r w:rsidRPr="005C2FCB">
        <w:rPr>
          <w:sz w:val="22"/>
          <w:szCs w:val="22"/>
          <w:lang w:eastAsia="en-US"/>
        </w:rPr>
        <w:t xml:space="preserve"> – раздел бюджетной классификации,</w:t>
      </w:r>
    </w:p>
    <w:p w:rsidR="005C2FCB" w:rsidRPr="005C2FCB" w:rsidRDefault="005C2FCB" w:rsidP="005C2FCB">
      <w:pPr>
        <w:widowControl w:val="0"/>
        <w:rPr>
          <w:sz w:val="22"/>
          <w:szCs w:val="22"/>
          <w:lang w:eastAsia="en-US"/>
        </w:rPr>
      </w:pPr>
      <w:proofErr w:type="gramStart"/>
      <w:r w:rsidRPr="005C2FCB">
        <w:rPr>
          <w:sz w:val="22"/>
          <w:szCs w:val="22"/>
          <w:lang w:eastAsia="en-US"/>
        </w:rPr>
        <w:t>ПР</w:t>
      </w:r>
      <w:proofErr w:type="gramEnd"/>
      <w:r w:rsidRPr="005C2FCB">
        <w:rPr>
          <w:sz w:val="22"/>
          <w:szCs w:val="22"/>
          <w:lang w:eastAsia="en-US"/>
        </w:rPr>
        <w:t xml:space="preserve"> – подраздел бюджетной классификации,</w:t>
      </w:r>
    </w:p>
    <w:p w:rsidR="005C2FCB" w:rsidRPr="005C2FCB" w:rsidRDefault="005C2FCB" w:rsidP="005C2FCB">
      <w:pPr>
        <w:widowControl w:val="0"/>
        <w:rPr>
          <w:sz w:val="22"/>
          <w:szCs w:val="22"/>
          <w:lang w:eastAsia="en-US"/>
        </w:rPr>
      </w:pPr>
      <w:r w:rsidRPr="005C2FCB">
        <w:rPr>
          <w:sz w:val="22"/>
          <w:szCs w:val="22"/>
          <w:lang w:eastAsia="en-US"/>
        </w:rPr>
        <w:t>ЦСР – целевая статья расходов бюджетной классификации,</w:t>
      </w:r>
    </w:p>
    <w:p w:rsidR="005C2FCB" w:rsidRPr="005C2FCB" w:rsidRDefault="005C2FCB" w:rsidP="005C2FCB">
      <w:pPr>
        <w:widowControl w:val="0"/>
        <w:rPr>
          <w:sz w:val="22"/>
          <w:szCs w:val="22"/>
          <w:lang w:eastAsia="en-US"/>
        </w:rPr>
      </w:pPr>
      <w:r w:rsidRPr="005C2FCB">
        <w:rPr>
          <w:sz w:val="22"/>
          <w:szCs w:val="22"/>
          <w:lang w:eastAsia="en-US"/>
        </w:rPr>
        <w:t>МП – программное (непрограммное) направление расходов,</w:t>
      </w:r>
    </w:p>
    <w:p w:rsidR="005C2FCB" w:rsidRPr="005C2FCB" w:rsidRDefault="005C2FCB" w:rsidP="005C2FCB">
      <w:pPr>
        <w:widowControl w:val="0"/>
        <w:rPr>
          <w:sz w:val="22"/>
          <w:szCs w:val="22"/>
          <w:lang w:eastAsia="en-US"/>
        </w:rPr>
      </w:pPr>
      <w:r w:rsidRPr="005C2FCB">
        <w:rPr>
          <w:sz w:val="22"/>
          <w:szCs w:val="22"/>
          <w:lang w:eastAsia="en-US"/>
        </w:rPr>
        <w:lastRenderedPageBreak/>
        <w:t>ПП – подпрограмма,</w:t>
      </w:r>
    </w:p>
    <w:p w:rsidR="005C2FCB" w:rsidRPr="005C2FCB" w:rsidRDefault="005C2FCB" w:rsidP="005C2FCB">
      <w:pPr>
        <w:widowControl w:val="0"/>
        <w:rPr>
          <w:sz w:val="22"/>
          <w:szCs w:val="22"/>
          <w:lang w:eastAsia="en-US"/>
        </w:rPr>
      </w:pPr>
      <w:r w:rsidRPr="005C2FCB">
        <w:rPr>
          <w:sz w:val="22"/>
          <w:szCs w:val="22"/>
          <w:lang w:eastAsia="en-US"/>
        </w:rPr>
        <w:t>ОМ – основное мероприятие,</w:t>
      </w:r>
    </w:p>
    <w:p w:rsidR="005C2FCB" w:rsidRPr="005C2FCB" w:rsidRDefault="005C2FCB" w:rsidP="005C2FCB">
      <w:pPr>
        <w:widowControl w:val="0"/>
        <w:rPr>
          <w:sz w:val="22"/>
          <w:szCs w:val="22"/>
          <w:lang w:eastAsia="en-US"/>
        </w:rPr>
      </w:pPr>
      <w:r w:rsidRPr="005C2FCB">
        <w:rPr>
          <w:sz w:val="22"/>
          <w:szCs w:val="22"/>
          <w:lang w:eastAsia="en-US"/>
        </w:rPr>
        <w:t>НР – направление расходов,</w:t>
      </w:r>
    </w:p>
    <w:p w:rsidR="005C2FCB" w:rsidRPr="005C2FCB" w:rsidRDefault="005C2FCB" w:rsidP="005C2FCB">
      <w:pPr>
        <w:widowControl w:val="0"/>
        <w:rPr>
          <w:sz w:val="22"/>
          <w:szCs w:val="22"/>
          <w:lang w:eastAsia="en-US"/>
        </w:rPr>
      </w:pPr>
      <w:r w:rsidRPr="005C2FCB">
        <w:rPr>
          <w:sz w:val="22"/>
          <w:szCs w:val="22"/>
          <w:lang w:eastAsia="en-US"/>
        </w:rPr>
        <w:t>ВР – вид расходов бюджетной классификации</w:t>
      </w:r>
      <w:proofErr w:type="gramStart"/>
      <w:r w:rsidRPr="005C2FCB">
        <w:rPr>
          <w:sz w:val="22"/>
          <w:szCs w:val="22"/>
          <w:lang w:eastAsia="en-US"/>
        </w:rPr>
        <w:t>.»;</w:t>
      </w:r>
      <w:proofErr w:type="gramEnd"/>
    </w:p>
    <w:p w:rsidR="005C2FCB" w:rsidRPr="005C2FCB" w:rsidRDefault="005C2FCB" w:rsidP="005C2FCB">
      <w:pPr>
        <w:widowControl w:val="0"/>
        <w:rPr>
          <w:sz w:val="22"/>
          <w:szCs w:val="22"/>
          <w:lang w:eastAsia="en-US"/>
        </w:rPr>
      </w:pPr>
      <w:r w:rsidRPr="005C2FCB">
        <w:rPr>
          <w:sz w:val="22"/>
          <w:szCs w:val="22"/>
          <w:lang w:eastAsia="en-US"/>
        </w:rPr>
        <w:t xml:space="preserve">1.2. Приложения 1, 4, 5 к решению Комитета местного самоуправления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от 22.12.2022 № 217-73/3 изложить в новой редакции (прилагаются).</w:t>
      </w:r>
    </w:p>
    <w:p w:rsidR="005C2FCB" w:rsidRPr="005C2FCB" w:rsidRDefault="005C2FCB" w:rsidP="005C2FCB">
      <w:pPr>
        <w:widowControl w:val="0"/>
        <w:rPr>
          <w:sz w:val="22"/>
          <w:szCs w:val="22"/>
          <w:lang w:eastAsia="en-US"/>
        </w:rPr>
      </w:pPr>
      <w:r w:rsidRPr="005C2FCB">
        <w:rPr>
          <w:sz w:val="22"/>
          <w:szCs w:val="22"/>
          <w:lang w:eastAsia="en-US"/>
        </w:rPr>
        <w:t xml:space="preserve">2. Опубликовать настоящее решение в информационном бюллетене «Вести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p>
    <w:p w:rsidR="005C2FCB" w:rsidRPr="005C2FCB" w:rsidRDefault="005C2FCB" w:rsidP="005C2FCB">
      <w:pPr>
        <w:widowControl w:val="0"/>
        <w:rPr>
          <w:sz w:val="22"/>
          <w:szCs w:val="22"/>
          <w:lang w:eastAsia="en-US"/>
        </w:rPr>
      </w:pPr>
      <w:r w:rsidRPr="005C2FCB">
        <w:rPr>
          <w:sz w:val="22"/>
          <w:szCs w:val="22"/>
          <w:lang w:eastAsia="en-US"/>
        </w:rPr>
        <w:t>3. Настоящее решение вступает в силу на следующий день после его официального опубликования.</w:t>
      </w:r>
    </w:p>
    <w:p w:rsidR="005C2FCB" w:rsidRPr="005C2FCB" w:rsidRDefault="005C2FCB" w:rsidP="005C2FCB">
      <w:pPr>
        <w:widowControl w:val="0"/>
        <w:rPr>
          <w:sz w:val="22"/>
          <w:szCs w:val="22"/>
          <w:lang w:eastAsia="en-US"/>
        </w:rPr>
      </w:pPr>
      <w:r w:rsidRPr="005C2FCB">
        <w:rPr>
          <w:sz w:val="22"/>
          <w:szCs w:val="22"/>
          <w:lang w:eastAsia="en-US"/>
        </w:rPr>
        <w:t xml:space="preserve">4. </w:t>
      </w:r>
      <w:proofErr w:type="gramStart"/>
      <w:r w:rsidRPr="005C2FCB">
        <w:rPr>
          <w:sz w:val="22"/>
          <w:szCs w:val="22"/>
          <w:lang w:eastAsia="en-US"/>
        </w:rPr>
        <w:t>Контроль за</w:t>
      </w:r>
      <w:proofErr w:type="gramEnd"/>
      <w:r w:rsidRPr="005C2FCB">
        <w:rPr>
          <w:sz w:val="22"/>
          <w:szCs w:val="22"/>
          <w:lang w:eastAsia="en-US"/>
        </w:rPr>
        <w:t xml:space="preserve"> исполнением настоящего решения возложить на главу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w:t>
      </w:r>
    </w:p>
    <w:p w:rsidR="005C2FCB" w:rsidRPr="005C2FCB" w:rsidRDefault="005C2FCB" w:rsidP="005C2FCB">
      <w:pPr>
        <w:widowControl w:val="0"/>
        <w:jc w:val="right"/>
        <w:rPr>
          <w:sz w:val="22"/>
          <w:szCs w:val="22"/>
          <w:lang w:eastAsia="en-US"/>
        </w:rPr>
      </w:pPr>
    </w:p>
    <w:p w:rsidR="005C2FCB" w:rsidRPr="005C2FCB" w:rsidRDefault="005C2FCB" w:rsidP="005C2FCB">
      <w:pPr>
        <w:widowControl w:val="0"/>
        <w:jc w:val="right"/>
        <w:rPr>
          <w:sz w:val="22"/>
          <w:szCs w:val="22"/>
          <w:lang w:eastAsia="en-US"/>
        </w:rPr>
      </w:pPr>
      <w:r w:rsidRPr="005C2FCB">
        <w:rPr>
          <w:sz w:val="22"/>
          <w:szCs w:val="22"/>
          <w:lang w:eastAsia="en-US"/>
        </w:rPr>
        <w:t xml:space="preserve">Глава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r>
        <w:rPr>
          <w:sz w:val="22"/>
          <w:szCs w:val="22"/>
          <w:lang w:eastAsia="en-US"/>
        </w:rPr>
        <w:t xml:space="preserve"> </w:t>
      </w:r>
      <w:proofErr w:type="spellStart"/>
      <w:r w:rsidRPr="005C2FCB">
        <w:rPr>
          <w:sz w:val="22"/>
          <w:szCs w:val="22"/>
          <w:lang w:eastAsia="en-US"/>
        </w:rPr>
        <w:t>Мокшанского</w:t>
      </w:r>
      <w:proofErr w:type="spellEnd"/>
      <w:r w:rsidRPr="005C2FCB">
        <w:rPr>
          <w:sz w:val="22"/>
          <w:szCs w:val="22"/>
          <w:lang w:eastAsia="en-US"/>
        </w:rPr>
        <w:t xml:space="preserve"> района</w:t>
      </w:r>
    </w:p>
    <w:p w:rsidR="005C2FCB" w:rsidRPr="005C2FCB" w:rsidRDefault="005C2FCB" w:rsidP="005C2FCB">
      <w:pPr>
        <w:widowControl w:val="0"/>
        <w:jc w:val="right"/>
        <w:rPr>
          <w:sz w:val="22"/>
          <w:szCs w:val="22"/>
          <w:lang w:eastAsia="en-US"/>
        </w:rPr>
      </w:pPr>
      <w:r w:rsidRPr="005C2FCB">
        <w:rPr>
          <w:sz w:val="22"/>
          <w:szCs w:val="22"/>
          <w:lang w:eastAsia="en-US"/>
        </w:rPr>
        <w:t>Пензенской области</w:t>
      </w:r>
      <w:r>
        <w:rPr>
          <w:sz w:val="22"/>
          <w:szCs w:val="22"/>
          <w:lang w:eastAsia="en-US"/>
        </w:rPr>
        <w:t xml:space="preserve"> </w:t>
      </w:r>
      <w:r w:rsidRPr="005C2FCB">
        <w:rPr>
          <w:sz w:val="22"/>
          <w:szCs w:val="22"/>
          <w:lang w:eastAsia="en-US"/>
        </w:rPr>
        <w:t>С.Н. Колесникова</w:t>
      </w:r>
    </w:p>
    <w:p w:rsidR="005C2FCB" w:rsidRPr="005C2FCB" w:rsidRDefault="005C2FCB" w:rsidP="005C2FCB">
      <w:pPr>
        <w:widowControl w:val="0"/>
        <w:jc w:val="right"/>
        <w:rPr>
          <w:sz w:val="22"/>
          <w:szCs w:val="22"/>
          <w:lang w:eastAsia="en-US"/>
        </w:rPr>
      </w:pPr>
      <w:r w:rsidRPr="005C2FCB">
        <w:rPr>
          <w:sz w:val="22"/>
          <w:szCs w:val="22"/>
          <w:lang w:eastAsia="en-US"/>
        </w:rPr>
        <w:t>Приложение 1</w:t>
      </w:r>
    </w:p>
    <w:p w:rsidR="005C2FCB" w:rsidRPr="005C2FCB" w:rsidRDefault="005C2FCB" w:rsidP="005C2FCB">
      <w:pPr>
        <w:widowControl w:val="0"/>
        <w:jc w:val="right"/>
        <w:rPr>
          <w:sz w:val="22"/>
          <w:szCs w:val="22"/>
          <w:lang w:eastAsia="en-US"/>
        </w:rPr>
      </w:pPr>
      <w:r w:rsidRPr="005C2FCB">
        <w:rPr>
          <w:sz w:val="22"/>
          <w:szCs w:val="22"/>
          <w:lang w:eastAsia="en-US"/>
        </w:rPr>
        <w:t>УТВЕРЖДЕНО</w:t>
      </w:r>
    </w:p>
    <w:p w:rsidR="005C2FCB" w:rsidRPr="005C2FCB" w:rsidRDefault="005C2FCB" w:rsidP="005C2FCB">
      <w:pPr>
        <w:widowControl w:val="0"/>
        <w:jc w:val="right"/>
        <w:rPr>
          <w:sz w:val="22"/>
          <w:szCs w:val="22"/>
          <w:lang w:eastAsia="en-US"/>
        </w:rPr>
      </w:pPr>
      <w:r w:rsidRPr="005C2FCB">
        <w:rPr>
          <w:sz w:val="22"/>
          <w:szCs w:val="22"/>
          <w:lang w:eastAsia="en-US"/>
        </w:rPr>
        <w:t>решением Комитета местного самоуправления</w:t>
      </w:r>
    </w:p>
    <w:p w:rsidR="005C2FCB" w:rsidRPr="005C2FCB" w:rsidRDefault="005C2FCB" w:rsidP="005C2FCB">
      <w:pPr>
        <w:widowControl w:val="0"/>
        <w:jc w:val="right"/>
        <w:rPr>
          <w:sz w:val="22"/>
          <w:szCs w:val="22"/>
          <w:lang w:eastAsia="en-US"/>
        </w:rPr>
      </w:pP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p>
    <w:p w:rsidR="005C2FCB" w:rsidRPr="005C2FCB" w:rsidRDefault="005C2FCB" w:rsidP="005C2FCB">
      <w:pPr>
        <w:widowControl w:val="0"/>
        <w:jc w:val="right"/>
        <w:rPr>
          <w:sz w:val="22"/>
          <w:szCs w:val="22"/>
          <w:lang w:eastAsia="en-US"/>
        </w:rPr>
      </w:pPr>
      <w:proofErr w:type="spellStart"/>
      <w:r w:rsidRPr="005C2FCB">
        <w:rPr>
          <w:sz w:val="22"/>
          <w:szCs w:val="22"/>
          <w:lang w:eastAsia="en-US"/>
        </w:rPr>
        <w:t>Мокшанского</w:t>
      </w:r>
      <w:proofErr w:type="spellEnd"/>
      <w:r w:rsidRPr="005C2FCB">
        <w:rPr>
          <w:sz w:val="22"/>
          <w:szCs w:val="22"/>
          <w:lang w:eastAsia="en-US"/>
        </w:rPr>
        <w:t xml:space="preserve"> района</w:t>
      </w:r>
    </w:p>
    <w:p w:rsidR="005C2FCB" w:rsidRPr="005C2FCB" w:rsidRDefault="005C2FCB" w:rsidP="005C2FCB">
      <w:pPr>
        <w:widowControl w:val="0"/>
        <w:jc w:val="right"/>
        <w:rPr>
          <w:sz w:val="22"/>
          <w:szCs w:val="22"/>
          <w:lang w:eastAsia="en-US"/>
        </w:rPr>
      </w:pPr>
      <w:r w:rsidRPr="005C2FCB">
        <w:rPr>
          <w:sz w:val="22"/>
          <w:szCs w:val="22"/>
          <w:lang w:eastAsia="en-US"/>
        </w:rPr>
        <w:t>Пензенской области</w:t>
      </w:r>
    </w:p>
    <w:p w:rsidR="005C2FCB" w:rsidRPr="005C2FCB" w:rsidRDefault="005C2FCB" w:rsidP="005C2FCB">
      <w:pPr>
        <w:widowControl w:val="0"/>
        <w:jc w:val="right"/>
        <w:rPr>
          <w:sz w:val="22"/>
          <w:szCs w:val="22"/>
          <w:lang w:eastAsia="en-US"/>
        </w:rPr>
      </w:pPr>
      <w:r w:rsidRPr="005C2FCB">
        <w:rPr>
          <w:sz w:val="22"/>
          <w:szCs w:val="22"/>
          <w:lang w:eastAsia="en-US"/>
        </w:rPr>
        <w:t>от 21.02.2023 № 226-76/3</w:t>
      </w:r>
    </w:p>
    <w:p w:rsidR="005C2FCB" w:rsidRPr="005C2FCB" w:rsidRDefault="005C2FCB" w:rsidP="005C2FCB">
      <w:pPr>
        <w:widowControl w:val="0"/>
        <w:rPr>
          <w:sz w:val="22"/>
          <w:szCs w:val="22"/>
          <w:lang w:eastAsia="en-US"/>
        </w:rPr>
      </w:pPr>
      <w:r w:rsidRPr="005C2FCB">
        <w:rPr>
          <w:sz w:val="22"/>
          <w:szCs w:val="22"/>
          <w:lang w:eastAsia="en-US"/>
        </w:rPr>
        <w:t xml:space="preserve">Источники финансирования дефицита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на 2023 год и плановый период 2024 и 2025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2581"/>
        <w:gridCol w:w="1382"/>
        <w:gridCol w:w="1383"/>
        <w:gridCol w:w="1383"/>
      </w:tblGrid>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Наименование</w:t>
            </w:r>
            <w:proofErr w:type="spellEnd"/>
            <w:r w:rsidRPr="005C2FCB">
              <w:rPr>
                <w:sz w:val="22"/>
                <w:szCs w:val="22"/>
                <w:lang w:val="en-GB" w:eastAsia="en-US"/>
              </w:rPr>
              <w:t xml:space="preserve"> </w:t>
            </w:r>
            <w:proofErr w:type="spellStart"/>
            <w:r w:rsidRPr="005C2FCB">
              <w:rPr>
                <w:sz w:val="22"/>
                <w:szCs w:val="22"/>
                <w:lang w:val="en-GB" w:eastAsia="en-US"/>
              </w:rPr>
              <w:t>показателя</w:t>
            </w:r>
            <w:proofErr w:type="spellEnd"/>
          </w:p>
        </w:tc>
        <w:tc>
          <w:tcPr>
            <w:tcW w:w="1023"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Код источника финансирования по бюджетной классификации</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 xml:space="preserve">Утверждено на 2023 год, </w:t>
            </w:r>
            <w:proofErr w:type="spellStart"/>
            <w:r w:rsidRPr="005C2FCB">
              <w:rPr>
                <w:sz w:val="22"/>
                <w:szCs w:val="22"/>
                <w:lang w:eastAsia="en-US"/>
              </w:rPr>
              <w:t>тыс</w:t>
            </w:r>
            <w:proofErr w:type="gramStart"/>
            <w:r w:rsidRPr="005C2FCB">
              <w:rPr>
                <w:sz w:val="22"/>
                <w:szCs w:val="22"/>
                <w:lang w:eastAsia="en-US"/>
              </w:rPr>
              <w:t>.р</w:t>
            </w:r>
            <w:proofErr w:type="gramEnd"/>
            <w:r w:rsidRPr="005C2FCB">
              <w:rPr>
                <w:sz w:val="22"/>
                <w:szCs w:val="22"/>
                <w:lang w:eastAsia="en-US"/>
              </w:rPr>
              <w:t>уб</w:t>
            </w:r>
            <w:proofErr w:type="spellEnd"/>
            <w:r w:rsidRPr="005C2FCB">
              <w:rPr>
                <w:sz w:val="22"/>
                <w:szCs w:val="22"/>
                <w:lang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 xml:space="preserve">Утверждено на 2024 год, </w:t>
            </w:r>
            <w:proofErr w:type="spellStart"/>
            <w:r w:rsidRPr="005C2FCB">
              <w:rPr>
                <w:sz w:val="22"/>
                <w:szCs w:val="22"/>
                <w:lang w:eastAsia="en-US"/>
              </w:rPr>
              <w:t>тыс</w:t>
            </w:r>
            <w:proofErr w:type="gramStart"/>
            <w:r w:rsidRPr="005C2FCB">
              <w:rPr>
                <w:sz w:val="22"/>
                <w:szCs w:val="22"/>
                <w:lang w:eastAsia="en-US"/>
              </w:rPr>
              <w:t>.р</w:t>
            </w:r>
            <w:proofErr w:type="gramEnd"/>
            <w:r w:rsidRPr="005C2FCB">
              <w:rPr>
                <w:sz w:val="22"/>
                <w:szCs w:val="22"/>
                <w:lang w:eastAsia="en-US"/>
              </w:rPr>
              <w:t>уб</w:t>
            </w:r>
            <w:proofErr w:type="spellEnd"/>
            <w:r w:rsidRPr="005C2FCB">
              <w:rPr>
                <w:sz w:val="22"/>
                <w:szCs w:val="22"/>
                <w:lang w:eastAsia="en-US"/>
              </w:rPr>
              <w:t>.</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 xml:space="preserve">Утверждено на 2025год, </w:t>
            </w:r>
            <w:proofErr w:type="spellStart"/>
            <w:r w:rsidRPr="005C2FCB">
              <w:rPr>
                <w:sz w:val="22"/>
                <w:szCs w:val="22"/>
                <w:lang w:eastAsia="en-US"/>
              </w:rPr>
              <w:t>тыс</w:t>
            </w:r>
            <w:proofErr w:type="gramStart"/>
            <w:r w:rsidRPr="005C2FCB">
              <w:rPr>
                <w:sz w:val="22"/>
                <w:szCs w:val="22"/>
                <w:lang w:eastAsia="en-US"/>
              </w:rPr>
              <w:t>.р</w:t>
            </w:r>
            <w:proofErr w:type="gramEnd"/>
            <w:r w:rsidRPr="005C2FCB">
              <w:rPr>
                <w:sz w:val="22"/>
                <w:szCs w:val="22"/>
                <w:lang w:eastAsia="en-US"/>
              </w:rPr>
              <w:t>уб</w:t>
            </w:r>
            <w:proofErr w:type="spellEnd"/>
            <w:r w:rsidRPr="005C2FCB">
              <w:rPr>
                <w:sz w:val="22"/>
                <w:szCs w:val="22"/>
                <w:lang w:eastAsia="en-US"/>
              </w:rPr>
              <w:t>.</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Источники финансирования дефицита бюджетов - всего</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х</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 xml:space="preserve">в </w:t>
            </w:r>
            <w:proofErr w:type="spellStart"/>
            <w:r w:rsidRPr="005C2FCB">
              <w:rPr>
                <w:sz w:val="22"/>
                <w:szCs w:val="22"/>
                <w:lang w:val="en-GB" w:eastAsia="en-US"/>
              </w:rPr>
              <w:t>том</w:t>
            </w:r>
            <w:proofErr w:type="spellEnd"/>
            <w:r w:rsidRPr="005C2FCB">
              <w:rPr>
                <w:sz w:val="22"/>
                <w:szCs w:val="22"/>
                <w:lang w:val="en-GB" w:eastAsia="en-US"/>
              </w:rPr>
              <w:t xml:space="preserve"> </w:t>
            </w:r>
            <w:proofErr w:type="spellStart"/>
            <w:r w:rsidRPr="005C2FCB">
              <w:rPr>
                <w:sz w:val="22"/>
                <w:szCs w:val="22"/>
                <w:lang w:val="en-GB" w:eastAsia="en-US"/>
              </w:rPr>
              <w:t>числе</w:t>
            </w:r>
            <w:proofErr w:type="spellEnd"/>
            <w:r w:rsidRPr="005C2FCB">
              <w:rPr>
                <w:sz w:val="22"/>
                <w:szCs w:val="22"/>
                <w:lang w:val="en-GB" w:eastAsia="en-US"/>
              </w:rPr>
              <w:t>:</w:t>
            </w:r>
          </w:p>
        </w:tc>
        <w:tc>
          <w:tcPr>
            <w:tcW w:w="1023" w:type="pct"/>
            <w:tcBorders>
              <w:top w:val="single" w:sz="4" w:space="0" w:color="auto"/>
              <w:left w:val="single" w:sz="4" w:space="0" w:color="auto"/>
              <w:bottom w:val="single" w:sz="4" w:space="0" w:color="auto"/>
              <w:right w:val="single" w:sz="4" w:space="0" w:color="auto"/>
            </w:tcBorders>
            <w:noWrap/>
          </w:tcPr>
          <w:p w:rsidR="005C2FCB" w:rsidRPr="005C2FCB" w:rsidRDefault="005C2FCB" w:rsidP="005C2FCB">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noWrap/>
          </w:tcPr>
          <w:p w:rsidR="005C2FCB" w:rsidRPr="005C2FCB" w:rsidRDefault="005C2FCB" w:rsidP="005C2FCB">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5C2FCB" w:rsidRPr="005C2FCB" w:rsidRDefault="005C2FCB" w:rsidP="005C2FCB">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5C2FCB" w:rsidRPr="005C2FCB" w:rsidRDefault="005C2FCB" w:rsidP="005C2FCB">
            <w:pPr>
              <w:widowControl w:val="0"/>
              <w:jc w:val="center"/>
              <w:rPr>
                <w:sz w:val="22"/>
                <w:szCs w:val="22"/>
                <w:lang w:val="en-GB" w:eastAsia="en-US"/>
              </w:rPr>
            </w:pP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источники</w:t>
            </w:r>
            <w:proofErr w:type="spellEnd"/>
            <w:r w:rsidRPr="005C2FCB">
              <w:rPr>
                <w:sz w:val="22"/>
                <w:szCs w:val="22"/>
                <w:lang w:val="en-GB" w:eastAsia="en-US"/>
              </w:rPr>
              <w:t xml:space="preserve"> </w:t>
            </w:r>
            <w:proofErr w:type="spellStart"/>
            <w:r w:rsidRPr="005C2FCB">
              <w:rPr>
                <w:sz w:val="22"/>
                <w:szCs w:val="22"/>
                <w:lang w:val="en-GB" w:eastAsia="en-US"/>
              </w:rPr>
              <w:t>внутреннего</w:t>
            </w:r>
            <w:proofErr w:type="spellEnd"/>
            <w:r w:rsidRPr="005C2FCB">
              <w:rPr>
                <w:sz w:val="22"/>
                <w:szCs w:val="22"/>
                <w:lang w:val="en-GB" w:eastAsia="en-US"/>
              </w:rPr>
              <w:t xml:space="preserve"> </w:t>
            </w:r>
            <w:proofErr w:type="spellStart"/>
            <w:r w:rsidRPr="005C2FCB">
              <w:rPr>
                <w:sz w:val="22"/>
                <w:szCs w:val="22"/>
                <w:lang w:val="en-GB" w:eastAsia="en-US"/>
              </w:rPr>
              <w:t>финансирования</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х</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из</w:t>
            </w:r>
            <w:proofErr w:type="spellEnd"/>
            <w:r w:rsidRPr="005C2FCB">
              <w:rPr>
                <w:sz w:val="22"/>
                <w:szCs w:val="22"/>
                <w:lang w:val="en-GB" w:eastAsia="en-US"/>
              </w:rPr>
              <w:t xml:space="preserve"> </w:t>
            </w:r>
            <w:proofErr w:type="spellStart"/>
            <w:r w:rsidRPr="005C2FCB">
              <w:rPr>
                <w:sz w:val="22"/>
                <w:szCs w:val="22"/>
                <w:lang w:val="en-GB" w:eastAsia="en-US"/>
              </w:rPr>
              <w:t>них</w:t>
            </w:r>
            <w:proofErr w:type="spellEnd"/>
            <w:r w:rsidRPr="005C2FCB">
              <w:rPr>
                <w:sz w:val="22"/>
                <w:szCs w:val="22"/>
                <w:lang w:val="en-GB" w:eastAsia="en-US"/>
              </w:rPr>
              <w:t>:</w:t>
            </w:r>
          </w:p>
        </w:tc>
        <w:tc>
          <w:tcPr>
            <w:tcW w:w="1023" w:type="pct"/>
            <w:tcBorders>
              <w:top w:val="single" w:sz="4" w:space="0" w:color="auto"/>
              <w:left w:val="single" w:sz="4" w:space="0" w:color="auto"/>
              <w:bottom w:val="single" w:sz="4" w:space="0" w:color="auto"/>
              <w:right w:val="single" w:sz="4" w:space="0" w:color="auto"/>
            </w:tcBorders>
            <w:noWrap/>
          </w:tcPr>
          <w:p w:rsidR="005C2FCB" w:rsidRPr="005C2FCB" w:rsidRDefault="005C2FCB" w:rsidP="005C2FCB">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noWrap/>
          </w:tcPr>
          <w:p w:rsidR="005C2FCB" w:rsidRPr="005C2FCB" w:rsidRDefault="005C2FCB" w:rsidP="005C2FCB">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5C2FCB" w:rsidRPr="005C2FCB" w:rsidRDefault="005C2FCB" w:rsidP="005C2FCB">
            <w:pPr>
              <w:widowControl w:val="0"/>
              <w:jc w:val="center"/>
              <w:rPr>
                <w:sz w:val="22"/>
                <w:szCs w:val="22"/>
                <w:lang w:val="en-GB" w:eastAsia="en-US"/>
              </w:rPr>
            </w:pPr>
          </w:p>
        </w:tc>
        <w:tc>
          <w:tcPr>
            <w:tcW w:w="762" w:type="pct"/>
            <w:tcBorders>
              <w:top w:val="single" w:sz="4" w:space="0" w:color="auto"/>
              <w:left w:val="single" w:sz="4" w:space="0" w:color="auto"/>
              <w:bottom w:val="single" w:sz="4" w:space="0" w:color="auto"/>
              <w:right w:val="single" w:sz="4" w:space="0" w:color="auto"/>
            </w:tcBorders>
          </w:tcPr>
          <w:p w:rsidR="005C2FCB" w:rsidRPr="005C2FCB" w:rsidRDefault="005C2FCB" w:rsidP="005C2FCB">
            <w:pPr>
              <w:widowControl w:val="0"/>
              <w:jc w:val="center"/>
              <w:rPr>
                <w:sz w:val="22"/>
                <w:szCs w:val="22"/>
                <w:lang w:val="en-GB" w:eastAsia="en-US"/>
              </w:rPr>
            </w:pP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Изменение остатков средств на счетах по учету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000 0105000000 0000 000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579,359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Увеличение</w:t>
            </w:r>
            <w:proofErr w:type="spellEnd"/>
            <w:r w:rsidRPr="005C2FCB">
              <w:rPr>
                <w:sz w:val="22"/>
                <w:szCs w:val="22"/>
                <w:lang w:val="en-GB" w:eastAsia="en-US"/>
              </w:rPr>
              <w:t xml:space="preserve"> </w:t>
            </w:r>
            <w:proofErr w:type="spellStart"/>
            <w:r w:rsidRPr="005C2FCB">
              <w:rPr>
                <w:sz w:val="22"/>
                <w:szCs w:val="22"/>
                <w:lang w:val="en-GB" w:eastAsia="en-US"/>
              </w:rPr>
              <w:t>остатков</w:t>
            </w:r>
            <w:proofErr w:type="spellEnd"/>
            <w:r w:rsidRPr="005C2FCB">
              <w:rPr>
                <w:sz w:val="22"/>
                <w:szCs w:val="22"/>
                <w:lang w:val="en-GB" w:eastAsia="en-US"/>
              </w:rPr>
              <w:t xml:space="preserve"> </w:t>
            </w:r>
            <w:proofErr w:type="spellStart"/>
            <w:r w:rsidRPr="005C2FCB">
              <w:rPr>
                <w:sz w:val="22"/>
                <w:szCs w:val="22"/>
                <w:lang w:val="en-GB" w:eastAsia="en-US"/>
              </w:rPr>
              <w:t>средств</w:t>
            </w:r>
            <w:proofErr w:type="spellEnd"/>
            <w:r w:rsidRPr="005C2FCB">
              <w:rPr>
                <w:sz w:val="22"/>
                <w:szCs w:val="22"/>
                <w:lang w:val="en-GB" w:eastAsia="en-US"/>
              </w:rPr>
              <w:t xml:space="preserve"> </w:t>
            </w:r>
            <w:proofErr w:type="spellStart"/>
            <w:r w:rsidRPr="005C2FCB">
              <w:rPr>
                <w:sz w:val="22"/>
                <w:szCs w:val="22"/>
                <w:lang w:val="en-GB" w:eastAsia="en-US"/>
              </w:rPr>
              <w:t>бюджетов</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000 0105000000 0000 500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-4119,200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Увеличение прочих остатков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000 0105020000 0000 500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-4119,200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Увеличение прочих остатков денежных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000 0105020100 0000 510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-4119,200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Увеличение прочих остатков денежных средств бюджетов поселений</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901 0105020110 0000 510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-4119,200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Уменьшение</w:t>
            </w:r>
            <w:proofErr w:type="spellEnd"/>
            <w:r w:rsidRPr="005C2FCB">
              <w:rPr>
                <w:sz w:val="22"/>
                <w:szCs w:val="22"/>
                <w:lang w:val="en-GB" w:eastAsia="en-US"/>
              </w:rPr>
              <w:t xml:space="preserve"> </w:t>
            </w:r>
            <w:proofErr w:type="spellStart"/>
            <w:r w:rsidRPr="005C2FCB">
              <w:rPr>
                <w:sz w:val="22"/>
                <w:szCs w:val="22"/>
                <w:lang w:val="en-GB" w:eastAsia="en-US"/>
              </w:rPr>
              <w:t>остатков</w:t>
            </w:r>
            <w:proofErr w:type="spellEnd"/>
            <w:r w:rsidRPr="005C2FCB">
              <w:rPr>
                <w:sz w:val="22"/>
                <w:szCs w:val="22"/>
                <w:lang w:val="en-GB" w:eastAsia="en-US"/>
              </w:rPr>
              <w:t xml:space="preserve"> </w:t>
            </w:r>
            <w:proofErr w:type="spellStart"/>
            <w:r w:rsidRPr="005C2FCB">
              <w:rPr>
                <w:sz w:val="22"/>
                <w:szCs w:val="22"/>
                <w:lang w:val="en-GB" w:eastAsia="en-US"/>
              </w:rPr>
              <w:t>средств</w:t>
            </w:r>
            <w:proofErr w:type="spellEnd"/>
            <w:r w:rsidRPr="005C2FCB">
              <w:rPr>
                <w:sz w:val="22"/>
                <w:szCs w:val="22"/>
                <w:lang w:val="en-GB" w:eastAsia="en-US"/>
              </w:rPr>
              <w:t xml:space="preserve"> </w:t>
            </w:r>
            <w:proofErr w:type="spellStart"/>
            <w:r w:rsidRPr="005C2FCB">
              <w:rPr>
                <w:sz w:val="22"/>
                <w:szCs w:val="22"/>
                <w:lang w:val="en-GB" w:eastAsia="en-US"/>
              </w:rPr>
              <w:t>бюджетов</w:t>
            </w:r>
            <w:proofErr w:type="spellEnd"/>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000 0105000000 0000 600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4698,559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Уменьшение прочих остатков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000 0105020000 0000 600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4698,559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Уменьшение прочих остатков денежных средств бюджетов</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000 0105020100 0000 610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4698,559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r w:rsidR="005C2FCB" w:rsidRPr="005C2FCB" w:rsidTr="005C2FCB">
        <w:trPr>
          <w:trHeight w:val="20"/>
        </w:trPr>
        <w:tc>
          <w:tcPr>
            <w:tcW w:w="1691"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eastAsia="en-US"/>
              </w:rPr>
            </w:pPr>
            <w:r w:rsidRPr="005C2FCB">
              <w:rPr>
                <w:sz w:val="22"/>
                <w:szCs w:val="22"/>
                <w:lang w:eastAsia="en-US"/>
              </w:rPr>
              <w:t xml:space="preserve">Уменьшение прочих остатков денежных средств бюджетов </w:t>
            </w:r>
            <w:r w:rsidRPr="005C2FCB">
              <w:rPr>
                <w:sz w:val="22"/>
                <w:szCs w:val="22"/>
                <w:lang w:eastAsia="en-US"/>
              </w:rPr>
              <w:lastRenderedPageBreak/>
              <w:t>поселений</w:t>
            </w:r>
          </w:p>
        </w:tc>
        <w:tc>
          <w:tcPr>
            <w:tcW w:w="1023"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901 0105020110 0000 610</w:t>
            </w:r>
          </w:p>
        </w:tc>
        <w:tc>
          <w:tcPr>
            <w:tcW w:w="762" w:type="pct"/>
            <w:tcBorders>
              <w:top w:val="single" w:sz="4" w:space="0" w:color="auto"/>
              <w:left w:val="single" w:sz="4" w:space="0" w:color="auto"/>
              <w:bottom w:val="single" w:sz="4" w:space="0" w:color="auto"/>
              <w:right w:val="single" w:sz="4" w:space="0" w:color="auto"/>
            </w:tcBorders>
            <w:noWrap/>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4698,559</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4196,800</w:t>
            </w:r>
          </w:p>
        </w:tc>
        <w:tc>
          <w:tcPr>
            <w:tcW w:w="762" w:type="pct"/>
            <w:tcBorders>
              <w:top w:val="single" w:sz="4" w:space="0" w:color="auto"/>
              <w:left w:val="single" w:sz="4" w:space="0" w:color="auto"/>
              <w:bottom w:val="single" w:sz="4" w:space="0" w:color="auto"/>
              <w:right w:val="single" w:sz="4" w:space="0" w:color="auto"/>
            </w:tcBorders>
            <w:hideMark/>
          </w:tcPr>
          <w:p w:rsidR="005C2FCB" w:rsidRPr="005C2FCB" w:rsidRDefault="005C2FCB" w:rsidP="005C2FCB">
            <w:pPr>
              <w:widowControl w:val="0"/>
              <w:jc w:val="center"/>
              <w:rPr>
                <w:sz w:val="22"/>
                <w:szCs w:val="22"/>
                <w:lang w:val="en-GB" w:eastAsia="en-US"/>
              </w:rPr>
            </w:pPr>
            <w:r w:rsidRPr="005C2FCB">
              <w:rPr>
                <w:sz w:val="22"/>
                <w:szCs w:val="22"/>
                <w:lang w:val="en-GB" w:eastAsia="en-US"/>
              </w:rPr>
              <w:t>4253,300</w:t>
            </w:r>
          </w:p>
        </w:tc>
      </w:tr>
    </w:tbl>
    <w:p w:rsidR="005C2FCB" w:rsidRPr="005C2FCB" w:rsidRDefault="005C2FCB" w:rsidP="005C2FCB">
      <w:pPr>
        <w:widowControl w:val="0"/>
        <w:jc w:val="right"/>
        <w:rPr>
          <w:sz w:val="22"/>
          <w:szCs w:val="22"/>
          <w:lang w:val="en-GB" w:eastAsia="en-US"/>
        </w:rPr>
      </w:pPr>
    </w:p>
    <w:p w:rsidR="005C2FCB" w:rsidRPr="005C2FCB" w:rsidRDefault="005C2FCB" w:rsidP="005C2FCB">
      <w:pPr>
        <w:widowControl w:val="0"/>
        <w:jc w:val="right"/>
        <w:rPr>
          <w:sz w:val="22"/>
          <w:szCs w:val="22"/>
          <w:lang w:val="en-GB" w:eastAsia="en-US"/>
        </w:rPr>
      </w:pPr>
      <w:proofErr w:type="spellStart"/>
      <w:r w:rsidRPr="005C2FCB">
        <w:rPr>
          <w:sz w:val="22"/>
          <w:szCs w:val="22"/>
          <w:lang w:val="en-GB" w:eastAsia="en-US"/>
        </w:rPr>
        <w:t>Приложение</w:t>
      </w:r>
      <w:proofErr w:type="spellEnd"/>
      <w:r w:rsidRPr="005C2FCB">
        <w:rPr>
          <w:sz w:val="22"/>
          <w:szCs w:val="22"/>
          <w:lang w:val="en-GB" w:eastAsia="en-US"/>
        </w:rPr>
        <w:t xml:space="preserve"> 4</w:t>
      </w:r>
    </w:p>
    <w:p w:rsidR="005C2FCB" w:rsidRPr="005C2FCB" w:rsidRDefault="005C2FCB" w:rsidP="005C2FCB">
      <w:pPr>
        <w:widowControl w:val="0"/>
        <w:jc w:val="right"/>
        <w:rPr>
          <w:sz w:val="22"/>
          <w:szCs w:val="22"/>
          <w:lang w:eastAsia="en-US"/>
        </w:rPr>
      </w:pPr>
      <w:r w:rsidRPr="005C2FCB">
        <w:rPr>
          <w:sz w:val="22"/>
          <w:szCs w:val="22"/>
          <w:lang w:val="en-GB" w:eastAsia="en-US"/>
        </w:rPr>
        <w:t>УТВЕРЖДЕНО</w:t>
      </w:r>
    </w:p>
    <w:p w:rsidR="005C2FCB" w:rsidRPr="005C2FCB" w:rsidRDefault="005C2FCB" w:rsidP="005C2FCB">
      <w:pPr>
        <w:widowControl w:val="0"/>
        <w:jc w:val="right"/>
        <w:rPr>
          <w:sz w:val="22"/>
          <w:szCs w:val="22"/>
          <w:lang w:val="en-GB" w:eastAsia="en-US"/>
        </w:rPr>
      </w:pPr>
      <w:proofErr w:type="spellStart"/>
      <w:proofErr w:type="gramStart"/>
      <w:r w:rsidRPr="005C2FCB">
        <w:rPr>
          <w:sz w:val="22"/>
          <w:szCs w:val="22"/>
          <w:lang w:val="en-GB" w:eastAsia="en-US"/>
        </w:rPr>
        <w:t>решением</w:t>
      </w:r>
      <w:proofErr w:type="spellEnd"/>
      <w:proofErr w:type="gramEnd"/>
      <w:r w:rsidRPr="005C2FCB">
        <w:rPr>
          <w:sz w:val="22"/>
          <w:szCs w:val="22"/>
          <w:lang w:val="en-GB" w:eastAsia="en-US"/>
        </w:rPr>
        <w:t xml:space="preserve"> </w:t>
      </w:r>
      <w:proofErr w:type="spellStart"/>
      <w:r w:rsidRPr="005C2FCB">
        <w:rPr>
          <w:sz w:val="22"/>
          <w:szCs w:val="22"/>
          <w:lang w:val="en-GB" w:eastAsia="en-US"/>
        </w:rPr>
        <w:t>Комитета</w:t>
      </w:r>
      <w:proofErr w:type="spellEnd"/>
      <w:r w:rsidRPr="005C2FCB">
        <w:rPr>
          <w:sz w:val="22"/>
          <w:szCs w:val="22"/>
          <w:lang w:val="en-GB" w:eastAsia="en-US"/>
        </w:rPr>
        <w:t xml:space="preserve"> </w:t>
      </w:r>
      <w:proofErr w:type="spellStart"/>
      <w:r w:rsidRPr="005C2FCB">
        <w:rPr>
          <w:sz w:val="22"/>
          <w:szCs w:val="22"/>
          <w:lang w:val="en-GB" w:eastAsia="en-US"/>
        </w:rPr>
        <w:t>местного</w:t>
      </w:r>
      <w:proofErr w:type="spellEnd"/>
      <w:r w:rsidRPr="005C2FCB">
        <w:rPr>
          <w:sz w:val="22"/>
          <w:szCs w:val="22"/>
          <w:lang w:val="en-GB" w:eastAsia="en-US"/>
        </w:rPr>
        <w:t xml:space="preserve"> </w:t>
      </w:r>
      <w:proofErr w:type="spellStart"/>
      <w:r w:rsidRPr="005C2FCB">
        <w:rPr>
          <w:sz w:val="22"/>
          <w:szCs w:val="22"/>
          <w:lang w:val="en-GB" w:eastAsia="en-US"/>
        </w:rPr>
        <w:t>самоуправления</w:t>
      </w:r>
      <w:proofErr w:type="spellEnd"/>
    </w:p>
    <w:p w:rsidR="005C2FCB" w:rsidRPr="005C2FCB" w:rsidRDefault="005C2FCB" w:rsidP="005C2FCB">
      <w:pPr>
        <w:widowControl w:val="0"/>
        <w:jc w:val="right"/>
        <w:rPr>
          <w:sz w:val="22"/>
          <w:szCs w:val="22"/>
          <w:lang w:eastAsia="en-US"/>
        </w:rPr>
      </w:pPr>
      <w:proofErr w:type="spellStart"/>
      <w:r w:rsidRPr="005C2FCB">
        <w:rPr>
          <w:sz w:val="22"/>
          <w:szCs w:val="22"/>
          <w:lang w:val="en-GB" w:eastAsia="en-US"/>
        </w:rPr>
        <w:t>Широкоисского</w:t>
      </w:r>
      <w:proofErr w:type="spellEnd"/>
      <w:r w:rsidRPr="005C2FCB">
        <w:rPr>
          <w:sz w:val="22"/>
          <w:szCs w:val="22"/>
          <w:lang w:val="en-GB" w:eastAsia="en-US"/>
        </w:rPr>
        <w:t xml:space="preserve"> </w:t>
      </w:r>
      <w:proofErr w:type="spellStart"/>
      <w:r w:rsidRPr="005C2FCB">
        <w:rPr>
          <w:sz w:val="22"/>
          <w:szCs w:val="22"/>
          <w:lang w:val="en-GB" w:eastAsia="en-US"/>
        </w:rPr>
        <w:t>сельсовета</w:t>
      </w:r>
      <w:proofErr w:type="spellEnd"/>
    </w:p>
    <w:p w:rsidR="005C2FCB" w:rsidRPr="005C2FCB" w:rsidRDefault="005C2FCB" w:rsidP="005C2FCB">
      <w:pPr>
        <w:widowControl w:val="0"/>
        <w:jc w:val="right"/>
        <w:rPr>
          <w:sz w:val="22"/>
          <w:szCs w:val="22"/>
          <w:lang w:eastAsia="en-US"/>
        </w:rPr>
      </w:pPr>
      <w:proofErr w:type="spellStart"/>
      <w:r w:rsidRPr="005C2FCB">
        <w:rPr>
          <w:sz w:val="22"/>
          <w:szCs w:val="22"/>
          <w:lang w:val="en-GB" w:eastAsia="en-US"/>
        </w:rPr>
        <w:t>Мокшанского</w:t>
      </w:r>
      <w:proofErr w:type="spellEnd"/>
      <w:r w:rsidRPr="005C2FCB">
        <w:rPr>
          <w:sz w:val="22"/>
          <w:szCs w:val="22"/>
          <w:lang w:val="en-GB" w:eastAsia="en-US"/>
        </w:rPr>
        <w:t xml:space="preserve"> </w:t>
      </w:r>
      <w:proofErr w:type="spellStart"/>
      <w:r w:rsidRPr="005C2FCB">
        <w:rPr>
          <w:sz w:val="22"/>
          <w:szCs w:val="22"/>
          <w:lang w:val="en-GB" w:eastAsia="en-US"/>
        </w:rPr>
        <w:t>района</w:t>
      </w:r>
      <w:proofErr w:type="spellEnd"/>
    </w:p>
    <w:p w:rsidR="005C2FCB" w:rsidRPr="005C2FCB" w:rsidRDefault="005C2FCB" w:rsidP="005C2FCB">
      <w:pPr>
        <w:widowControl w:val="0"/>
        <w:jc w:val="right"/>
        <w:rPr>
          <w:sz w:val="22"/>
          <w:szCs w:val="22"/>
          <w:lang w:val="en-GB" w:eastAsia="en-US"/>
        </w:rPr>
      </w:pPr>
      <w:proofErr w:type="spellStart"/>
      <w:r w:rsidRPr="005C2FCB">
        <w:rPr>
          <w:sz w:val="22"/>
          <w:szCs w:val="22"/>
          <w:lang w:val="en-GB" w:eastAsia="en-US"/>
        </w:rPr>
        <w:t>Пензенской</w:t>
      </w:r>
      <w:proofErr w:type="spellEnd"/>
      <w:r w:rsidRPr="005C2FCB">
        <w:rPr>
          <w:sz w:val="22"/>
          <w:szCs w:val="22"/>
          <w:lang w:val="en-GB" w:eastAsia="en-US"/>
        </w:rPr>
        <w:t xml:space="preserve"> </w:t>
      </w:r>
      <w:proofErr w:type="spellStart"/>
      <w:r w:rsidRPr="005C2FCB">
        <w:rPr>
          <w:sz w:val="22"/>
          <w:szCs w:val="22"/>
          <w:lang w:val="en-GB" w:eastAsia="en-US"/>
        </w:rPr>
        <w:t>области</w:t>
      </w:r>
      <w:proofErr w:type="spellEnd"/>
    </w:p>
    <w:p w:rsidR="005C2FCB" w:rsidRPr="005C2FCB" w:rsidRDefault="005C2FCB" w:rsidP="005C2FCB">
      <w:pPr>
        <w:widowControl w:val="0"/>
        <w:jc w:val="right"/>
        <w:rPr>
          <w:sz w:val="22"/>
          <w:szCs w:val="22"/>
          <w:lang w:eastAsia="en-US"/>
        </w:rPr>
      </w:pPr>
      <w:proofErr w:type="spellStart"/>
      <w:proofErr w:type="gramStart"/>
      <w:r w:rsidRPr="005C2FCB">
        <w:rPr>
          <w:sz w:val="22"/>
          <w:szCs w:val="22"/>
          <w:lang w:val="en-GB" w:eastAsia="en-US"/>
        </w:rPr>
        <w:t>от</w:t>
      </w:r>
      <w:proofErr w:type="spellEnd"/>
      <w:proofErr w:type="gramEnd"/>
      <w:r w:rsidRPr="005C2FCB">
        <w:rPr>
          <w:sz w:val="22"/>
          <w:szCs w:val="22"/>
          <w:lang w:val="en-GB" w:eastAsia="en-US"/>
        </w:rPr>
        <w:t xml:space="preserve"> 21.02.2023 № 226-76/3</w:t>
      </w:r>
    </w:p>
    <w:p w:rsidR="005C2FCB" w:rsidRPr="005C2FCB" w:rsidRDefault="005C2FCB" w:rsidP="005C2FCB">
      <w:pPr>
        <w:widowControl w:val="0"/>
        <w:rPr>
          <w:sz w:val="22"/>
          <w:szCs w:val="22"/>
          <w:lang w:eastAsia="en-US"/>
        </w:rPr>
      </w:pPr>
      <w:r w:rsidRPr="005C2FCB">
        <w:rPr>
          <w:sz w:val="22"/>
          <w:szCs w:val="22"/>
          <w:lang w:eastAsia="en-US"/>
        </w:rPr>
        <w:t xml:space="preserve">Распределение бюджетных ассигнований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5C2FCB">
        <w:rPr>
          <w:sz w:val="22"/>
          <w:szCs w:val="22"/>
          <w:lang w:eastAsia="en-US"/>
        </w:rPr>
        <w:t>видов расходов классификации расходов бюджетов</w:t>
      </w:r>
      <w:proofErr w:type="gramEnd"/>
      <w:r w:rsidRPr="005C2FCB">
        <w:rPr>
          <w:sz w:val="22"/>
          <w:szCs w:val="22"/>
          <w:lang w:eastAsia="en-US"/>
        </w:rPr>
        <w:t xml:space="preserve"> на 2023 год, на плановый период 2024 и 2025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2774"/>
        <w:gridCol w:w="412"/>
        <w:gridCol w:w="468"/>
        <w:gridCol w:w="952"/>
        <w:gridCol w:w="1143"/>
        <w:gridCol w:w="1244"/>
        <w:gridCol w:w="1244"/>
        <w:gridCol w:w="1244"/>
      </w:tblGrid>
      <w:tr w:rsidR="005C2FCB" w:rsidRPr="005C2FCB" w:rsidTr="005C2FCB">
        <w:tc>
          <w:tcPr>
            <w:tcW w:w="230" w:type="pct"/>
            <w:vMerge w:val="restar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 п/п</w:t>
            </w:r>
          </w:p>
        </w:tc>
        <w:tc>
          <w:tcPr>
            <w:tcW w:w="1372" w:type="pct"/>
            <w:vMerge w:val="restar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Наименование</w:t>
            </w:r>
            <w:proofErr w:type="spellEnd"/>
            <w:r w:rsidRPr="005C2FCB">
              <w:rPr>
                <w:sz w:val="22"/>
                <w:szCs w:val="22"/>
                <w:lang w:val="en-GB" w:eastAsia="en-US"/>
              </w:rPr>
              <w:t xml:space="preserve"> </w:t>
            </w:r>
            <w:proofErr w:type="spellStart"/>
            <w:r w:rsidRPr="005C2FCB">
              <w:rPr>
                <w:sz w:val="22"/>
                <w:szCs w:val="22"/>
                <w:lang w:val="en-GB" w:eastAsia="en-US"/>
              </w:rPr>
              <w:t>показателя</w:t>
            </w:r>
            <w:proofErr w:type="spellEnd"/>
          </w:p>
        </w:tc>
        <w:tc>
          <w:tcPr>
            <w:tcW w:w="1557" w:type="pct"/>
            <w:gridSpan w:val="4"/>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КБК</w:t>
            </w:r>
          </w:p>
        </w:tc>
        <w:tc>
          <w:tcPr>
            <w:tcW w:w="614" w:type="pct"/>
            <w:vMerge w:val="restar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Утверждено на 2023 год, тыс. руб.</w:t>
            </w:r>
          </w:p>
        </w:tc>
        <w:tc>
          <w:tcPr>
            <w:tcW w:w="614" w:type="pct"/>
            <w:vMerge w:val="restar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Утверждено на 2024 год, тыс. руб.</w:t>
            </w:r>
          </w:p>
        </w:tc>
        <w:tc>
          <w:tcPr>
            <w:tcW w:w="614" w:type="pct"/>
            <w:vMerge w:val="restar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Утверждено на 2025 год, тыс. руб.</w:t>
            </w:r>
          </w:p>
        </w:tc>
      </w:tr>
      <w:tr w:rsidR="005C2FCB" w:rsidRPr="005C2FCB" w:rsidTr="005C2FCB">
        <w:tc>
          <w:tcPr>
            <w:tcW w:w="230" w:type="pct"/>
            <w:vMerge/>
            <w:shd w:val="clear" w:color="auto" w:fill="auto"/>
          </w:tcPr>
          <w:p w:rsidR="005C2FCB" w:rsidRPr="005C2FCB" w:rsidRDefault="005C2FCB" w:rsidP="005C2FCB">
            <w:pPr>
              <w:widowControl w:val="0"/>
              <w:jc w:val="center"/>
              <w:rPr>
                <w:sz w:val="22"/>
                <w:szCs w:val="22"/>
                <w:lang w:eastAsia="en-US"/>
              </w:rPr>
            </w:pPr>
          </w:p>
        </w:tc>
        <w:tc>
          <w:tcPr>
            <w:tcW w:w="1372" w:type="pct"/>
            <w:vMerge/>
            <w:shd w:val="clear" w:color="auto" w:fill="auto"/>
          </w:tcPr>
          <w:p w:rsidR="005C2FCB" w:rsidRPr="005C2FCB" w:rsidRDefault="005C2FCB" w:rsidP="005C2FCB">
            <w:pPr>
              <w:widowControl w:val="0"/>
              <w:jc w:val="center"/>
              <w:rPr>
                <w:sz w:val="22"/>
                <w:szCs w:val="22"/>
                <w:lang w:eastAsia="en-US"/>
              </w:rPr>
            </w:pPr>
          </w:p>
        </w:tc>
        <w:tc>
          <w:tcPr>
            <w:tcW w:w="190" w:type="pct"/>
            <w:vMerge w:val="restar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Рз</w:t>
            </w:r>
            <w:proofErr w:type="spellEnd"/>
          </w:p>
        </w:tc>
        <w:tc>
          <w:tcPr>
            <w:tcW w:w="215" w:type="pct"/>
            <w:vMerge w:val="restar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ПР</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ЦСР</w:t>
            </w:r>
          </w:p>
        </w:tc>
        <w:tc>
          <w:tcPr>
            <w:tcW w:w="564" w:type="pct"/>
            <w:vMerge w:val="restar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ВР (</w:t>
            </w:r>
            <w:proofErr w:type="spellStart"/>
            <w:r w:rsidRPr="005C2FCB">
              <w:rPr>
                <w:sz w:val="22"/>
                <w:szCs w:val="22"/>
                <w:lang w:val="en-GB" w:eastAsia="en-US"/>
              </w:rPr>
              <w:t>группа</w:t>
            </w:r>
            <w:proofErr w:type="spellEnd"/>
            <w:r w:rsidRPr="005C2FCB">
              <w:rPr>
                <w:sz w:val="22"/>
                <w:szCs w:val="22"/>
                <w:lang w:val="en-GB" w:eastAsia="en-US"/>
              </w:rPr>
              <w:t xml:space="preserve">, </w:t>
            </w:r>
            <w:proofErr w:type="spellStart"/>
            <w:r w:rsidRPr="005C2FCB">
              <w:rPr>
                <w:sz w:val="22"/>
                <w:szCs w:val="22"/>
                <w:lang w:val="en-GB" w:eastAsia="en-US"/>
              </w:rPr>
              <w:t>подгруппа</w:t>
            </w:r>
            <w:proofErr w:type="spellEnd"/>
            <w:r w:rsidRPr="005C2FCB">
              <w:rPr>
                <w:sz w:val="22"/>
                <w:szCs w:val="22"/>
                <w:lang w:val="en-GB" w:eastAsia="en-US"/>
              </w:rPr>
              <w:t xml:space="preserve">, </w:t>
            </w:r>
            <w:proofErr w:type="spellStart"/>
            <w:r w:rsidRPr="005C2FCB">
              <w:rPr>
                <w:sz w:val="22"/>
                <w:szCs w:val="22"/>
                <w:lang w:val="en-GB" w:eastAsia="en-US"/>
              </w:rPr>
              <w:t>элемент</w:t>
            </w:r>
            <w:proofErr w:type="spellEnd"/>
            <w:r w:rsidRPr="005C2FCB">
              <w:rPr>
                <w:sz w:val="22"/>
                <w:szCs w:val="22"/>
                <w:lang w:val="en-GB" w:eastAsia="en-US"/>
              </w:rPr>
              <w:t>)</w:t>
            </w:r>
          </w:p>
        </w:tc>
        <w:tc>
          <w:tcPr>
            <w:tcW w:w="614" w:type="pct"/>
            <w:vMerge/>
            <w:shd w:val="clear" w:color="auto" w:fill="auto"/>
          </w:tcPr>
          <w:p w:rsidR="005C2FCB" w:rsidRPr="005C2FCB" w:rsidRDefault="005C2FCB" w:rsidP="005C2FCB">
            <w:pPr>
              <w:widowControl w:val="0"/>
              <w:jc w:val="center"/>
              <w:rPr>
                <w:sz w:val="22"/>
                <w:szCs w:val="22"/>
                <w:lang w:val="en-GB" w:eastAsia="en-US"/>
              </w:rPr>
            </w:pPr>
          </w:p>
        </w:tc>
        <w:tc>
          <w:tcPr>
            <w:tcW w:w="614" w:type="pct"/>
            <w:vMerge/>
            <w:shd w:val="clear" w:color="auto" w:fill="auto"/>
          </w:tcPr>
          <w:p w:rsidR="005C2FCB" w:rsidRPr="005C2FCB" w:rsidRDefault="005C2FCB" w:rsidP="005C2FCB">
            <w:pPr>
              <w:widowControl w:val="0"/>
              <w:jc w:val="center"/>
              <w:rPr>
                <w:sz w:val="22"/>
                <w:szCs w:val="22"/>
                <w:lang w:val="en-GB" w:eastAsia="en-US"/>
              </w:rPr>
            </w:pPr>
          </w:p>
        </w:tc>
        <w:tc>
          <w:tcPr>
            <w:tcW w:w="614" w:type="pct"/>
            <w:vMerge/>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vMerge/>
            <w:shd w:val="clear" w:color="auto" w:fill="auto"/>
          </w:tcPr>
          <w:p w:rsidR="005C2FCB" w:rsidRPr="005C2FCB" w:rsidRDefault="005C2FCB" w:rsidP="005C2FCB">
            <w:pPr>
              <w:widowControl w:val="0"/>
              <w:jc w:val="center"/>
              <w:rPr>
                <w:sz w:val="22"/>
                <w:szCs w:val="22"/>
                <w:lang w:val="en-GB" w:eastAsia="en-US"/>
              </w:rPr>
            </w:pPr>
          </w:p>
        </w:tc>
        <w:tc>
          <w:tcPr>
            <w:tcW w:w="1372" w:type="pct"/>
            <w:vMerge/>
            <w:shd w:val="clear" w:color="auto" w:fill="auto"/>
          </w:tcPr>
          <w:p w:rsidR="005C2FCB" w:rsidRPr="005C2FCB" w:rsidRDefault="005C2FCB" w:rsidP="005C2FCB">
            <w:pPr>
              <w:widowControl w:val="0"/>
              <w:jc w:val="center"/>
              <w:rPr>
                <w:sz w:val="22"/>
                <w:szCs w:val="22"/>
                <w:lang w:val="en-GB" w:eastAsia="en-US"/>
              </w:rPr>
            </w:pPr>
          </w:p>
        </w:tc>
        <w:tc>
          <w:tcPr>
            <w:tcW w:w="190" w:type="pct"/>
            <w:vMerge/>
            <w:shd w:val="clear" w:color="auto" w:fill="auto"/>
          </w:tcPr>
          <w:p w:rsidR="005C2FCB" w:rsidRPr="005C2FCB" w:rsidRDefault="005C2FCB" w:rsidP="005C2FCB">
            <w:pPr>
              <w:widowControl w:val="0"/>
              <w:jc w:val="center"/>
              <w:rPr>
                <w:sz w:val="22"/>
                <w:szCs w:val="22"/>
                <w:lang w:val="en-GB" w:eastAsia="en-US"/>
              </w:rPr>
            </w:pPr>
          </w:p>
        </w:tc>
        <w:tc>
          <w:tcPr>
            <w:tcW w:w="215" w:type="pct"/>
            <w:vMerge/>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(МП, ПП, ОМ, НР)</w:t>
            </w:r>
          </w:p>
        </w:tc>
        <w:tc>
          <w:tcPr>
            <w:tcW w:w="564" w:type="pct"/>
            <w:vMerge/>
            <w:shd w:val="clear" w:color="auto" w:fill="auto"/>
          </w:tcPr>
          <w:p w:rsidR="005C2FCB" w:rsidRPr="005C2FCB" w:rsidRDefault="005C2FCB" w:rsidP="005C2FCB">
            <w:pPr>
              <w:widowControl w:val="0"/>
              <w:jc w:val="center"/>
              <w:rPr>
                <w:sz w:val="22"/>
                <w:szCs w:val="22"/>
                <w:lang w:val="en-GB" w:eastAsia="en-US"/>
              </w:rPr>
            </w:pPr>
          </w:p>
        </w:tc>
        <w:tc>
          <w:tcPr>
            <w:tcW w:w="614" w:type="pct"/>
            <w:vMerge/>
            <w:shd w:val="clear" w:color="auto" w:fill="auto"/>
          </w:tcPr>
          <w:p w:rsidR="005C2FCB" w:rsidRPr="005C2FCB" w:rsidRDefault="005C2FCB" w:rsidP="005C2FCB">
            <w:pPr>
              <w:widowControl w:val="0"/>
              <w:jc w:val="center"/>
              <w:rPr>
                <w:sz w:val="22"/>
                <w:szCs w:val="22"/>
                <w:lang w:val="en-GB" w:eastAsia="en-US"/>
              </w:rPr>
            </w:pPr>
          </w:p>
        </w:tc>
        <w:tc>
          <w:tcPr>
            <w:tcW w:w="614" w:type="pct"/>
            <w:vMerge/>
            <w:shd w:val="clear" w:color="auto" w:fill="auto"/>
          </w:tcPr>
          <w:p w:rsidR="005C2FCB" w:rsidRPr="005C2FCB" w:rsidRDefault="005C2FCB" w:rsidP="005C2FCB">
            <w:pPr>
              <w:widowControl w:val="0"/>
              <w:jc w:val="center"/>
              <w:rPr>
                <w:sz w:val="22"/>
                <w:szCs w:val="22"/>
                <w:lang w:val="en-GB" w:eastAsia="en-US"/>
              </w:rPr>
            </w:pPr>
          </w:p>
        </w:tc>
        <w:tc>
          <w:tcPr>
            <w:tcW w:w="614" w:type="pct"/>
            <w:vMerge/>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w:t>
            </w: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7</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ВСЕГО:</w:t>
            </w:r>
          </w:p>
        </w:tc>
        <w:tc>
          <w:tcPr>
            <w:tcW w:w="190" w:type="pct"/>
            <w:shd w:val="clear" w:color="auto" w:fill="auto"/>
          </w:tcPr>
          <w:p w:rsidR="005C2FCB" w:rsidRPr="005C2FCB" w:rsidRDefault="005C2FCB" w:rsidP="005C2FCB">
            <w:pPr>
              <w:widowControl w:val="0"/>
              <w:jc w:val="center"/>
              <w:rPr>
                <w:sz w:val="22"/>
                <w:szCs w:val="22"/>
                <w:lang w:val="en-GB" w:eastAsia="en-US"/>
              </w:rPr>
            </w:pPr>
          </w:p>
        </w:tc>
        <w:tc>
          <w:tcPr>
            <w:tcW w:w="215" w:type="pct"/>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4698,559</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4071,800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3993,300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ОБЩЕГОСУДАРСТВЕННЫЕ ВОПРОСЫ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2389,301</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2031,146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2031,146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2301,146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муниципальной службы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2301,146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Основное мероприятие «Обеспечение деятельности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2301,146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по оплате труда работников органов местного самоуправления</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1156,746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985,376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1024,699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1156,743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985,376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1024,699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государственных (муниципальных) органов</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eastAsia="en-US"/>
              </w:rPr>
            </w:pPr>
            <w:r w:rsidRPr="005C2FCB">
              <w:rPr>
                <w:sz w:val="22"/>
                <w:szCs w:val="22"/>
                <w:lang w:val="en-GB" w:eastAsia="en-US"/>
              </w:rPr>
              <w:t>01 3 01 02100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1156,746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985,376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1024,699</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по оплате труда главы местной администрации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01 3 01 02110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858,080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900,350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936,390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01 3 01 02110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858,080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900,350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936,390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государственных (муниципальных) органов</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01 3 01 02110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858,080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900,350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936,390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обеспечение функций органов местного самоуправления</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302,275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345,820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192,100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302,275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345,820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192,100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302,275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348,820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192,100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бюджетные</w:t>
            </w:r>
            <w:proofErr w:type="spellEnd"/>
            <w:r w:rsidRPr="005C2FCB">
              <w:rPr>
                <w:sz w:val="22"/>
                <w:szCs w:val="22"/>
                <w:lang w:val="en-GB" w:eastAsia="en-US"/>
              </w:rPr>
              <w:t xml:space="preserve"> </w:t>
            </w:r>
            <w:proofErr w:type="spellStart"/>
            <w:r w:rsidRPr="005C2FCB">
              <w:rPr>
                <w:sz w:val="22"/>
                <w:szCs w:val="22"/>
                <w:lang w:val="en-GB" w:eastAsia="en-US"/>
              </w:rPr>
              <w:t>ассигнования</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Уплата налогов, сборов и иных платежей</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850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Расходы на повышение заработной </w:t>
            </w:r>
            <w:proofErr w:type="gramStart"/>
            <w:r w:rsidRPr="005C2FCB">
              <w:rPr>
                <w:sz w:val="22"/>
                <w:szCs w:val="22"/>
                <w:lang w:eastAsia="en-US"/>
              </w:rPr>
              <w:t xml:space="preserve">платы работникам муниципальных учреждений поселений </w:t>
            </w:r>
            <w:proofErr w:type="spellStart"/>
            <w:r w:rsidRPr="005C2FCB">
              <w:rPr>
                <w:sz w:val="22"/>
                <w:szCs w:val="22"/>
                <w:lang w:eastAsia="en-US"/>
              </w:rPr>
              <w:lastRenderedPageBreak/>
              <w:t>Мокшанского</w:t>
            </w:r>
            <w:proofErr w:type="spellEnd"/>
            <w:r w:rsidRPr="005C2FCB">
              <w:rPr>
                <w:sz w:val="22"/>
                <w:szCs w:val="22"/>
                <w:lang w:eastAsia="en-US"/>
              </w:rPr>
              <w:t xml:space="preserve"> района Пензенской области</w:t>
            </w:r>
            <w:proofErr w:type="gramEnd"/>
            <w:r w:rsidRPr="005C2FCB">
              <w:rPr>
                <w:sz w:val="22"/>
                <w:szCs w:val="22"/>
                <w:lang w:eastAsia="en-US"/>
              </w:rPr>
              <w:t xml:space="preserve"> в связи с повышением минимального размера оплаты труда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государственных (муниципальных) органов</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Другие</w:t>
            </w:r>
            <w:proofErr w:type="spellEnd"/>
            <w:r w:rsidRPr="005C2FCB">
              <w:rPr>
                <w:sz w:val="22"/>
                <w:szCs w:val="22"/>
                <w:lang w:val="en-GB" w:eastAsia="en-US"/>
              </w:rPr>
              <w:t xml:space="preserve"> </w:t>
            </w:r>
            <w:proofErr w:type="spellStart"/>
            <w:r w:rsidRPr="005C2FCB">
              <w:rPr>
                <w:sz w:val="22"/>
                <w:szCs w:val="22"/>
                <w:lang w:val="en-GB" w:eastAsia="en-US"/>
              </w:rPr>
              <w:t>общегосударственные</w:t>
            </w:r>
            <w:proofErr w:type="spellEnd"/>
            <w:r w:rsidRPr="005C2FCB">
              <w:rPr>
                <w:sz w:val="22"/>
                <w:szCs w:val="22"/>
                <w:lang w:val="en-GB" w:eastAsia="en-US"/>
              </w:rPr>
              <w:t xml:space="preserve"> </w:t>
            </w:r>
            <w:proofErr w:type="spellStart"/>
            <w:r w:rsidRPr="005C2FCB">
              <w:rPr>
                <w:sz w:val="22"/>
                <w:szCs w:val="22"/>
                <w:lang w:val="en-GB" w:eastAsia="en-US"/>
              </w:rPr>
              <w:t>вопросы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Непрограммные</w:t>
            </w:r>
            <w:proofErr w:type="spellEnd"/>
            <w:r w:rsidRPr="005C2FCB">
              <w:rPr>
                <w:sz w:val="22"/>
                <w:szCs w:val="22"/>
                <w:lang w:val="en-GB" w:eastAsia="en-US"/>
              </w:rPr>
              <w:t xml:space="preserve"> </w:t>
            </w:r>
            <w:proofErr w:type="spellStart"/>
            <w:r w:rsidRPr="005C2FCB">
              <w:rPr>
                <w:sz w:val="22"/>
                <w:szCs w:val="22"/>
                <w:lang w:val="en-GB" w:eastAsia="en-US"/>
              </w:rPr>
              <w:t>мероприятия</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88 0 00 96910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88 0 00 96910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88 0 00 96910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88 0 00 96930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88 0 00 96930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88 0 00 96930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НАЦИОНАЛЬНАЯ ОБОРОНА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Мобилизационная</w:t>
            </w:r>
            <w:proofErr w:type="spellEnd"/>
            <w:r w:rsidRPr="005C2FCB">
              <w:rPr>
                <w:sz w:val="22"/>
                <w:szCs w:val="22"/>
                <w:lang w:val="en-GB" w:eastAsia="en-US"/>
              </w:rPr>
              <w:t xml:space="preserve"> и </w:t>
            </w:r>
            <w:proofErr w:type="spellStart"/>
            <w:r w:rsidRPr="005C2FCB">
              <w:rPr>
                <w:sz w:val="22"/>
                <w:szCs w:val="22"/>
                <w:lang w:val="en-GB" w:eastAsia="en-US"/>
              </w:rPr>
              <w:t>вневойсковая</w:t>
            </w:r>
            <w:proofErr w:type="spellEnd"/>
            <w:r w:rsidRPr="005C2FCB">
              <w:rPr>
                <w:sz w:val="22"/>
                <w:szCs w:val="22"/>
                <w:lang w:val="en-GB" w:eastAsia="en-US"/>
              </w:rPr>
              <w:t xml:space="preserve"> </w:t>
            </w:r>
            <w:proofErr w:type="spellStart"/>
            <w:r w:rsidRPr="005C2FCB">
              <w:rPr>
                <w:sz w:val="22"/>
                <w:szCs w:val="22"/>
                <w:lang w:val="en-GB" w:eastAsia="en-US"/>
              </w:rPr>
              <w:t>подготовка</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Расходы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за счет субвенций на исполнение переданных полномочий</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Осуществление первичного воинского учета на территориях, где отсутствуют военные комиссариаты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109,125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109,125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109,125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4,475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9,675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13,975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4,475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9,675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13,975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НАЦИОНАЛЬНАЯ БЕЗОПАСНОСТЬ И ПРАВОХРАНИТЕЛЬНАЯ ДЕЯТЕЛЬНОСТЬ</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00</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Другие вопросы в области национальной безопасности и правоохранительной деятельности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Другие вопросы в области национальной безопасности и правоохранительной деятельности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Личное</w:t>
            </w:r>
            <w:proofErr w:type="spellEnd"/>
            <w:r w:rsidRPr="005C2FCB">
              <w:rPr>
                <w:sz w:val="22"/>
                <w:szCs w:val="22"/>
                <w:lang w:val="en-GB" w:eastAsia="en-US"/>
              </w:rPr>
              <w:t xml:space="preserve"> </w:t>
            </w:r>
            <w:proofErr w:type="spellStart"/>
            <w:r w:rsidRPr="005C2FCB">
              <w:rPr>
                <w:sz w:val="22"/>
                <w:szCs w:val="22"/>
                <w:lang w:val="en-GB" w:eastAsia="en-US"/>
              </w:rPr>
              <w:t>страхование</w:t>
            </w:r>
            <w:proofErr w:type="spellEnd"/>
            <w:r w:rsidRPr="005C2FCB">
              <w:rPr>
                <w:sz w:val="22"/>
                <w:szCs w:val="22"/>
                <w:lang w:val="en-GB" w:eastAsia="en-US"/>
              </w:rPr>
              <w:t xml:space="preserve"> </w:t>
            </w:r>
            <w:proofErr w:type="spellStart"/>
            <w:r w:rsidRPr="005C2FCB">
              <w:rPr>
                <w:sz w:val="22"/>
                <w:szCs w:val="22"/>
                <w:lang w:val="en-GB" w:eastAsia="en-US"/>
              </w:rPr>
              <w:t>народных</w:t>
            </w:r>
            <w:proofErr w:type="spellEnd"/>
            <w:r w:rsidRPr="005C2FCB">
              <w:rPr>
                <w:sz w:val="22"/>
                <w:szCs w:val="22"/>
                <w:lang w:val="en-GB" w:eastAsia="en-US"/>
              </w:rPr>
              <w:t xml:space="preserve"> </w:t>
            </w:r>
            <w:proofErr w:type="spellStart"/>
            <w:r w:rsidRPr="005C2FCB">
              <w:rPr>
                <w:sz w:val="22"/>
                <w:szCs w:val="22"/>
                <w:lang w:val="en-GB" w:eastAsia="en-US"/>
              </w:rPr>
              <w:t>дружинников</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88 0 00 99700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88 0 00 99700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88 0 00 99700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Дорожное</w:t>
            </w:r>
            <w:proofErr w:type="spellEnd"/>
            <w:r w:rsidRPr="005C2FCB">
              <w:rPr>
                <w:sz w:val="22"/>
                <w:szCs w:val="22"/>
                <w:lang w:val="en-GB" w:eastAsia="en-US"/>
              </w:rPr>
              <w:t xml:space="preserve"> </w:t>
            </w:r>
            <w:proofErr w:type="spellStart"/>
            <w:r w:rsidRPr="005C2FCB">
              <w:rPr>
                <w:sz w:val="22"/>
                <w:szCs w:val="22"/>
                <w:lang w:val="en-GB" w:eastAsia="en-US"/>
              </w:rPr>
              <w:t>хозяйство</w:t>
            </w:r>
            <w:proofErr w:type="spellEnd"/>
            <w:r w:rsidRPr="005C2FCB">
              <w:rPr>
                <w:sz w:val="22"/>
                <w:szCs w:val="22"/>
                <w:lang w:val="en-GB" w:eastAsia="en-US"/>
              </w:rPr>
              <w:t xml:space="preserve"> (</w:t>
            </w:r>
            <w:proofErr w:type="spellStart"/>
            <w:r w:rsidRPr="005C2FCB">
              <w:rPr>
                <w:sz w:val="22"/>
                <w:szCs w:val="22"/>
                <w:lang w:val="en-GB" w:eastAsia="en-US"/>
              </w:rPr>
              <w:t>дорожные</w:t>
            </w:r>
            <w:proofErr w:type="spellEnd"/>
            <w:r w:rsidRPr="005C2FCB">
              <w:rPr>
                <w:sz w:val="22"/>
                <w:szCs w:val="22"/>
                <w:lang w:val="en-GB" w:eastAsia="en-US"/>
              </w:rPr>
              <w:t xml:space="preserve"> </w:t>
            </w:r>
            <w:proofErr w:type="spellStart"/>
            <w:r w:rsidRPr="005C2FCB">
              <w:rPr>
                <w:sz w:val="22"/>
                <w:szCs w:val="22"/>
                <w:lang w:val="en-GB" w:eastAsia="en-US"/>
              </w:rPr>
              <w:t>фонды</w:t>
            </w:r>
            <w:proofErr w:type="spellEnd"/>
            <w:r w:rsidRPr="005C2FCB">
              <w:rPr>
                <w:sz w:val="22"/>
                <w:szCs w:val="22"/>
                <w:lang w:val="en-GB" w:eastAsia="en-US"/>
              </w:rPr>
              <w:t>)</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Основное мероприятие «Содержание и ремонт объектов дорожного </w:t>
            </w:r>
            <w:proofErr w:type="gramStart"/>
            <w:r w:rsidRPr="005C2FCB">
              <w:rPr>
                <w:sz w:val="22"/>
                <w:szCs w:val="22"/>
                <w:lang w:eastAsia="en-US"/>
              </w:rPr>
              <w:t>хозяйства</w:t>
            </w:r>
            <w:proofErr w:type="gramEnd"/>
            <w:r w:rsidRPr="005C2FCB">
              <w:rPr>
                <w:sz w:val="22"/>
                <w:szCs w:val="22"/>
                <w:lang w:eastAsia="en-US"/>
              </w:rPr>
              <w:t xml:space="preserve"> и благоустройство территории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Бюджетные ассигнования муниципального дорожного фонда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(остатки прошлых лет)</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200,284</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200,284</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200,284</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Бюджетные ассигнования муниципального дорожного фонда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01 1 02 46310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879,000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01 1 02 46310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879,000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01 1 02 46310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879,000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Другие вопросы в области национальной экономики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Непрограммные</w:t>
            </w:r>
            <w:proofErr w:type="spellEnd"/>
            <w:r w:rsidRPr="005C2FCB">
              <w:rPr>
                <w:sz w:val="22"/>
                <w:szCs w:val="22"/>
                <w:lang w:val="en-GB" w:eastAsia="en-US"/>
              </w:rPr>
              <w:t xml:space="preserve"> </w:t>
            </w:r>
            <w:proofErr w:type="spellStart"/>
            <w:r w:rsidRPr="005C2FCB">
              <w:rPr>
                <w:sz w:val="22"/>
                <w:szCs w:val="22"/>
                <w:lang w:val="en-GB" w:eastAsia="en-US"/>
              </w:rPr>
              <w:t>мероприятия</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Мероприятия по землеустройству и землепользованию</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88 0 00 99570</w:t>
            </w:r>
          </w:p>
        </w:tc>
        <w:tc>
          <w:tcPr>
            <w:tcW w:w="564" w:type="pct"/>
            <w:shd w:val="clear" w:color="auto" w:fill="auto"/>
          </w:tcPr>
          <w:p w:rsidR="005C2FCB" w:rsidRPr="005C2FCB" w:rsidRDefault="005C2FCB" w:rsidP="005C2FCB">
            <w:pPr>
              <w:widowControl w:val="0"/>
              <w:jc w:val="center"/>
              <w:rPr>
                <w:sz w:val="22"/>
                <w:szCs w:val="22"/>
                <w:lang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88 0 00 99570</w:t>
            </w:r>
          </w:p>
        </w:tc>
        <w:tc>
          <w:tcPr>
            <w:tcW w:w="564" w:type="pct"/>
            <w:shd w:val="clear" w:color="auto" w:fill="auto"/>
          </w:tcPr>
          <w:p w:rsidR="005C2FCB" w:rsidRPr="005C2FCB" w:rsidRDefault="005C2FCB" w:rsidP="005C2FCB">
            <w:pPr>
              <w:widowControl w:val="0"/>
              <w:jc w:val="center"/>
              <w:rPr>
                <w:sz w:val="22"/>
                <w:szCs w:val="22"/>
                <w:lang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88 0 00 99570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ЖИЛИЩНО-КОММУНАЛЬНОЕ ХОЗЯЙСТВО</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Коммунальное</w:t>
            </w:r>
            <w:proofErr w:type="spellEnd"/>
            <w:r w:rsidRPr="005C2FCB">
              <w:rPr>
                <w:sz w:val="22"/>
                <w:szCs w:val="22"/>
                <w:lang w:val="en-GB" w:eastAsia="en-US"/>
              </w:rPr>
              <w:t xml:space="preserve"> </w:t>
            </w:r>
            <w:proofErr w:type="spellStart"/>
            <w:r w:rsidRPr="005C2FCB">
              <w:rPr>
                <w:sz w:val="22"/>
                <w:szCs w:val="22"/>
                <w:lang w:val="en-GB" w:eastAsia="en-US"/>
              </w:rPr>
              <w:t>хозяйство</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w:t>
            </w:r>
            <w:r w:rsidRPr="005C2FCB">
              <w:rPr>
                <w:sz w:val="22"/>
                <w:szCs w:val="22"/>
                <w:lang w:eastAsia="en-US"/>
              </w:rPr>
              <w:t xml:space="preserve"> </w:t>
            </w:r>
            <w:r w:rsidRPr="005C2FCB">
              <w:rPr>
                <w:sz w:val="22"/>
                <w:szCs w:val="22"/>
                <w:lang w:val="en-GB" w:eastAsia="en-US"/>
              </w:rPr>
              <w:t>0</w:t>
            </w:r>
            <w:r w:rsidRPr="005C2FCB">
              <w:rPr>
                <w:sz w:val="22"/>
                <w:szCs w:val="22"/>
                <w:lang w:eastAsia="en-US"/>
              </w:rPr>
              <w:t xml:space="preserve"> </w:t>
            </w:r>
            <w:r w:rsidRPr="005C2FCB">
              <w:rPr>
                <w:sz w:val="22"/>
                <w:szCs w:val="22"/>
                <w:lang w:val="en-GB" w:eastAsia="en-US"/>
              </w:rPr>
              <w:t>00</w:t>
            </w:r>
            <w:r w:rsidRPr="005C2FCB">
              <w:rPr>
                <w:sz w:val="22"/>
                <w:szCs w:val="22"/>
                <w:lang w:eastAsia="en-US"/>
              </w:rPr>
              <w:t xml:space="preserve"> </w:t>
            </w:r>
            <w:r w:rsidRPr="005C2FCB">
              <w:rPr>
                <w:sz w:val="22"/>
                <w:szCs w:val="22"/>
                <w:lang w:val="en-GB" w:eastAsia="en-US"/>
              </w:rPr>
              <w:t>96970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w:t>
            </w:r>
            <w:r w:rsidRPr="005C2FCB">
              <w:rPr>
                <w:sz w:val="22"/>
                <w:szCs w:val="22"/>
                <w:lang w:eastAsia="en-US"/>
              </w:rPr>
              <w:t xml:space="preserve"> </w:t>
            </w:r>
            <w:r w:rsidRPr="005C2FCB">
              <w:rPr>
                <w:sz w:val="22"/>
                <w:szCs w:val="22"/>
                <w:lang w:val="en-GB" w:eastAsia="en-US"/>
              </w:rPr>
              <w:t>0</w:t>
            </w:r>
            <w:r w:rsidRPr="005C2FCB">
              <w:rPr>
                <w:sz w:val="22"/>
                <w:szCs w:val="22"/>
                <w:lang w:eastAsia="en-US"/>
              </w:rPr>
              <w:t xml:space="preserve"> </w:t>
            </w:r>
            <w:r w:rsidRPr="005C2FCB">
              <w:rPr>
                <w:sz w:val="22"/>
                <w:szCs w:val="22"/>
                <w:lang w:val="en-GB" w:eastAsia="en-US"/>
              </w:rPr>
              <w:t>00</w:t>
            </w:r>
            <w:r w:rsidRPr="005C2FCB">
              <w:rPr>
                <w:sz w:val="22"/>
                <w:szCs w:val="22"/>
                <w:lang w:eastAsia="en-US"/>
              </w:rPr>
              <w:t xml:space="preserve"> </w:t>
            </w:r>
            <w:r w:rsidRPr="005C2FCB">
              <w:rPr>
                <w:sz w:val="22"/>
                <w:szCs w:val="22"/>
                <w:lang w:val="en-GB" w:eastAsia="en-US"/>
              </w:rPr>
              <w:t>96970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w:t>
            </w:r>
            <w:r w:rsidRPr="005C2FCB">
              <w:rPr>
                <w:sz w:val="22"/>
                <w:szCs w:val="22"/>
                <w:lang w:eastAsia="en-US"/>
              </w:rPr>
              <w:t xml:space="preserve"> </w:t>
            </w:r>
            <w:r w:rsidRPr="005C2FCB">
              <w:rPr>
                <w:sz w:val="22"/>
                <w:szCs w:val="22"/>
                <w:lang w:val="en-GB" w:eastAsia="en-US"/>
              </w:rPr>
              <w:t>0</w:t>
            </w:r>
            <w:r w:rsidRPr="005C2FCB">
              <w:rPr>
                <w:sz w:val="22"/>
                <w:szCs w:val="22"/>
                <w:lang w:eastAsia="en-US"/>
              </w:rPr>
              <w:t xml:space="preserve"> </w:t>
            </w:r>
            <w:r w:rsidRPr="005C2FCB">
              <w:rPr>
                <w:sz w:val="22"/>
                <w:szCs w:val="22"/>
                <w:lang w:val="en-GB" w:eastAsia="en-US"/>
              </w:rPr>
              <w:t>00</w:t>
            </w:r>
            <w:r w:rsidRPr="005C2FCB">
              <w:rPr>
                <w:sz w:val="22"/>
                <w:szCs w:val="22"/>
                <w:lang w:eastAsia="en-US"/>
              </w:rPr>
              <w:t xml:space="preserve"> </w:t>
            </w:r>
            <w:r w:rsidRPr="005C2FCB">
              <w:rPr>
                <w:sz w:val="22"/>
                <w:szCs w:val="22"/>
                <w:lang w:val="en-GB" w:eastAsia="en-US"/>
              </w:rPr>
              <w:t>96970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Благоустройство</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Основное мероприятие «Содержание и ремонт объектов дорожного </w:t>
            </w:r>
            <w:proofErr w:type="gramStart"/>
            <w:r w:rsidRPr="005C2FCB">
              <w:rPr>
                <w:sz w:val="22"/>
                <w:szCs w:val="22"/>
                <w:lang w:eastAsia="en-US"/>
              </w:rPr>
              <w:t>хозяйства</w:t>
            </w:r>
            <w:proofErr w:type="gramEnd"/>
            <w:r w:rsidRPr="005C2FCB">
              <w:rPr>
                <w:sz w:val="22"/>
                <w:szCs w:val="22"/>
                <w:lang w:eastAsia="en-US"/>
              </w:rPr>
              <w:t xml:space="preserve"> и благоустройство территории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Развитие</w:t>
            </w:r>
            <w:proofErr w:type="spellEnd"/>
            <w:r w:rsidRPr="005C2FCB">
              <w:rPr>
                <w:sz w:val="22"/>
                <w:szCs w:val="22"/>
                <w:lang w:val="en-GB" w:eastAsia="en-US"/>
              </w:rPr>
              <w:t xml:space="preserve"> </w:t>
            </w:r>
            <w:proofErr w:type="spellStart"/>
            <w:r w:rsidRPr="005C2FCB">
              <w:rPr>
                <w:sz w:val="22"/>
                <w:szCs w:val="22"/>
                <w:lang w:val="en-GB" w:eastAsia="en-US"/>
              </w:rPr>
              <w:t>систем</w:t>
            </w:r>
            <w:proofErr w:type="spellEnd"/>
            <w:r w:rsidRPr="005C2FCB">
              <w:rPr>
                <w:sz w:val="22"/>
                <w:szCs w:val="22"/>
                <w:lang w:val="en-GB" w:eastAsia="en-US"/>
              </w:rPr>
              <w:t xml:space="preserve"> </w:t>
            </w:r>
            <w:proofErr w:type="spellStart"/>
            <w:r w:rsidRPr="005C2FCB">
              <w:rPr>
                <w:sz w:val="22"/>
                <w:szCs w:val="22"/>
                <w:lang w:val="en-GB" w:eastAsia="en-US"/>
              </w:rPr>
              <w:t>уличного</w:t>
            </w:r>
            <w:proofErr w:type="spellEnd"/>
            <w:r w:rsidRPr="005C2FCB">
              <w:rPr>
                <w:sz w:val="22"/>
                <w:szCs w:val="22"/>
                <w:lang w:val="en-GB" w:eastAsia="en-US"/>
              </w:rPr>
              <w:t xml:space="preserve"> </w:t>
            </w:r>
            <w:proofErr w:type="spellStart"/>
            <w:r w:rsidRPr="005C2FCB">
              <w:rPr>
                <w:sz w:val="22"/>
                <w:szCs w:val="22"/>
                <w:lang w:val="en-GB" w:eastAsia="en-US"/>
              </w:rPr>
              <w:t>освещения</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01 1 02 61160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01 1 02 61160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01 1 02 61160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Ремонт</w:t>
            </w:r>
            <w:proofErr w:type="spellEnd"/>
            <w:r w:rsidRPr="005C2FCB">
              <w:rPr>
                <w:sz w:val="22"/>
                <w:szCs w:val="22"/>
                <w:lang w:val="en-GB" w:eastAsia="en-US"/>
              </w:rPr>
              <w:t xml:space="preserve"> </w:t>
            </w:r>
            <w:proofErr w:type="spellStart"/>
            <w:r w:rsidRPr="005C2FCB">
              <w:rPr>
                <w:sz w:val="22"/>
                <w:szCs w:val="22"/>
                <w:lang w:val="en-GB" w:eastAsia="en-US"/>
              </w:rPr>
              <w:t>памятников</w:t>
            </w:r>
            <w:proofErr w:type="spellEnd"/>
            <w:r w:rsidRPr="005C2FCB">
              <w:rPr>
                <w:sz w:val="22"/>
                <w:szCs w:val="22"/>
                <w:lang w:val="en-GB" w:eastAsia="en-US"/>
              </w:rPr>
              <w:t xml:space="preserve"> </w:t>
            </w:r>
            <w:proofErr w:type="spellStart"/>
            <w:r w:rsidRPr="005C2FCB">
              <w:rPr>
                <w:sz w:val="22"/>
                <w:szCs w:val="22"/>
                <w:lang w:val="en-GB" w:eastAsia="en-US"/>
              </w:rPr>
              <w:t>воинам</w:t>
            </w:r>
            <w:proofErr w:type="spellEnd"/>
            <w:r w:rsidRPr="005C2FCB">
              <w:rPr>
                <w:sz w:val="22"/>
                <w:szCs w:val="22"/>
                <w:lang w:val="en-GB" w:eastAsia="en-US"/>
              </w:rPr>
              <w:t xml:space="preserve"> </w:t>
            </w:r>
            <w:proofErr w:type="spellStart"/>
            <w:r w:rsidRPr="005C2FCB">
              <w:rPr>
                <w:sz w:val="22"/>
                <w:szCs w:val="22"/>
                <w:lang w:val="en-GB" w:eastAsia="en-US"/>
              </w:rPr>
              <w:t>землякам</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01 1 02 61180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01 1 02 61180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01 1 02 61180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Содержание</w:t>
            </w:r>
            <w:proofErr w:type="spellEnd"/>
            <w:r w:rsidRPr="005C2FCB">
              <w:rPr>
                <w:sz w:val="22"/>
                <w:szCs w:val="22"/>
                <w:lang w:val="en-GB" w:eastAsia="en-US"/>
              </w:rPr>
              <w:t xml:space="preserve"> и </w:t>
            </w:r>
            <w:proofErr w:type="spellStart"/>
            <w:r w:rsidRPr="005C2FCB">
              <w:rPr>
                <w:sz w:val="22"/>
                <w:szCs w:val="22"/>
                <w:lang w:val="en-GB" w:eastAsia="en-US"/>
              </w:rPr>
              <w:t>благоустройство</w:t>
            </w:r>
            <w:proofErr w:type="spellEnd"/>
            <w:r w:rsidRPr="005C2FCB">
              <w:rPr>
                <w:sz w:val="22"/>
                <w:szCs w:val="22"/>
                <w:lang w:val="en-GB" w:eastAsia="en-US"/>
              </w:rPr>
              <w:t xml:space="preserve"> </w:t>
            </w:r>
            <w:proofErr w:type="spellStart"/>
            <w:r w:rsidRPr="005C2FCB">
              <w:rPr>
                <w:sz w:val="22"/>
                <w:szCs w:val="22"/>
                <w:lang w:val="en-GB" w:eastAsia="en-US"/>
              </w:rPr>
              <w:t>кладбищ</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01 1 02 6119</w:t>
            </w:r>
            <w:r w:rsidRPr="005C2FCB">
              <w:rPr>
                <w:sz w:val="22"/>
                <w:szCs w:val="22"/>
                <w:lang w:val="en-GB" w:eastAsia="en-US"/>
              </w:rPr>
              <w:lastRenderedPageBreak/>
              <w:t>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01 1 02 61190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01 1 02 61190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Благоустройство территории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01 1 02 61340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01 1 02 61340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01 1 02 61340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40,000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КУЛЬТУРА, КИНЕМАТОГРАФИЯ</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808,333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Культура</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808,333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культуры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808,333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Основное мероприятие «Повышение качества и доступности услуг в сфере культуры и досуга»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Обеспечение реализации мероприятий и создание условий для их реализации в сфере культуры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 xml:space="preserve">Иные закупки товаров, </w:t>
            </w:r>
            <w:r w:rsidRPr="005C2FCB">
              <w:rPr>
                <w:sz w:val="22"/>
                <w:szCs w:val="22"/>
                <w:lang w:eastAsia="en-US"/>
              </w:rPr>
              <w:lastRenderedPageBreak/>
              <w:t>работ и услуг для обеспечения государственных (муниципальных) нужд</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0</w:t>
            </w:r>
            <w:r w:rsidRPr="005C2FCB">
              <w:rPr>
                <w:sz w:val="22"/>
                <w:szCs w:val="22"/>
                <w:lang w:val="en-GB" w:eastAsia="en-US"/>
              </w:rPr>
              <w:lastRenderedPageBreak/>
              <w:t>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 xml:space="preserve">01 2 01 </w:t>
            </w:r>
            <w:r w:rsidRPr="005C2FCB">
              <w:rPr>
                <w:sz w:val="22"/>
                <w:szCs w:val="22"/>
                <w:lang w:val="en-GB" w:eastAsia="en-US"/>
              </w:rPr>
              <w:lastRenderedPageBreak/>
              <w:t>23300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244</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бюджетные</w:t>
            </w:r>
            <w:proofErr w:type="spellEnd"/>
            <w:r w:rsidRPr="005C2FCB">
              <w:rPr>
                <w:sz w:val="22"/>
                <w:szCs w:val="22"/>
                <w:lang w:val="en-GB" w:eastAsia="en-US"/>
              </w:rPr>
              <w:t xml:space="preserve"> </w:t>
            </w:r>
            <w:proofErr w:type="spellStart"/>
            <w:r w:rsidRPr="005C2FCB">
              <w:rPr>
                <w:sz w:val="22"/>
                <w:szCs w:val="22"/>
                <w:lang w:val="en-GB" w:eastAsia="en-US"/>
              </w:rPr>
              <w:t>ассигнования</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1,000</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Уплата налогов, сборов и иных платежей</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850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1,000</w:t>
            </w:r>
          </w:p>
        </w:tc>
        <w:tc>
          <w:tcPr>
            <w:tcW w:w="61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01 2 01 96950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590,100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01 2 01 96950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590,100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01 2 01 96950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590,100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СОЦИАЛЬНАЯ ПОЛИТИКА</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15" w:type="pct"/>
            <w:shd w:val="clear" w:color="auto" w:fill="auto"/>
          </w:tcPr>
          <w:p w:rsidR="005C2FCB" w:rsidRPr="005C2FCB" w:rsidRDefault="005C2FCB" w:rsidP="005C2FCB">
            <w:pPr>
              <w:widowControl w:val="0"/>
              <w:jc w:val="center"/>
              <w:rPr>
                <w:sz w:val="22"/>
                <w:szCs w:val="22"/>
                <w:lang w:val="en-GB" w:eastAsia="en-US"/>
              </w:rPr>
            </w:pP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Пенсионное</w:t>
            </w:r>
            <w:proofErr w:type="spellEnd"/>
            <w:r w:rsidRPr="005C2FCB">
              <w:rPr>
                <w:sz w:val="22"/>
                <w:szCs w:val="22"/>
                <w:lang w:val="en-GB" w:eastAsia="en-US"/>
              </w:rPr>
              <w:t xml:space="preserve"> </w:t>
            </w:r>
            <w:proofErr w:type="spellStart"/>
            <w:r w:rsidRPr="005C2FCB">
              <w:rPr>
                <w:sz w:val="22"/>
                <w:szCs w:val="22"/>
                <w:lang w:val="en-GB" w:eastAsia="en-US"/>
              </w:rPr>
              <w:t>обеспечение</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Непрограммные</w:t>
            </w:r>
            <w:proofErr w:type="spellEnd"/>
            <w:r w:rsidRPr="005C2FCB">
              <w:rPr>
                <w:sz w:val="22"/>
                <w:szCs w:val="22"/>
                <w:lang w:val="en-GB" w:eastAsia="en-US"/>
              </w:rPr>
              <w:t xml:space="preserve"> </w:t>
            </w:r>
            <w:proofErr w:type="spellStart"/>
            <w:r w:rsidRPr="005C2FCB">
              <w:rPr>
                <w:sz w:val="22"/>
                <w:szCs w:val="22"/>
                <w:lang w:val="en-GB" w:eastAsia="en-US"/>
              </w:rPr>
              <w:t>мероприятия</w:t>
            </w:r>
            <w:proofErr w:type="spellEnd"/>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Доплаты к пенсиям за выслугу лет муниципальным служащим</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88 0 00 11320</w:t>
            </w:r>
          </w:p>
        </w:tc>
        <w:tc>
          <w:tcPr>
            <w:tcW w:w="564" w:type="pct"/>
            <w:shd w:val="clear" w:color="auto" w:fill="auto"/>
          </w:tcPr>
          <w:p w:rsidR="005C2FCB" w:rsidRPr="005C2FCB" w:rsidRDefault="005C2FCB" w:rsidP="005C2FCB">
            <w:pPr>
              <w:widowControl w:val="0"/>
              <w:jc w:val="center"/>
              <w:rPr>
                <w:sz w:val="22"/>
                <w:szCs w:val="22"/>
                <w:lang w:val="en-GB" w:eastAsia="en-US"/>
              </w:rPr>
            </w:pP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Социальное обеспечение и иные выплаты населению</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88 0 00 11320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300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30" w:type="pct"/>
            <w:shd w:val="clear" w:color="auto" w:fill="auto"/>
          </w:tcPr>
          <w:p w:rsidR="005C2FCB" w:rsidRPr="005C2FCB" w:rsidRDefault="005C2FCB" w:rsidP="005C2FCB">
            <w:pPr>
              <w:widowControl w:val="0"/>
              <w:jc w:val="center"/>
              <w:rPr>
                <w:sz w:val="22"/>
                <w:szCs w:val="22"/>
                <w:lang w:val="en-GB" w:eastAsia="en-US"/>
              </w:rPr>
            </w:pPr>
          </w:p>
        </w:tc>
        <w:tc>
          <w:tcPr>
            <w:tcW w:w="1372" w:type="pct"/>
            <w:shd w:val="clear" w:color="auto" w:fill="auto"/>
          </w:tcPr>
          <w:p w:rsidR="005C2FCB" w:rsidRPr="005C2FCB" w:rsidRDefault="005C2FCB" w:rsidP="005C2FCB">
            <w:pPr>
              <w:widowControl w:val="0"/>
              <w:jc w:val="center"/>
              <w:rPr>
                <w:sz w:val="22"/>
                <w:szCs w:val="22"/>
                <w:lang w:eastAsia="en-US"/>
              </w:rPr>
            </w:pPr>
            <w:r w:rsidRPr="005C2FCB">
              <w:rPr>
                <w:sz w:val="22"/>
                <w:szCs w:val="22"/>
                <w:lang w:eastAsia="en-US"/>
              </w:rPr>
              <w:t>Публичные нормативные социальные выплаты гражданам</w:t>
            </w:r>
          </w:p>
        </w:tc>
        <w:tc>
          <w:tcPr>
            <w:tcW w:w="190"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15"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89"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88 0 00 11320</w:t>
            </w:r>
          </w:p>
        </w:tc>
        <w:tc>
          <w:tcPr>
            <w:tcW w:w="56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310</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614" w:type="pct"/>
            <w:shd w:val="clear" w:color="auto" w:fill="auto"/>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bl>
    <w:p w:rsidR="005C2FCB" w:rsidRPr="005C2FCB" w:rsidRDefault="005C2FCB" w:rsidP="005C2FCB">
      <w:pPr>
        <w:widowControl w:val="0"/>
        <w:jc w:val="right"/>
        <w:rPr>
          <w:sz w:val="22"/>
          <w:szCs w:val="22"/>
          <w:lang w:val="en-GB" w:eastAsia="en-US"/>
        </w:rPr>
      </w:pPr>
    </w:p>
    <w:p w:rsidR="005C2FCB" w:rsidRPr="005C2FCB" w:rsidRDefault="005C2FCB" w:rsidP="005C2FCB">
      <w:pPr>
        <w:widowControl w:val="0"/>
        <w:jc w:val="right"/>
        <w:rPr>
          <w:sz w:val="22"/>
          <w:szCs w:val="22"/>
          <w:lang w:val="en-GB" w:eastAsia="en-US"/>
        </w:rPr>
      </w:pPr>
      <w:proofErr w:type="spellStart"/>
      <w:r w:rsidRPr="005C2FCB">
        <w:rPr>
          <w:sz w:val="22"/>
          <w:szCs w:val="22"/>
          <w:lang w:val="en-GB" w:eastAsia="en-US"/>
        </w:rPr>
        <w:t>Приложение</w:t>
      </w:r>
      <w:proofErr w:type="spellEnd"/>
      <w:r w:rsidRPr="005C2FCB">
        <w:rPr>
          <w:sz w:val="22"/>
          <w:szCs w:val="22"/>
          <w:lang w:val="en-GB" w:eastAsia="en-US"/>
        </w:rPr>
        <w:t xml:space="preserve"> 5</w:t>
      </w:r>
    </w:p>
    <w:p w:rsidR="005C2FCB" w:rsidRPr="005C2FCB" w:rsidRDefault="005C2FCB" w:rsidP="005C2FCB">
      <w:pPr>
        <w:widowControl w:val="0"/>
        <w:jc w:val="right"/>
        <w:rPr>
          <w:sz w:val="22"/>
          <w:szCs w:val="22"/>
          <w:lang w:eastAsia="en-US"/>
        </w:rPr>
      </w:pPr>
      <w:r w:rsidRPr="005C2FCB">
        <w:rPr>
          <w:sz w:val="22"/>
          <w:szCs w:val="22"/>
          <w:lang w:val="en-GB" w:eastAsia="en-US"/>
        </w:rPr>
        <w:t>УТВЕРЖДЕНО</w:t>
      </w:r>
    </w:p>
    <w:p w:rsidR="005C2FCB" w:rsidRPr="005C2FCB" w:rsidRDefault="005C2FCB" w:rsidP="005C2FCB">
      <w:pPr>
        <w:widowControl w:val="0"/>
        <w:jc w:val="right"/>
        <w:rPr>
          <w:sz w:val="22"/>
          <w:szCs w:val="22"/>
          <w:lang w:val="en-GB" w:eastAsia="en-US"/>
        </w:rPr>
      </w:pPr>
      <w:proofErr w:type="spellStart"/>
      <w:proofErr w:type="gramStart"/>
      <w:r w:rsidRPr="005C2FCB">
        <w:rPr>
          <w:sz w:val="22"/>
          <w:szCs w:val="22"/>
          <w:lang w:val="en-GB" w:eastAsia="en-US"/>
        </w:rPr>
        <w:t>решением</w:t>
      </w:r>
      <w:proofErr w:type="spellEnd"/>
      <w:proofErr w:type="gramEnd"/>
      <w:r w:rsidRPr="005C2FCB">
        <w:rPr>
          <w:sz w:val="22"/>
          <w:szCs w:val="22"/>
          <w:lang w:val="en-GB" w:eastAsia="en-US"/>
        </w:rPr>
        <w:t xml:space="preserve"> </w:t>
      </w:r>
      <w:proofErr w:type="spellStart"/>
      <w:r w:rsidRPr="005C2FCB">
        <w:rPr>
          <w:sz w:val="22"/>
          <w:szCs w:val="22"/>
          <w:lang w:val="en-GB" w:eastAsia="en-US"/>
        </w:rPr>
        <w:t>Комитета</w:t>
      </w:r>
      <w:proofErr w:type="spellEnd"/>
      <w:r w:rsidRPr="005C2FCB">
        <w:rPr>
          <w:sz w:val="22"/>
          <w:szCs w:val="22"/>
          <w:lang w:val="en-GB" w:eastAsia="en-US"/>
        </w:rPr>
        <w:t xml:space="preserve"> </w:t>
      </w:r>
      <w:proofErr w:type="spellStart"/>
      <w:r w:rsidRPr="005C2FCB">
        <w:rPr>
          <w:sz w:val="22"/>
          <w:szCs w:val="22"/>
          <w:lang w:val="en-GB" w:eastAsia="en-US"/>
        </w:rPr>
        <w:t>местного</w:t>
      </w:r>
      <w:proofErr w:type="spellEnd"/>
      <w:r w:rsidRPr="005C2FCB">
        <w:rPr>
          <w:sz w:val="22"/>
          <w:szCs w:val="22"/>
          <w:lang w:val="en-GB" w:eastAsia="en-US"/>
        </w:rPr>
        <w:t xml:space="preserve"> </w:t>
      </w:r>
      <w:proofErr w:type="spellStart"/>
      <w:r w:rsidRPr="005C2FCB">
        <w:rPr>
          <w:sz w:val="22"/>
          <w:szCs w:val="22"/>
          <w:lang w:val="en-GB" w:eastAsia="en-US"/>
        </w:rPr>
        <w:t>самоуправления</w:t>
      </w:r>
      <w:proofErr w:type="spellEnd"/>
    </w:p>
    <w:p w:rsidR="005C2FCB" w:rsidRPr="005C2FCB" w:rsidRDefault="005C2FCB" w:rsidP="005C2FCB">
      <w:pPr>
        <w:widowControl w:val="0"/>
        <w:jc w:val="right"/>
        <w:rPr>
          <w:sz w:val="22"/>
          <w:szCs w:val="22"/>
          <w:lang w:eastAsia="en-US"/>
        </w:rPr>
      </w:pPr>
      <w:proofErr w:type="spellStart"/>
      <w:r w:rsidRPr="005C2FCB">
        <w:rPr>
          <w:sz w:val="22"/>
          <w:szCs w:val="22"/>
          <w:lang w:val="en-GB" w:eastAsia="en-US"/>
        </w:rPr>
        <w:t>Широкоисского</w:t>
      </w:r>
      <w:proofErr w:type="spellEnd"/>
      <w:r w:rsidRPr="005C2FCB">
        <w:rPr>
          <w:sz w:val="22"/>
          <w:szCs w:val="22"/>
          <w:lang w:val="en-GB" w:eastAsia="en-US"/>
        </w:rPr>
        <w:t xml:space="preserve"> </w:t>
      </w:r>
      <w:proofErr w:type="spellStart"/>
      <w:r w:rsidRPr="005C2FCB">
        <w:rPr>
          <w:sz w:val="22"/>
          <w:szCs w:val="22"/>
          <w:lang w:val="en-GB" w:eastAsia="en-US"/>
        </w:rPr>
        <w:t>сельсовета</w:t>
      </w:r>
      <w:proofErr w:type="spellEnd"/>
    </w:p>
    <w:p w:rsidR="005C2FCB" w:rsidRPr="005C2FCB" w:rsidRDefault="005C2FCB" w:rsidP="005C2FCB">
      <w:pPr>
        <w:widowControl w:val="0"/>
        <w:jc w:val="right"/>
        <w:rPr>
          <w:sz w:val="22"/>
          <w:szCs w:val="22"/>
          <w:lang w:eastAsia="en-US"/>
        </w:rPr>
      </w:pPr>
      <w:proofErr w:type="spellStart"/>
      <w:r w:rsidRPr="005C2FCB">
        <w:rPr>
          <w:sz w:val="22"/>
          <w:szCs w:val="22"/>
          <w:lang w:val="en-GB" w:eastAsia="en-US"/>
        </w:rPr>
        <w:t>Мокшанского</w:t>
      </w:r>
      <w:proofErr w:type="spellEnd"/>
      <w:r w:rsidRPr="005C2FCB">
        <w:rPr>
          <w:sz w:val="22"/>
          <w:szCs w:val="22"/>
          <w:lang w:val="en-GB" w:eastAsia="en-US"/>
        </w:rPr>
        <w:t xml:space="preserve"> </w:t>
      </w:r>
      <w:proofErr w:type="spellStart"/>
      <w:r w:rsidRPr="005C2FCB">
        <w:rPr>
          <w:sz w:val="22"/>
          <w:szCs w:val="22"/>
          <w:lang w:val="en-GB" w:eastAsia="en-US"/>
        </w:rPr>
        <w:t>района</w:t>
      </w:r>
      <w:proofErr w:type="spellEnd"/>
    </w:p>
    <w:p w:rsidR="005C2FCB" w:rsidRPr="005C2FCB" w:rsidRDefault="005C2FCB" w:rsidP="005C2FCB">
      <w:pPr>
        <w:widowControl w:val="0"/>
        <w:jc w:val="right"/>
        <w:rPr>
          <w:sz w:val="22"/>
          <w:szCs w:val="22"/>
          <w:lang w:val="en-GB" w:eastAsia="en-US"/>
        </w:rPr>
      </w:pPr>
      <w:proofErr w:type="spellStart"/>
      <w:r w:rsidRPr="005C2FCB">
        <w:rPr>
          <w:sz w:val="22"/>
          <w:szCs w:val="22"/>
          <w:lang w:val="en-GB" w:eastAsia="en-US"/>
        </w:rPr>
        <w:t>Пензенской</w:t>
      </w:r>
      <w:proofErr w:type="spellEnd"/>
      <w:r w:rsidRPr="005C2FCB">
        <w:rPr>
          <w:sz w:val="22"/>
          <w:szCs w:val="22"/>
          <w:lang w:val="en-GB" w:eastAsia="en-US"/>
        </w:rPr>
        <w:t xml:space="preserve"> </w:t>
      </w:r>
      <w:proofErr w:type="spellStart"/>
      <w:r w:rsidRPr="005C2FCB">
        <w:rPr>
          <w:sz w:val="22"/>
          <w:szCs w:val="22"/>
          <w:lang w:val="en-GB" w:eastAsia="en-US"/>
        </w:rPr>
        <w:t>области</w:t>
      </w:r>
      <w:proofErr w:type="spellEnd"/>
    </w:p>
    <w:p w:rsidR="005C2FCB" w:rsidRPr="005C2FCB" w:rsidRDefault="005C2FCB" w:rsidP="005C2FCB">
      <w:pPr>
        <w:widowControl w:val="0"/>
        <w:jc w:val="right"/>
        <w:rPr>
          <w:sz w:val="22"/>
          <w:szCs w:val="22"/>
          <w:lang w:eastAsia="en-US"/>
        </w:rPr>
      </w:pPr>
      <w:r w:rsidRPr="005C2FCB">
        <w:rPr>
          <w:sz w:val="22"/>
          <w:szCs w:val="22"/>
          <w:lang w:eastAsia="en-US"/>
        </w:rPr>
        <w:t>от 21.02.2023 № 226-76/3</w:t>
      </w:r>
    </w:p>
    <w:p w:rsidR="005C2FCB" w:rsidRPr="005C2FCB" w:rsidRDefault="005C2FCB" w:rsidP="005C2FCB">
      <w:pPr>
        <w:widowControl w:val="0"/>
        <w:rPr>
          <w:sz w:val="22"/>
          <w:szCs w:val="22"/>
          <w:lang w:eastAsia="en-US"/>
        </w:rPr>
      </w:pPr>
      <w:r w:rsidRPr="005C2FCB">
        <w:rPr>
          <w:sz w:val="22"/>
          <w:szCs w:val="22"/>
          <w:lang w:eastAsia="en-US"/>
        </w:rPr>
        <w:t xml:space="preserve">Ведомственная структура расходов бюджета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на 2022 год и на плановый период 2023 и 2024 годов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568"/>
        <w:gridCol w:w="645"/>
        <w:gridCol w:w="396"/>
        <w:gridCol w:w="447"/>
        <w:gridCol w:w="893"/>
        <w:gridCol w:w="1068"/>
        <w:gridCol w:w="1162"/>
        <w:gridCol w:w="1162"/>
        <w:gridCol w:w="1162"/>
      </w:tblGrid>
      <w:tr w:rsidR="005C2FCB" w:rsidRPr="005C2FCB" w:rsidTr="005C2FCB">
        <w:tc>
          <w:tcPr>
            <w:tcW w:w="215" w:type="pct"/>
            <w:vMerge w:val="restart"/>
          </w:tcPr>
          <w:p w:rsidR="005C2FCB" w:rsidRPr="005C2FCB" w:rsidRDefault="005C2FCB" w:rsidP="005C2FCB">
            <w:pPr>
              <w:widowControl w:val="0"/>
              <w:jc w:val="center"/>
              <w:rPr>
                <w:sz w:val="22"/>
                <w:szCs w:val="22"/>
                <w:lang w:val="en-GB" w:eastAsia="en-US"/>
              </w:rPr>
            </w:pPr>
            <w:r w:rsidRPr="005C2FCB">
              <w:rPr>
                <w:sz w:val="22"/>
                <w:szCs w:val="22"/>
                <w:lang w:val="en-GB" w:eastAsia="en-US"/>
              </w:rPr>
              <w:t>№ п/п</w:t>
            </w:r>
          </w:p>
        </w:tc>
        <w:tc>
          <w:tcPr>
            <w:tcW w:w="1287" w:type="pct"/>
            <w:vMerge w:val="restar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Наименование</w:t>
            </w:r>
            <w:proofErr w:type="spellEnd"/>
            <w:r w:rsidRPr="005C2FCB">
              <w:rPr>
                <w:sz w:val="22"/>
                <w:szCs w:val="22"/>
                <w:lang w:eastAsia="en-US"/>
              </w:rPr>
              <w:t xml:space="preserve"> </w:t>
            </w:r>
            <w:proofErr w:type="spellStart"/>
            <w:r w:rsidRPr="005C2FCB">
              <w:rPr>
                <w:sz w:val="22"/>
                <w:szCs w:val="22"/>
                <w:lang w:val="en-GB" w:eastAsia="en-US"/>
              </w:rPr>
              <w:t>показателя</w:t>
            </w:r>
            <w:proofErr w:type="spellEnd"/>
          </w:p>
        </w:tc>
        <w:tc>
          <w:tcPr>
            <w:tcW w:w="309" w:type="pct"/>
            <w:vMerge w:val="restart"/>
          </w:tcPr>
          <w:p w:rsidR="005C2FCB" w:rsidRPr="005C2FCB" w:rsidRDefault="005C2FCB" w:rsidP="005C2FCB">
            <w:pPr>
              <w:widowControl w:val="0"/>
              <w:jc w:val="center"/>
              <w:rPr>
                <w:sz w:val="22"/>
                <w:szCs w:val="22"/>
                <w:lang w:val="en-GB" w:eastAsia="en-US"/>
              </w:rPr>
            </w:pPr>
            <w:r w:rsidRPr="005C2FCB">
              <w:rPr>
                <w:sz w:val="22"/>
                <w:szCs w:val="22"/>
                <w:lang w:val="en-GB" w:eastAsia="en-US"/>
              </w:rPr>
              <w:t>ГРБС</w:t>
            </w:r>
          </w:p>
        </w:tc>
        <w:tc>
          <w:tcPr>
            <w:tcW w:w="1461" w:type="pct"/>
            <w:gridSpan w:val="4"/>
          </w:tcPr>
          <w:p w:rsidR="005C2FCB" w:rsidRPr="005C2FCB" w:rsidRDefault="005C2FCB" w:rsidP="005C2FCB">
            <w:pPr>
              <w:widowControl w:val="0"/>
              <w:jc w:val="center"/>
              <w:rPr>
                <w:sz w:val="22"/>
                <w:szCs w:val="22"/>
                <w:lang w:val="en-GB" w:eastAsia="en-US"/>
              </w:rPr>
            </w:pPr>
            <w:r w:rsidRPr="005C2FCB">
              <w:rPr>
                <w:sz w:val="22"/>
                <w:szCs w:val="22"/>
                <w:lang w:val="en-GB" w:eastAsia="en-US"/>
              </w:rPr>
              <w:t>КБК</w:t>
            </w:r>
          </w:p>
        </w:tc>
        <w:tc>
          <w:tcPr>
            <w:tcW w:w="576" w:type="pct"/>
            <w:vMerge w:val="restart"/>
          </w:tcPr>
          <w:p w:rsidR="005C2FCB" w:rsidRPr="005C2FCB" w:rsidRDefault="005C2FCB" w:rsidP="005C2FCB">
            <w:pPr>
              <w:widowControl w:val="0"/>
              <w:jc w:val="center"/>
              <w:rPr>
                <w:sz w:val="22"/>
                <w:szCs w:val="22"/>
                <w:lang w:eastAsia="en-US"/>
              </w:rPr>
            </w:pPr>
            <w:r w:rsidRPr="005C2FCB">
              <w:rPr>
                <w:sz w:val="22"/>
                <w:szCs w:val="22"/>
                <w:lang w:eastAsia="en-US"/>
              </w:rPr>
              <w:t xml:space="preserve">Утверждено на 2023 год, </w:t>
            </w:r>
            <w:proofErr w:type="spellStart"/>
            <w:r w:rsidRPr="005C2FCB">
              <w:rPr>
                <w:sz w:val="22"/>
                <w:szCs w:val="22"/>
                <w:lang w:eastAsia="en-US"/>
              </w:rPr>
              <w:t>тыс</w:t>
            </w:r>
            <w:proofErr w:type="gramStart"/>
            <w:r w:rsidRPr="005C2FCB">
              <w:rPr>
                <w:sz w:val="22"/>
                <w:szCs w:val="22"/>
                <w:lang w:eastAsia="en-US"/>
              </w:rPr>
              <w:t>.р</w:t>
            </w:r>
            <w:proofErr w:type="gramEnd"/>
            <w:r w:rsidRPr="005C2FCB">
              <w:rPr>
                <w:sz w:val="22"/>
                <w:szCs w:val="22"/>
                <w:lang w:eastAsia="en-US"/>
              </w:rPr>
              <w:t>уб</w:t>
            </w:r>
            <w:proofErr w:type="spellEnd"/>
            <w:r w:rsidRPr="005C2FCB">
              <w:rPr>
                <w:sz w:val="22"/>
                <w:szCs w:val="22"/>
                <w:lang w:eastAsia="en-US"/>
              </w:rPr>
              <w:t>.</w:t>
            </w:r>
          </w:p>
        </w:tc>
        <w:tc>
          <w:tcPr>
            <w:tcW w:w="576" w:type="pct"/>
            <w:vMerge w:val="restart"/>
          </w:tcPr>
          <w:p w:rsidR="005C2FCB" w:rsidRPr="005C2FCB" w:rsidRDefault="005C2FCB" w:rsidP="005C2FCB">
            <w:pPr>
              <w:widowControl w:val="0"/>
              <w:jc w:val="center"/>
              <w:rPr>
                <w:sz w:val="22"/>
                <w:szCs w:val="22"/>
                <w:lang w:eastAsia="en-US"/>
              </w:rPr>
            </w:pPr>
            <w:r w:rsidRPr="005C2FCB">
              <w:rPr>
                <w:sz w:val="22"/>
                <w:szCs w:val="22"/>
                <w:lang w:eastAsia="en-US"/>
              </w:rPr>
              <w:t xml:space="preserve">Утверждено на 2024 год, </w:t>
            </w:r>
            <w:proofErr w:type="spellStart"/>
            <w:r w:rsidRPr="005C2FCB">
              <w:rPr>
                <w:sz w:val="22"/>
                <w:szCs w:val="22"/>
                <w:lang w:eastAsia="en-US"/>
              </w:rPr>
              <w:t>тыс</w:t>
            </w:r>
            <w:proofErr w:type="gramStart"/>
            <w:r w:rsidRPr="005C2FCB">
              <w:rPr>
                <w:sz w:val="22"/>
                <w:szCs w:val="22"/>
                <w:lang w:eastAsia="en-US"/>
              </w:rPr>
              <w:t>.р</w:t>
            </w:r>
            <w:proofErr w:type="gramEnd"/>
            <w:r w:rsidRPr="005C2FCB">
              <w:rPr>
                <w:sz w:val="22"/>
                <w:szCs w:val="22"/>
                <w:lang w:eastAsia="en-US"/>
              </w:rPr>
              <w:t>уб</w:t>
            </w:r>
            <w:proofErr w:type="spellEnd"/>
            <w:r w:rsidRPr="005C2FCB">
              <w:rPr>
                <w:sz w:val="22"/>
                <w:szCs w:val="22"/>
                <w:lang w:eastAsia="en-US"/>
              </w:rPr>
              <w:t>.</w:t>
            </w:r>
          </w:p>
        </w:tc>
        <w:tc>
          <w:tcPr>
            <w:tcW w:w="576" w:type="pct"/>
            <w:vMerge w:val="restart"/>
          </w:tcPr>
          <w:p w:rsidR="005C2FCB" w:rsidRPr="005C2FCB" w:rsidRDefault="005C2FCB" w:rsidP="005C2FCB">
            <w:pPr>
              <w:widowControl w:val="0"/>
              <w:jc w:val="center"/>
              <w:rPr>
                <w:sz w:val="22"/>
                <w:szCs w:val="22"/>
                <w:lang w:eastAsia="en-US"/>
              </w:rPr>
            </w:pPr>
            <w:r w:rsidRPr="005C2FCB">
              <w:rPr>
                <w:sz w:val="22"/>
                <w:szCs w:val="22"/>
                <w:lang w:eastAsia="en-US"/>
              </w:rPr>
              <w:t xml:space="preserve">Утверждено на 2025год, </w:t>
            </w:r>
            <w:proofErr w:type="spellStart"/>
            <w:r w:rsidRPr="005C2FCB">
              <w:rPr>
                <w:sz w:val="22"/>
                <w:szCs w:val="22"/>
                <w:lang w:eastAsia="en-US"/>
              </w:rPr>
              <w:t>тыс</w:t>
            </w:r>
            <w:proofErr w:type="gramStart"/>
            <w:r w:rsidRPr="005C2FCB">
              <w:rPr>
                <w:sz w:val="22"/>
                <w:szCs w:val="22"/>
                <w:lang w:eastAsia="en-US"/>
              </w:rPr>
              <w:t>.р</w:t>
            </w:r>
            <w:proofErr w:type="gramEnd"/>
            <w:r w:rsidRPr="005C2FCB">
              <w:rPr>
                <w:sz w:val="22"/>
                <w:szCs w:val="22"/>
                <w:lang w:eastAsia="en-US"/>
              </w:rPr>
              <w:t>уб</w:t>
            </w:r>
            <w:proofErr w:type="spellEnd"/>
            <w:r w:rsidRPr="005C2FCB">
              <w:rPr>
                <w:sz w:val="22"/>
                <w:szCs w:val="22"/>
                <w:lang w:eastAsia="en-US"/>
              </w:rPr>
              <w:t>.</w:t>
            </w:r>
          </w:p>
        </w:tc>
      </w:tr>
      <w:tr w:rsidR="005C2FCB" w:rsidRPr="005C2FCB" w:rsidTr="005C2FCB">
        <w:tc>
          <w:tcPr>
            <w:tcW w:w="215" w:type="pct"/>
            <w:vMerge/>
          </w:tcPr>
          <w:p w:rsidR="005C2FCB" w:rsidRPr="005C2FCB" w:rsidRDefault="005C2FCB" w:rsidP="005C2FCB">
            <w:pPr>
              <w:widowControl w:val="0"/>
              <w:jc w:val="center"/>
              <w:rPr>
                <w:sz w:val="22"/>
                <w:szCs w:val="22"/>
                <w:lang w:eastAsia="en-US"/>
              </w:rPr>
            </w:pPr>
          </w:p>
        </w:tc>
        <w:tc>
          <w:tcPr>
            <w:tcW w:w="1287" w:type="pct"/>
            <w:vMerge/>
          </w:tcPr>
          <w:p w:rsidR="005C2FCB" w:rsidRPr="005C2FCB" w:rsidRDefault="005C2FCB" w:rsidP="005C2FCB">
            <w:pPr>
              <w:widowControl w:val="0"/>
              <w:jc w:val="center"/>
              <w:rPr>
                <w:sz w:val="22"/>
                <w:szCs w:val="22"/>
                <w:lang w:eastAsia="en-US"/>
              </w:rPr>
            </w:pPr>
          </w:p>
        </w:tc>
        <w:tc>
          <w:tcPr>
            <w:tcW w:w="309" w:type="pct"/>
            <w:vMerge/>
          </w:tcPr>
          <w:p w:rsidR="005C2FCB" w:rsidRPr="005C2FCB" w:rsidRDefault="005C2FCB" w:rsidP="005C2FCB">
            <w:pPr>
              <w:widowControl w:val="0"/>
              <w:jc w:val="center"/>
              <w:rPr>
                <w:sz w:val="22"/>
                <w:szCs w:val="22"/>
                <w:lang w:eastAsia="en-US"/>
              </w:rPr>
            </w:pPr>
          </w:p>
        </w:tc>
        <w:tc>
          <w:tcPr>
            <w:tcW w:w="178" w:type="pct"/>
            <w:vMerge w:val="restar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Рз</w:t>
            </w:r>
            <w:proofErr w:type="spellEnd"/>
          </w:p>
        </w:tc>
        <w:tc>
          <w:tcPr>
            <w:tcW w:w="201" w:type="pct"/>
            <w:vMerge w:val="restart"/>
          </w:tcPr>
          <w:p w:rsidR="005C2FCB" w:rsidRPr="005C2FCB" w:rsidRDefault="005C2FCB" w:rsidP="005C2FCB">
            <w:pPr>
              <w:widowControl w:val="0"/>
              <w:jc w:val="center"/>
              <w:rPr>
                <w:sz w:val="22"/>
                <w:szCs w:val="22"/>
                <w:lang w:val="en-GB" w:eastAsia="en-US"/>
              </w:rPr>
            </w:pPr>
            <w:r w:rsidRPr="005C2FCB">
              <w:rPr>
                <w:sz w:val="22"/>
                <w:szCs w:val="22"/>
                <w:lang w:val="en-GB" w:eastAsia="en-US"/>
              </w:rPr>
              <w:t>ПР</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ЦСР</w:t>
            </w:r>
          </w:p>
        </w:tc>
        <w:tc>
          <w:tcPr>
            <w:tcW w:w="529" w:type="pct"/>
            <w:vMerge w:val="restart"/>
          </w:tcPr>
          <w:p w:rsidR="005C2FCB" w:rsidRPr="005C2FCB" w:rsidRDefault="005C2FCB" w:rsidP="005C2FCB">
            <w:pPr>
              <w:widowControl w:val="0"/>
              <w:jc w:val="center"/>
              <w:rPr>
                <w:sz w:val="22"/>
                <w:szCs w:val="22"/>
                <w:lang w:val="en-GB" w:eastAsia="en-US"/>
              </w:rPr>
            </w:pPr>
            <w:r w:rsidRPr="005C2FCB">
              <w:rPr>
                <w:sz w:val="22"/>
                <w:szCs w:val="22"/>
                <w:lang w:val="en-GB" w:eastAsia="en-US"/>
              </w:rPr>
              <w:t>ВР (</w:t>
            </w:r>
            <w:proofErr w:type="spellStart"/>
            <w:r w:rsidRPr="005C2FCB">
              <w:rPr>
                <w:sz w:val="22"/>
                <w:szCs w:val="22"/>
                <w:lang w:val="en-GB" w:eastAsia="en-US"/>
              </w:rPr>
              <w:t>группа</w:t>
            </w:r>
            <w:proofErr w:type="spellEnd"/>
            <w:r w:rsidRPr="005C2FCB">
              <w:rPr>
                <w:sz w:val="22"/>
                <w:szCs w:val="22"/>
                <w:lang w:val="en-GB" w:eastAsia="en-US"/>
              </w:rPr>
              <w:t xml:space="preserve">, </w:t>
            </w:r>
            <w:proofErr w:type="spellStart"/>
            <w:r w:rsidRPr="005C2FCB">
              <w:rPr>
                <w:sz w:val="22"/>
                <w:szCs w:val="22"/>
                <w:lang w:val="en-GB" w:eastAsia="en-US"/>
              </w:rPr>
              <w:t>подгруппа</w:t>
            </w:r>
            <w:proofErr w:type="spellEnd"/>
            <w:r w:rsidRPr="005C2FCB">
              <w:rPr>
                <w:sz w:val="22"/>
                <w:szCs w:val="22"/>
                <w:lang w:val="en-GB" w:eastAsia="en-US"/>
              </w:rPr>
              <w:t xml:space="preserve">, </w:t>
            </w:r>
            <w:proofErr w:type="spellStart"/>
            <w:r w:rsidRPr="005C2FCB">
              <w:rPr>
                <w:sz w:val="22"/>
                <w:szCs w:val="22"/>
                <w:lang w:val="en-GB" w:eastAsia="en-US"/>
              </w:rPr>
              <w:t>элемент</w:t>
            </w:r>
            <w:proofErr w:type="spellEnd"/>
            <w:r w:rsidRPr="005C2FCB">
              <w:rPr>
                <w:sz w:val="22"/>
                <w:szCs w:val="22"/>
                <w:lang w:val="en-GB" w:eastAsia="en-US"/>
              </w:rPr>
              <w:t>)</w:t>
            </w:r>
          </w:p>
        </w:tc>
        <w:tc>
          <w:tcPr>
            <w:tcW w:w="576" w:type="pct"/>
            <w:vMerge/>
          </w:tcPr>
          <w:p w:rsidR="005C2FCB" w:rsidRPr="005C2FCB" w:rsidRDefault="005C2FCB" w:rsidP="005C2FCB">
            <w:pPr>
              <w:widowControl w:val="0"/>
              <w:jc w:val="center"/>
              <w:rPr>
                <w:sz w:val="22"/>
                <w:szCs w:val="22"/>
                <w:lang w:val="en-GB" w:eastAsia="en-US"/>
              </w:rPr>
            </w:pPr>
          </w:p>
        </w:tc>
        <w:tc>
          <w:tcPr>
            <w:tcW w:w="576" w:type="pct"/>
            <w:vMerge/>
          </w:tcPr>
          <w:p w:rsidR="005C2FCB" w:rsidRPr="005C2FCB" w:rsidRDefault="005C2FCB" w:rsidP="005C2FCB">
            <w:pPr>
              <w:widowControl w:val="0"/>
              <w:jc w:val="center"/>
              <w:rPr>
                <w:sz w:val="22"/>
                <w:szCs w:val="22"/>
                <w:lang w:val="en-GB" w:eastAsia="en-US"/>
              </w:rPr>
            </w:pPr>
          </w:p>
        </w:tc>
        <w:tc>
          <w:tcPr>
            <w:tcW w:w="576" w:type="pct"/>
            <w:vMerge/>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vMerge/>
          </w:tcPr>
          <w:p w:rsidR="005C2FCB" w:rsidRPr="005C2FCB" w:rsidRDefault="005C2FCB" w:rsidP="005C2FCB">
            <w:pPr>
              <w:widowControl w:val="0"/>
              <w:jc w:val="center"/>
              <w:rPr>
                <w:sz w:val="22"/>
                <w:szCs w:val="22"/>
                <w:lang w:val="en-GB" w:eastAsia="en-US"/>
              </w:rPr>
            </w:pPr>
          </w:p>
        </w:tc>
        <w:tc>
          <w:tcPr>
            <w:tcW w:w="1287" w:type="pct"/>
            <w:vMerge/>
          </w:tcPr>
          <w:p w:rsidR="005C2FCB" w:rsidRPr="005C2FCB" w:rsidRDefault="005C2FCB" w:rsidP="005C2FCB">
            <w:pPr>
              <w:widowControl w:val="0"/>
              <w:jc w:val="center"/>
              <w:rPr>
                <w:sz w:val="22"/>
                <w:szCs w:val="22"/>
                <w:lang w:val="en-GB" w:eastAsia="en-US"/>
              </w:rPr>
            </w:pPr>
          </w:p>
        </w:tc>
        <w:tc>
          <w:tcPr>
            <w:tcW w:w="309" w:type="pct"/>
            <w:vMerge/>
          </w:tcPr>
          <w:p w:rsidR="005C2FCB" w:rsidRPr="005C2FCB" w:rsidRDefault="005C2FCB" w:rsidP="005C2FCB">
            <w:pPr>
              <w:widowControl w:val="0"/>
              <w:jc w:val="center"/>
              <w:rPr>
                <w:sz w:val="22"/>
                <w:szCs w:val="22"/>
                <w:lang w:val="en-GB" w:eastAsia="en-US"/>
              </w:rPr>
            </w:pPr>
          </w:p>
        </w:tc>
        <w:tc>
          <w:tcPr>
            <w:tcW w:w="178" w:type="pct"/>
            <w:vMerge/>
          </w:tcPr>
          <w:p w:rsidR="005C2FCB" w:rsidRPr="005C2FCB" w:rsidRDefault="005C2FCB" w:rsidP="005C2FCB">
            <w:pPr>
              <w:widowControl w:val="0"/>
              <w:jc w:val="center"/>
              <w:rPr>
                <w:sz w:val="22"/>
                <w:szCs w:val="22"/>
                <w:lang w:val="en-GB" w:eastAsia="en-US"/>
              </w:rPr>
            </w:pPr>
          </w:p>
        </w:tc>
        <w:tc>
          <w:tcPr>
            <w:tcW w:w="201" w:type="pct"/>
            <w:vMerge/>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(МП, ПП, ОМ, НР)</w:t>
            </w:r>
          </w:p>
        </w:tc>
        <w:tc>
          <w:tcPr>
            <w:tcW w:w="529" w:type="pct"/>
            <w:vMerge/>
          </w:tcPr>
          <w:p w:rsidR="005C2FCB" w:rsidRPr="005C2FCB" w:rsidRDefault="005C2FCB" w:rsidP="005C2FCB">
            <w:pPr>
              <w:widowControl w:val="0"/>
              <w:jc w:val="center"/>
              <w:rPr>
                <w:sz w:val="22"/>
                <w:szCs w:val="22"/>
                <w:lang w:val="en-GB" w:eastAsia="en-US"/>
              </w:rPr>
            </w:pPr>
          </w:p>
        </w:tc>
        <w:tc>
          <w:tcPr>
            <w:tcW w:w="576" w:type="pct"/>
            <w:vMerge/>
          </w:tcPr>
          <w:p w:rsidR="005C2FCB" w:rsidRPr="005C2FCB" w:rsidRDefault="005C2FCB" w:rsidP="005C2FCB">
            <w:pPr>
              <w:widowControl w:val="0"/>
              <w:jc w:val="center"/>
              <w:rPr>
                <w:sz w:val="22"/>
                <w:szCs w:val="22"/>
                <w:lang w:val="en-GB" w:eastAsia="en-US"/>
              </w:rPr>
            </w:pPr>
          </w:p>
        </w:tc>
        <w:tc>
          <w:tcPr>
            <w:tcW w:w="576" w:type="pct"/>
            <w:vMerge/>
          </w:tcPr>
          <w:p w:rsidR="005C2FCB" w:rsidRPr="005C2FCB" w:rsidRDefault="005C2FCB" w:rsidP="005C2FCB">
            <w:pPr>
              <w:widowControl w:val="0"/>
              <w:jc w:val="center"/>
              <w:rPr>
                <w:sz w:val="22"/>
                <w:szCs w:val="22"/>
                <w:lang w:val="en-GB" w:eastAsia="en-US"/>
              </w:rPr>
            </w:pPr>
          </w:p>
        </w:tc>
        <w:tc>
          <w:tcPr>
            <w:tcW w:w="576" w:type="pct"/>
            <w:vMerge/>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w:t>
            </w: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6</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7</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w:t>
            </w:r>
          </w:p>
        </w:tc>
        <w:tc>
          <w:tcPr>
            <w:tcW w:w="576" w:type="pct"/>
          </w:tcPr>
          <w:p w:rsidR="005C2FCB" w:rsidRPr="005C2FCB" w:rsidRDefault="005C2FCB" w:rsidP="005C2FCB">
            <w:pPr>
              <w:widowControl w:val="0"/>
              <w:jc w:val="center"/>
              <w:rPr>
                <w:sz w:val="22"/>
                <w:szCs w:val="22"/>
                <w:lang w:eastAsia="en-US"/>
              </w:rPr>
            </w:pPr>
            <w:r w:rsidRPr="005C2FCB">
              <w:rPr>
                <w:sz w:val="22"/>
                <w:szCs w:val="22"/>
                <w:lang w:eastAsia="en-US"/>
              </w:rPr>
              <w:t>9</w:t>
            </w:r>
          </w:p>
        </w:tc>
        <w:tc>
          <w:tcPr>
            <w:tcW w:w="576" w:type="pct"/>
          </w:tcPr>
          <w:p w:rsidR="005C2FCB" w:rsidRPr="005C2FCB" w:rsidRDefault="005C2FCB" w:rsidP="005C2FCB">
            <w:pPr>
              <w:widowControl w:val="0"/>
              <w:jc w:val="center"/>
              <w:rPr>
                <w:sz w:val="22"/>
                <w:szCs w:val="22"/>
                <w:lang w:eastAsia="en-US"/>
              </w:rPr>
            </w:pPr>
            <w:r w:rsidRPr="005C2FCB">
              <w:rPr>
                <w:sz w:val="22"/>
                <w:szCs w:val="22"/>
                <w:lang w:eastAsia="en-US"/>
              </w:rPr>
              <w:t>10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ВСЕГО:</w:t>
            </w:r>
          </w:p>
        </w:tc>
        <w:tc>
          <w:tcPr>
            <w:tcW w:w="309" w:type="pct"/>
          </w:tcPr>
          <w:p w:rsidR="005C2FCB" w:rsidRPr="005C2FCB" w:rsidRDefault="005C2FCB" w:rsidP="005C2FCB">
            <w:pPr>
              <w:widowControl w:val="0"/>
              <w:jc w:val="center"/>
              <w:rPr>
                <w:sz w:val="22"/>
                <w:szCs w:val="22"/>
                <w:lang w:val="en-GB" w:eastAsia="en-US"/>
              </w:rPr>
            </w:pPr>
          </w:p>
        </w:tc>
        <w:tc>
          <w:tcPr>
            <w:tcW w:w="178" w:type="pct"/>
          </w:tcPr>
          <w:p w:rsidR="005C2FCB" w:rsidRPr="005C2FCB" w:rsidRDefault="005C2FCB" w:rsidP="005C2FCB">
            <w:pPr>
              <w:widowControl w:val="0"/>
              <w:jc w:val="center"/>
              <w:rPr>
                <w:sz w:val="22"/>
                <w:szCs w:val="22"/>
                <w:lang w:val="en-GB" w:eastAsia="en-US"/>
              </w:rPr>
            </w:pPr>
          </w:p>
        </w:tc>
        <w:tc>
          <w:tcPr>
            <w:tcW w:w="201" w:type="pct"/>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4698,559</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4 071,800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3 993,300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ОБЩЕГОСУДАРСТВЕННЫЕ ВОПРОСЫ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2389,301</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2031,146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2031,146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2301,146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муниципальной службы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2301,146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Основное мероприятие «Обеспечение деятельности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2386,701</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2301,146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2222,789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по оплате труда работников органов местного самоуправления</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1156,746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985,376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1024,699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1156,743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985,376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1024,699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государственных (муниципальных) органов</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eastAsia="en-US"/>
              </w:rPr>
            </w:pPr>
            <w:r w:rsidRPr="005C2FCB">
              <w:rPr>
                <w:sz w:val="22"/>
                <w:szCs w:val="22"/>
                <w:lang w:val="en-GB" w:eastAsia="en-US"/>
              </w:rPr>
              <w:t>01 3 01 02100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1156,746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985,376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1024,699</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по оплате труда главы местной администрации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01 3 01 02110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858,080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900,350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936,390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01 3 01 02110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858,080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900,350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936,390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государственных (муниципальных) органов</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01 3 01 02110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858,080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900,350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936,390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обеспечение функций органов местного самоуправления</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269,477</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345,820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192,100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269,477</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345,820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192,100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269,477</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348,820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192,100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бюджетные</w:t>
            </w:r>
            <w:proofErr w:type="spellEnd"/>
            <w:r w:rsidRPr="005C2FCB">
              <w:rPr>
                <w:sz w:val="22"/>
                <w:szCs w:val="22"/>
                <w:lang w:val="en-GB" w:eastAsia="en-US"/>
              </w:rPr>
              <w:t xml:space="preserve"> </w:t>
            </w:r>
            <w:proofErr w:type="spellStart"/>
            <w:r w:rsidRPr="005C2FCB">
              <w:rPr>
                <w:sz w:val="22"/>
                <w:szCs w:val="22"/>
                <w:lang w:val="en-GB" w:eastAsia="en-US"/>
              </w:rPr>
              <w:t>ассигнования</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Уплата налогов, сборов и иных платежей</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01 3 01 02200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850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29,900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Расходы на повышение заработной </w:t>
            </w:r>
            <w:proofErr w:type="gramStart"/>
            <w:r w:rsidRPr="005C2FCB">
              <w:rPr>
                <w:sz w:val="22"/>
                <w:szCs w:val="22"/>
                <w:lang w:eastAsia="en-US"/>
              </w:rPr>
              <w:t xml:space="preserve">платы работникам муниципальных учреждений поселений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w:t>
            </w:r>
            <w:proofErr w:type="gramEnd"/>
            <w:r w:rsidRPr="005C2FCB">
              <w:rPr>
                <w:sz w:val="22"/>
                <w:szCs w:val="22"/>
                <w:lang w:eastAsia="en-US"/>
              </w:rPr>
              <w:t xml:space="preserve"> в связи с повышением минимального размера оплаты труда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Расходы на выплаты персоналу в целях обеспечения выполнения функций государственными (муниципальными) органами, казенными </w:t>
            </w:r>
            <w:r w:rsidRPr="005C2FCB">
              <w:rPr>
                <w:sz w:val="22"/>
                <w:szCs w:val="22"/>
                <w:lang w:eastAsia="en-US"/>
              </w:rPr>
              <w:lastRenderedPageBreak/>
              <w:t>учреждениями, органами управления государственными внебюджетными фондами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государственных (муниципальных) органов</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01 3 01 95240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39,700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Другие</w:t>
            </w:r>
            <w:proofErr w:type="spellEnd"/>
            <w:r w:rsidRPr="005C2FCB">
              <w:rPr>
                <w:sz w:val="22"/>
                <w:szCs w:val="22"/>
                <w:lang w:val="en-GB" w:eastAsia="en-US"/>
              </w:rPr>
              <w:t xml:space="preserve"> </w:t>
            </w:r>
            <w:proofErr w:type="spellStart"/>
            <w:r w:rsidRPr="005C2FCB">
              <w:rPr>
                <w:sz w:val="22"/>
                <w:szCs w:val="22"/>
                <w:lang w:val="en-GB" w:eastAsia="en-US"/>
              </w:rPr>
              <w:t>общегосударственные</w:t>
            </w:r>
            <w:proofErr w:type="spellEnd"/>
            <w:r w:rsidRPr="005C2FCB">
              <w:rPr>
                <w:sz w:val="22"/>
                <w:szCs w:val="22"/>
                <w:lang w:val="en-GB" w:eastAsia="en-US"/>
              </w:rPr>
              <w:t xml:space="preserve"> </w:t>
            </w:r>
            <w:proofErr w:type="spellStart"/>
            <w:r w:rsidRPr="005C2FCB">
              <w:rPr>
                <w:sz w:val="22"/>
                <w:szCs w:val="22"/>
                <w:lang w:val="en-GB" w:eastAsia="en-US"/>
              </w:rPr>
              <w:t>вопросы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Непрограммные</w:t>
            </w:r>
            <w:proofErr w:type="spellEnd"/>
            <w:r w:rsidRPr="005C2FCB">
              <w:rPr>
                <w:sz w:val="22"/>
                <w:szCs w:val="22"/>
                <w:lang w:val="en-GB" w:eastAsia="en-US"/>
              </w:rPr>
              <w:t xml:space="preserve"> </w:t>
            </w:r>
            <w:proofErr w:type="spellStart"/>
            <w:r w:rsidRPr="005C2FCB">
              <w:rPr>
                <w:sz w:val="22"/>
                <w:szCs w:val="22"/>
                <w:lang w:val="en-GB" w:eastAsia="en-US"/>
              </w:rPr>
              <w:t>мероприятия</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полномочий поселений по исполнению бюджетов поселений</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88 0 00 96910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88 0 00 96910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88 0 00 96910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полномочий поселений на осуществление внутреннего финансового контроля</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88 0 00 96930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88 0 00 96930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88 0 00 96930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НАЦИОНАЛЬНАЯ ОБОРОНА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Мобилизационная</w:t>
            </w:r>
            <w:proofErr w:type="spellEnd"/>
            <w:r w:rsidRPr="005C2FCB">
              <w:rPr>
                <w:sz w:val="22"/>
                <w:szCs w:val="22"/>
                <w:lang w:val="en-GB" w:eastAsia="en-US"/>
              </w:rPr>
              <w:t xml:space="preserve"> и </w:t>
            </w:r>
            <w:proofErr w:type="spellStart"/>
            <w:r w:rsidRPr="005C2FCB">
              <w:rPr>
                <w:sz w:val="22"/>
                <w:szCs w:val="22"/>
                <w:lang w:val="en-GB" w:eastAsia="en-US"/>
              </w:rPr>
              <w:t>вневойсковая</w:t>
            </w:r>
            <w:proofErr w:type="spellEnd"/>
            <w:r w:rsidRPr="005C2FCB">
              <w:rPr>
                <w:sz w:val="22"/>
                <w:szCs w:val="22"/>
                <w:lang w:val="en-GB" w:eastAsia="en-US"/>
              </w:rPr>
              <w:t xml:space="preserve"> </w:t>
            </w:r>
            <w:proofErr w:type="spellStart"/>
            <w:r w:rsidRPr="005C2FCB">
              <w:rPr>
                <w:sz w:val="22"/>
                <w:szCs w:val="22"/>
                <w:lang w:val="en-GB" w:eastAsia="en-US"/>
              </w:rPr>
              <w:lastRenderedPageBreak/>
              <w:t>подготовка</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Расходы администрации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за счет субвенций на исполнение переданных полномочий</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Осуществление первичного воинского учета на территориях, где отсутствуют военные комиссариаты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113,600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118,800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123,100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109,125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109,125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109,125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4,475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9,675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13,975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87 0 00 51180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4,475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9,675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13,975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НАЦИОНАЛЬНАЯ БЕЗОПАСНОСТЬ И ПРАВОХРАНИТЕЛЬНАЯ ДЕЯТЕЛЬНОСТЬ</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00</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Другие вопросы в области национальной безопасности и правоохранительной деятельности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Другие вопросы в области национальной безопасности и правоохранительной деятельности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Личное</w:t>
            </w:r>
            <w:proofErr w:type="spellEnd"/>
            <w:r w:rsidRPr="005C2FCB">
              <w:rPr>
                <w:sz w:val="22"/>
                <w:szCs w:val="22"/>
                <w:lang w:val="en-GB" w:eastAsia="en-US"/>
              </w:rPr>
              <w:t xml:space="preserve"> </w:t>
            </w:r>
            <w:proofErr w:type="spellStart"/>
            <w:r w:rsidRPr="005C2FCB">
              <w:rPr>
                <w:sz w:val="22"/>
                <w:szCs w:val="22"/>
                <w:lang w:val="en-GB" w:eastAsia="en-US"/>
              </w:rPr>
              <w:t>страхование</w:t>
            </w:r>
            <w:proofErr w:type="spellEnd"/>
            <w:r w:rsidRPr="005C2FCB">
              <w:rPr>
                <w:sz w:val="22"/>
                <w:szCs w:val="22"/>
                <w:lang w:val="en-GB" w:eastAsia="en-US"/>
              </w:rPr>
              <w:t xml:space="preserve"> </w:t>
            </w:r>
            <w:proofErr w:type="spellStart"/>
            <w:r w:rsidRPr="005C2FCB">
              <w:rPr>
                <w:sz w:val="22"/>
                <w:szCs w:val="22"/>
                <w:lang w:val="en-GB" w:eastAsia="en-US"/>
              </w:rPr>
              <w:t>народных</w:t>
            </w:r>
            <w:proofErr w:type="spellEnd"/>
            <w:r w:rsidRPr="005C2FCB">
              <w:rPr>
                <w:sz w:val="22"/>
                <w:szCs w:val="22"/>
                <w:lang w:val="en-GB" w:eastAsia="en-US"/>
              </w:rPr>
              <w:t xml:space="preserve"> </w:t>
            </w:r>
            <w:proofErr w:type="spellStart"/>
            <w:r w:rsidRPr="005C2FCB">
              <w:rPr>
                <w:sz w:val="22"/>
                <w:szCs w:val="22"/>
                <w:lang w:val="en-GB" w:eastAsia="en-US"/>
              </w:rPr>
              <w:t>дружинников</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88 0 00 99700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Закупка товаров, работ и услуг для государственных </w:t>
            </w:r>
            <w:r w:rsidRPr="005C2FCB">
              <w:rPr>
                <w:sz w:val="22"/>
                <w:szCs w:val="22"/>
                <w:lang w:eastAsia="en-US"/>
              </w:rPr>
              <w:lastRenderedPageBreak/>
              <w:t>(муниципальных)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88 0 00 99700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14</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88 0 00 99700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2,125</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Дорожное</w:t>
            </w:r>
            <w:proofErr w:type="spellEnd"/>
            <w:r w:rsidRPr="005C2FCB">
              <w:rPr>
                <w:sz w:val="22"/>
                <w:szCs w:val="22"/>
                <w:lang w:val="en-GB" w:eastAsia="en-US"/>
              </w:rPr>
              <w:t xml:space="preserve"> </w:t>
            </w:r>
            <w:proofErr w:type="spellStart"/>
            <w:r w:rsidRPr="005C2FCB">
              <w:rPr>
                <w:sz w:val="22"/>
                <w:szCs w:val="22"/>
                <w:lang w:val="en-GB" w:eastAsia="en-US"/>
              </w:rPr>
              <w:t>хозяйство</w:t>
            </w:r>
            <w:proofErr w:type="spellEnd"/>
            <w:r w:rsidRPr="005C2FCB">
              <w:rPr>
                <w:sz w:val="22"/>
                <w:szCs w:val="22"/>
                <w:lang w:val="en-GB" w:eastAsia="en-US"/>
              </w:rPr>
              <w:t xml:space="preserve"> (</w:t>
            </w:r>
            <w:proofErr w:type="spellStart"/>
            <w:r w:rsidRPr="005C2FCB">
              <w:rPr>
                <w:sz w:val="22"/>
                <w:szCs w:val="22"/>
                <w:lang w:val="en-GB" w:eastAsia="en-US"/>
              </w:rPr>
              <w:t>дорожные</w:t>
            </w:r>
            <w:proofErr w:type="spellEnd"/>
            <w:r w:rsidRPr="005C2FCB">
              <w:rPr>
                <w:sz w:val="22"/>
                <w:szCs w:val="22"/>
                <w:lang w:val="en-GB" w:eastAsia="en-US"/>
              </w:rPr>
              <w:t xml:space="preserve"> </w:t>
            </w:r>
            <w:proofErr w:type="spellStart"/>
            <w:r w:rsidRPr="005C2FCB">
              <w:rPr>
                <w:sz w:val="22"/>
                <w:szCs w:val="22"/>
                <w:lang w:val="en-GB" w:eastAsia="en-US"/>
              </w:rPr>
              <w:t>фонды</w:t>
            </w:r>
            <w:proofErr w:type="spellEnd"/>
            <w:r w:rsidRPr="005C2FCB">
              <w:rPr>
                <w:sz w:val="22"/>
                <w:szCs w:val="22"/>
                <w:lang w:val="en-GB" w:eastAsia="en-US"/>
              </w:rPr>
              <w:t>)</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rPr>
          <w:trHeight w:val="1529"/>
        </w:trPr>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Основное мероприятие «Содержание и ремонт объектов дорожного </w:t>
            </w:r>
            <w:proofErr w:type="gramStart"/>
            <w:r w:rsidRPr="005C2FCB">
              <w:rPr>
                <w:sz w:val="22"/>
                <w:szCs w:val="22"/>
                <w:lang w:eastAsia="en-US"/>
              </w:rPr>
              <w:t>хозяйства</w:t>
            </w:r>
            <w:proofErr w:type="gramEnd"/>
            <w:r w:rsidRPr="005C2FCB">
              <w:rPr>
                <w:sz w:val="22"/>
                <w:szCs w:val="22"/>
                <w:lang w:eastAsia="en-US"/>
              </w:rPr>
              <w:t xml:space="preserve"> и благоустройство территории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1079,284</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rPr>
          <w:trHeight w:val="558"/>
        </w:trPr>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Бюджетные ассигнования муниципального дорожного фонда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(остатки прошлых лет)</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200,284</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rPr>
          <w:trHeight w:val="822"/>
        </w:trPr>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200,284</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rPr>
          <w:trHeight w:val="1013"/>
        </w:trPr>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200,284</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Бюджетные ассигнования муниципального </w:t>
            </w:r>
            <w:r w:rsidRPr="005C2FCB">
              <w:rPr>
                <w:sz w:val="22"/>
                <w:szCs w:val="22"/>
                <w:lang w:eastAsia="en-US"/>
              </w:rPr>
              <w:lastRenderedPageBreak/>
              <w:t xml:space="preserve">дорожного фонда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01 1 02 46310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879,000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01 1 02 46310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879,000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09</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01 1 02 46310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879,000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935,000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974,000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Другие вопросы в области национальной экономики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Непрограммные</w:t>
            </w:r>
            <w:proofErr w:type="spellEnd"/>
            <w:r w:rsidRPr="005C2FCB">
              <w:rPr>
                <w:sz w:val="22"/>
                <w:szCs w:val="22"/>
                <w:lang w:val="en-GB" w:eastAsia="en-US"/>
              </w:rPr>
              <w:t xml:space="preserve"> </w:t>
            </w:r>
            <w:proofErr w:type="spellStart"/>
            <w:r w:rsidRPr="005C2FCB">
              <w:rPr>
                <w:sz w:val="22"/>
                <w:szCs w:val="22"/>
                <w:lang w:val="en-GB" w:eastAsia="en-US"/>
              </w:rPr>
              <w:t>мероприятия</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Мероприятия по землеустройству и землепользованию</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88 0 00 99570</w:t>
            </w:r>
          </w:p>
        </w:tc>
        <w:tc>
          <w:tcPr>
            <w:tcW w:w="529" w:type="pct"/>
          </w:tcPr>
          <w:p w:rsidR="005C2FCB" w:rsidRPr="005C2FCB" w:rsidRDefault="005C2FCB" w:rsidP="005C2FCB">
            <w:pPr>
              <w:widowControl w:val="0"/>
              <w:jc w:val="center"/>
              <w:rPr>
                <w:sz w:val="22"/>
                <w:szCs w:val="22"/>
                <w:lang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88 0 00 99570</w:t>
            </w:r>
          </w:p>
        </w:tc>
        <w:tc>
          <w:tcPr>
            <w:tcW w:w="529" w:type="pct"/>
          </w:tcPr>
          <w:p w:rsidR="005C2FCB" w:rsidRPr="005C2FCB" w:rsidRDefault="005C2FCB" w:rsidP="005C2FCB">
            <w:pPr>
              <w:widowControl w:val="0"/>
              <w:jc w:val="center"/>
              <w:rPr>
                <w:sz w:val="22"/>
                <w:szCs w:val="22"/>
                <w:lang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04</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88 0 00 99570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ЖИЛИЩНО-КОММУНАЛЬНОЕ ХОЗЯЙСТВО</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Коммунальное</w:t>
            </w:r>
            <w:proofErr w:type="spellEnd"/>
            <w:r w:rsidRPr="005C2FCB">
              <w:rPr>
                <w:sz w:val="22"/>
                <w:szCs w:val="22"/>
                <w:lang w:val="en-GB" w:eastAsia="en-US"/>
              </w:rPr>
              <w:t xml:space="preserve"> </w:t>
            </w:r>
            <w:proofErr w:type="spellStart"/>
            <w:r w:rsidRPr="005C2FCB">
              <w:rPr>
                <w:sz w:val="22"/>
                <w:szCs w:val="22"/>
                <w:lang w:val="en-GB" w:eastAsia="en-US"/>
              </w:rPr>
              <w:t>хозяйство</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w:t>
            </w:r>
            <w:r w:rsidRPr="005C2FCB">
              <w:rPr>
                <w:sz w:val="22"/>
                <w:szCs w:val="22"/>
                <w:lang w:eastAsia="en-US"/>
              </w:rPr>
              <w:t xml:space="preserve"> </w:t>
            </w:r>
            <w:r w:rsidRPr="005C2FCB">
              <w:rPr>
                <w:sz w:val="22"/>
                <w:szCs w:val="22"/>
                <w:lang w:val="en-GB" w:eastAsia="en-US"/>
              </w:rPr>
              <w:t>0</w:t>
            </w:r>
            <w:r w:rsidRPr="005C2FCB">
              <w:rPr>
                <w:sz w:val="22"/>
                <w:szCs w:val="22"/>
                <w:lang w:eastAsia="en-US"/>
              </w:rPr>
              <w:t xml:space="preserve"> </w:t>
            </w:r>
            <w:r w:rsidRPr="005C2FCB">
              <w:rPr>
                <w:sz w:val="22"/>
                <w:szCs w:val="22"/>
                <w:lang w:val="en-GB" w:eastAsia="en-US"/>
              </w:rPr>
              <w:t>00</w:t>
            </w:r>
            <w:r w:rsidRPr="005C2FCB">
              <w:rPr>
                <w:sz w:val="22"/>
                <w:szCs w:val="22"/>
                <w:lang w:eastAsia="en-US"/>
              </w:rPr>
              <w:t xml:space="preserve"> </w:t>
            </w:r>
            <w:r w:rsidRPr="005C2FCB">
              <w:rPr>
                <w:sz w:val="22"/>
                <w:szCs w:val="22"/>
                <w:lang w:val="en-GB" w:eastAsia="en-US"/>
              </w:rPr>
              <w:t>96970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w:t>
            </w:r>
            <w:r w:rsidRPr="005C2FCB">
              <w:rPr>
                <w:sz w:val="22"/>
                <w:szCs w:val="22"/>
                <w:lang w:eastAsia="en-US"/>
              </w:rPr>
              <w:t xml:space="preserve"> </w:t>
            </w:r>
            <w:r w:rsidRPr="005C2FCB">
              <w:rPr>
                <w:sz w:val="22"/>
                <w:szCs w:val="22"/>
                <w:lang w:val="en-GB" w:eastAsia="en-US"/>
              </w:rPr>
              <w:t>0</w:t>
            </w:r>
            <w:r w:rsidRPr="005C2FCB">
              <w:rPr>
                <w:sz w:val="22"/>
                <w:szCs w:val="22"/>
                <w:lang w:eastAsia="en-US"/>
              </w:rPr>
              <w:t xml:space="preserve"> </w:t>
            </w:r>
            <w:r w:rsidRPr="005C2FCB">
              <w:rPr>
                <w:sz w:val="22"/>
                <w:szCs w:val="22"/>
                <w:lang w:val="en-GB" w:eastAsia="en-US"/>
              </w:rPr>
              <w:t>00</w:t>
            </w:r>
            <w:r w:rsidRPr="005C2FCB">
              <w:rPr>
                <w:sz w:val="22"/>
                <w:szCs w:val="22"/>
                <w:lang w:eastAsia="en-US"/>
              </w:rPr>
              <w:t xml:space="preserve"> </w:t>
            </w:r>
            <w:r w:rsidRPr="005C2FCB">
              <w:rPr>
                <w:sz w:val="22"/>
                <w:szCs w:val="22"/>
                <w:lang w:val="en-GB" w:eastAsia="en-US"/>
              </w:rPr>
              <w:t>96970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02</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w:t>
            </w:r>
            <w:r w:rsidRPr="005C2FCB">
              <w:rPr>
                <w:sz w:val="22"/>
                <w:szCs w:val="22"/>
                <w:lang w:eastAsia="en-US"/>
              </w:rPr>
              <w:t xml:space="preserve"> </w:t>
            </w:r>
            <w:r w:rsidRPr="005C2FCB">
              <w:rPr>
                <w:sz w:val="22"/>
                <w:szCs w:val="22"/>
                <w:lang w:val="en-GB" w:eastAsia="en-US"/>
              </w:rPr>
              <w:t>0</w:t>
            </w:r>
            <w:r w:rsidRPr="005C2FCB">
              <w:rPr>
                <w:sz w:val="22"/>
                <w:szCs w:val="22"/>
                <w:lang w:eastAsia="en-US"/>
              </w:rPr>
              <w:t xml:space="preserve"> </w:t>
            </w:r>
            <w:r w:rsidRPr="005C2FCB">
              <w:rPr>
                <w:sz w:val="22"/>
                <w:szCs w:val="22"/>
                <w:lang w:val="en-GB" w:eastAsia="en-US"/>
              </w:rPr>
              <w:t>00</w:t>
            </w:r>
            <w:r w:rsidRPr="005C2FCB">
              <w:rPr>
                <w:sz w:val="22"/>
                <w:szCs w:val="22"/>
                <w:lang w:eastAsia="en-US"/>
              </w:rPr>
              <w:t xml:space="preserve"> </w:t>
            </w:r>
            <w:r w:rsidRPr="005C2FCB">
              <w:rPr>
                <w:sz w:val="22"/>
                <w:szCs w:val="22"/>
                <w:lang w:val="en-GB" w:eastAsia="en-US"/>
              </w:rPr>
              <w:t>96970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50,000</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Благоустройство</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Основное мероприятие «Содержание и ремонт объектов дорожного </w:t>
            </w:r>
            <w:proofErr w:type="gramStart"/>
            <w:r w:rsidRPr="005C2FCB">
              <w:rPr>
                <w:sz w:val="22"/>
                <w:szCs w:val="22"/>
                <w:lang w:eastAsia="en-US"/>
              </w:rPr>
              <w:t>хозяйства</w:t>
            </w:r>
            <w:proofErr w:type="gramEnd"/>
            <w:r w:rsidRPr="005C2FCB">
              <w:rPr>
                <w:sz w:val="22"/>
                <w:szCs w:val="22"/>
                <w:lang w:eastAsia="en-US"/>
              </w:rPr>
              <w:t xml:space="preserve"> и благоустройство территории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150,000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Развитие</w:t>
            </w:r>
            <w:proofErr w:type="spellEnd"/>
            <w:r w:rsidRPr="005C2FCB">
              <w:rPr>
                <w:sz w:val="22"/>
                <w:szCs w:val="22"/>
                <w:lang w:val="en-GB" w:eastAsia="en-US"/>
              </w:rPr>
              <w:t xml:space="preserve"> </w:t>
            </w:r>
            <w:proofErr w:type="spellStart"/>
            <w:r w:rsidRPr="005C2FCB">
              <w:rPr>
                <w:sz w:val="22"/>
                <w:szCs w:val="22"/>
                <w:lang w:val="en-GB" w:eastAsia="en-US"/>
              </w:rPr>
              <w:t>систем</w:t>
            </w:r>
            <w:proofErr w:type="spellEnd"/>
            <w:r w:rsidRPr="005C2FCB">
              <w:rPr>
                <w:sz w:val="22"/>
                <w:szCs w:val="22"/>
                <w:lang w:val="en-GB" w:eastAsia="en-US"/>
              </w:rPr>
              <w:t xml:space="preserve"> </w:t>
            </w:r>
            <w:proofErr w:type="spellStart"/>
            <w:r w:rsidRPr="005C2FCB">
              <w:rPr>
                <w:sz w:val="22"/>
                <w:szCs w:val="22"/>
                <w:lang w:val="en-GB" w:eastAsia="en-US"/>
              </w:rPr>
              <w:t>уличного</w:t>
            </w:r>
            <w:proofErr w:type="spellEnd"/>
            <w:r w:rsidRPr="005C2FCB">
              <w:rPr>
                <w:sz w:val="22"/>
                <w:szCs w:val="22"/>
                <w:lang w:val="en-GB" w:eastAsia="en-US"/>
              </w:rPr>
              <w:t xml:space="preserve"> </w:t>
            </w:r>
            <w:proofErr w:type="spellStart"/>
            <w:r w:rsidRPr="005C2FCB">
              <w:rPr>
                <w:sz w:val="22"/>
                <w:szCs w:val="22"/>
                <w:lang w:val="en-GB" w:eastAsia="en-US"/>
              </w:rPr>
              <w:t>освещения</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01 1 02 61160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01 1 02 61160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01 1 02 61160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110,000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Ремонт</w:t>
            </w:r>
            <w:proofErr w:type="spellEnd"/>
            <w:r w:rsidRPr="005C2FCB">
              <w:rPr>
                <w:sz w:val="22"/>
                <w:szCs w:val="22"/>
                <w:lang w:val="en-GB" w:eastAsia="en-US"/>
              </w:rPr>
              <w:t xml:space="preserve"> </w:t>
            </w:r>
            <w:proofErr w:type="spellStart"/>
            <w:r w:rsidRPr="005C2FCB">
              <w:rPr>
                <w:sz w:val="22"/>
                <w:szCs w:val="22"/>
                <w:lang w:val="en-GB" w:eastAsia="en-US"/>
              </w:rPr>
              <w:t>памятников</w:t>
            </w:r>
            <w:proofErr w:type="spellEnd"/>
            <w:r w:rsidRPr="005C2FCB">
              <w:rPr>
                <w:sz w:val="22"/>
                <w:szCs w:val="22"/>
                <w:lang w:val="en-GB" w:eastAsia="en-US"/>
              </w:rPr>
              <w:t xml:space="preserve"> </w:t>
            </w:r>
            <w:proofErr w:type="spellStart"/>
            <w:r w:rsidRPr="005C2FCB">
              <w:rPr>
                <w:sz w:val="22"/>
                <w:szCs w:val="22"/>
                <w:lang w:val="en-GB" w:eastAsia="en-US"/>
              </w:rPr>
              <w:t>воинам</w:t>
            </w:r>
            <w:proofErr w:type="spellEnd"/>
            <w:r w:rsidRPr="005C2FCB">
              <w:rPr>
                <w:sz w:val="22"/>
                <w:szCs w:val="22"/>
                <w:lang w:val="en-GB" w:eastAsia="en-US"/>
              </w:rPr>
              <w:t xml:space="preserve"> </w:t>
            </w:r>
            <w:proofErr w:type="spellStart"/>
            <w:r w:rsidRPr="005C2FCB">
              <w:rPr>
                <w:sz w:val="22"/>
                <w:szCs w:val="22"/>
                <w:lang w:val="en-GB" w:eastAsia="en-US"/>
              </w:rPr>
              <w:t>землякам</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01 1 02 61180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01 1 02 61180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Иные закупки товаров, работ и услуг для обеспечения государственных </w:t>
            </w:r>
            <w:r w:rsidRPr="005C2FCB">
              <w:rPr>
                <w:sz w:val="22"/>
                <w:szCs w:val="22"/>
                <w:lang w:eastAsia="en-US"/>
              </w:rPr>
              <w:lastRenderedPageBreak/>
              <w:t>(муниципальных)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01 1 02 61180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Содержание</w:t>
            </w:r>
            <w:proofErr w:type="spellEnd"/>
            <w:r w:rsidRPr="005C2FCB">
              <w:rPr>
                <w:sz w:val="22"/>
                <w:szCs w:val="22"/>
                <w:lang w:val="en-GB" w:eastAsia="en-US"/>
              </w:rPr>
              <w:t xml:space="preserve"> и </w:t>
            </w:r>
            <w:proofErr w:type="spellStart"/>
            <w:r w:rsidRPr="005C2FCB">
              <w:rPr>
                <w:sz w:val="22"/>
                <w:szCs w:val="22"/>
                <w:lang w:val="en-GB" w:eastAsia="en-US"/>
              </w:rPr>
              <w:t>благоустройство</w:t>
            </w:r>
            <w:proofErr w:type="spellEnd"/>
            <w:r w:rsidRPr="005C2FCB">
              <w:rPr>
                <w:sz w:val="22"/>
                <w:szCs w:val="22"/>
                <w:lang w:val="en-GB" w:eastAsia="en-US"/>
              </w:rPr>
              <w:t xml:space="preserve"> </w:t>
            </w:r>
            <w:proofErr w:type="spellStart"/>
            <w:r w:rsidRPr="005C2FCB">
              <w:rPr>
                <w:sz w:val="22"/>
                <w:szCs w:val="22"/>
                <w:lang w:val="en-GB" w:eastAsia="en-US"/>
              </w:rPr>
              <w:t>кладбищ</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01 1 02 61190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01 1 02 61190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01 1 02 61190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Благоустройство территории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01 1 02 61340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01 1 02 61340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05</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03</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01 1 02 61340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40,000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105,000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КУЛЬТУРА, КИНЕМАТОГРАФИЯ</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808,333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Культура</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808,333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Муниципальная программа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«Развитие </w:t>
            </w:r>
            <w:proofErr w:type="spellStart"/>
            <w:r w:rsidRPr="005C2FCB">
              <w:rPr>
                <w:sz w:val="22"/>
                <w:szCs w:val="22"/>
                <w:lang w:eastAsia="en-US"/>
              </w:rPr>
              <w:t>Широкоисского</w:t>
            </w:r>
            <w:proofErr w:type="spellEnd"/>
            <w:r w:rsidRPr="005C2FCB">
              <w:rPr>
                <w:sz w:val="22"/>
                <w:szCs w:val="22"/>
                <w:lang w:eastAsia="en-US"/>
              </w:rPr>
              <w:t xml:space="preserve"> сельсовета </w:t>
            </w:r>
            <w:proofErr w:type="spellStart"/>
            <w:r w:rsidRPr="005C2FCB">
              <w:rPr>
                <w:sz w:val="22"/>
                <w:szCs w:val="22"/>
                <w:lang w:eastAsia="en-US"/>
              </w:rPr>
              <w:t>Мокшанского</w:t>
            </w:r>
            <w:proofErr w:type="spellEnd"/>
            <w:r w:rsidRPr="005C2FCB">
              <w:rPr>
                <w:sz w:val="22"/>
                <w:szCs w:val="22"/>
                <w:lang w:eastAsia="en-US"/>
              </w:rPr>
              <w:t xml:space="preserve"> района Пензенской области на 2014 - 2027 годы»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Подпрограмма «Развитие культуры в </w:t>
            </w:r>
            <w:proofErr w:type="spellStart"/>
            <w:r w:rsidRPr="005C2FCB">
              <w:rPr>
                <w:sz w:val="22"/>
                <w:szCs w:val="22"/>
                <w:lang w:eastAsia="en-US"/>
              </w:rPr>
              <w:t>Широкоисском</w:t>
            </w:r>
            <w:proofErr w:type="spellEnd"/>
            <w:r w:rsidRPr="005C2FCB">
              <w:rPr>
                <w:sz w:val="22"/>
                <w:szCs w:val="22"/>
                <w:lang w:eastAsia="en-US"/>
              </w:rPr>
              <w:t xml:space="preserve"> сельсовете»</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808,333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Основное мероприятие «Повышение качества и доступности услуг в сфере культуры и досуга»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 xml:space="preserve">Обеспечение реализации мероприятий и создание условий для их реализации в сфере </w:t>
            </w:r>
            <w:r w:rsidRPr="005C2FCB">
              <w:rPr>
                <w:sz w:val="22"/>
                <w:szCs w:val="22"/>
                <w:lang w:eastAsia="en-US"/>
              </w:rPr>
              <w:lastRenderedPageBreak/>
              <w:t>культуры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lastRenderedPageBreak/>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Закупка товаров, работ и услуг для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Иные закупки товаров, работ и услуг для обеспечения государственных (муниципальных) нужд</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244</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217,233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418,813</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375,370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бюджетные</w:t>
            </w:r>
            <w:proofErr w:type="spellEnd"/>
            <w:r w:rsidRPr="005C2FCB">
              <w:rPr>
                <w:sz w:val="22"/>
                <w:szCs w:val="22"/>
                <w:lang w:val="en-GB" w:eastAsia="en-US"/>
              </w:rPr>
              <w:t xml:space="preserve"> </w:t>
            </w:r>
            <w:proofErr w:type="spellStart"/>
            <w:r w:rsidRPr="005C2FCB">
              <w:rPr>
                <w:sz w:val="22"/>
                <w:szCs w:val="22"/>
                <w:lang w:val="en-GB" w:eastAsia="en-US"/>
              </w:rPr>
              <w:t>ассигнования</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1,000</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Уплата налогов, сборов и иных платежей</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01 2 01 23300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850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1,000</w:t>
            </w:r>
          </w:p>
        </w:tc>
        <w:tc>
          <w:tcPr>
            <w:tcW w:w="576"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01 2 01 96950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590,100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01 2 01 96950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590,100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Иные</w:t>
            </w:r>
            <w:proofErr w:type="spellEnd"/>
            <w:r w:rsidRPr="005C2FCB">
              <w:rPr>
                <w:sz w:val="22"/>
                <w:szCs w:val="22"/>
                <w:lang w:val="en-GB" w:eastAsia="en-US"/>
              </w:rPr>
              <w:t xml:space="preserve"> </w:t>
            </w:r>
            <w:proofErr w:type="spellStart"/>
            <w:r w:rsidRPr="005C2FCB">
              <w:rPr>
                <w:sz w:val="22"/>
                <w:szCs w:val="22"/>
                <w:lang w:val="en-GB" w:eastAsia="en-US"/>
              </w:rPr>
              <w:t>межбюджетные</w:t>
            </w:r>
            <w:proofErr w:type="spellEnd"/>
            <w:r w:rsidRPr="005C2FCB">
              <w:rPr>
                <w:sz w:val="22"/>
                <w:szCs w:val="22"/>
                <w:lang w:val="en-GB" w:eastAsia="en-US"/>
              </w:rPr>
              <w:t xml:space="preserve"> </w:t>
            </w:r>
            <w:proofErr w:type="spellStart"/>
            <w:r w:rsidRPr="005C2FCB">
              <w:rPr>
                <w:sz w:val="22"/>
                <w:szCs w:val="22"/>
                <w:lang w:val="en-GB" w:eastAsia="en-US"/>
              </w:rPr>
              <w:t>трансферты</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08</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01 2 01 96950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540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590,100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СОЦИАЛЬНАЯ ПОЛИТИКА</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01" w:type="pct"/>
          </w:tcPr>
          <w:p w:rsidR="005C2FCB" w:rsidRPr="005C2FCB" w:rsidRDefault="005C2FCB" w:rsidP="005C2FCB">
            <w:pPr>
              <w:widowControl w:val="0"/>
              <w:jc w:val="center"/>
              <w:rPr>
                <w:sz w:val="22"/>
                <w:szCs w:val="22"/>
                <w:lang w:val="en-GB" w:eastAsia="en-US"/>
              </w:rPr>
            </w:pP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Пенсионное</w:t>
            </w:r>
            <w:proofErr w:type="spellEnd"/>
            <w:r w:rsidRPr="005C2FCB">
              <w:rPr>
                <w:sz w:val="22"/>
                <w:szCs w:val="22"/>
                <w:lang w:val="en-GB" w:eastAsia="en-US"/>
              </w:rPr>
              <w:t xml:space="preserve"> </w:t>
            </w:r>
            <w:proofErr w:type="spellStart"/>
            <w:r w:rsidRPr="005C2FCB">
              <w:rPr>
                <w:sz w:val="22"/>
                <w:szCs w:val="22"/>
                <w:lang w:val="en-GB" w:eastAsia="en-US"/>
              </w:rPr>
              <w:t>обеспечение</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val="en-GB" w:eastAsia="en-US"/>
              </w:rPr>
            </w:pPr>
            <w:proofErr w:type="spellStart"/>
            <w:r w:rsidRPr="005C2FCB">
              <w:rPr>
                <w:sz w:val="22"/>
                <w:szCs w:val="22"/>
                <w:lang w:val="en-GB" w:eastAsia="en-US"/>
              </w:rPr>
              <w:t>Непрограммные</w:t>
            </w:r>
            <w:proofErr w:type="spellEnd"/>
            <w:r w:rsidRPr="005C2FCB">
              <w:rPr>
                <w:sz w:val="22"/>
                <w:szCs w:val="22"/>
                <w:lang w:val="en-GB" w:eastAsia="en-US"/>
              </w:rPr>
              <w:t xml:space="preserve"> </w:t>
            </w:r>
            <w:proofErr w:type="spellStart"/>
            <w:r w:rsidRPr="005C2FCB">
              <w:rPr>
                <w:sz w:val="22"/>
                <w:szCs w:val="22"/>
                <w:lang w:val="en-GB" w:eastAsia="en-US"/>
              </w:rPr>
              <w:t>мероприятия</w:t>
            </w:r>
            <w:proofErr w:type="spellEnd"/>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88 0 00 00000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Доплаты к пенсиям за выслугу лет муниципальным служащим</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88 0 00 11320</w:t>
            </w:r>
          </w:p>
        </w:tc>
        <w:tc>
          <w:tcPr>
            <w:tcW w:w="529" w:type="pct"/>
          </w:tcPr>
          <w:p w:rsidR="005C2FCB" w:rsidRPr="005C2FCB" w:rsidRDefault="005C2FCB" w:rsidP="005C2FCB">
            <w:pPr>
              <w:widowControl w:val="0"/>
              <w:jc w:val="center"/>
              <w:rPr>
                <w:sz w:val="22"/>
                <w:szCs w:val="22"/>
                <w:lang w:val="en-GB" w:eastAsia="en-US"/>
              </w:rPr>
            </w:pP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Социальное обеспечение и иные выплаты населению</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88 0 00 11320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300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r w:rsidR="005C2FCB" w:rsidRPr="005C2FCB" w:rsidTr="005C2FCB">
        <w:tc>
          <w:tcPr>
            <w:tcW w:w="215" w:type="pct"/>
          </w:tcPr>
          <w:p w:rsidR="005C2FCB" w:rsidRPr="005C2FCB" w:rsidRDefault="005C2FCB" w:rsidP="005C2FCB">
            <w:pPr>
              <w:widowControl w:val="0"/>
              <w:jc w:val="center"/>
              <w:rPr>
                <w:sz w:val="22"/>
                <w:szCs w:val="22"/>
                <w:lang w:val="en-GB" w:eastAsia="en-US"/>
              </w:rPr>
            </w:pPr>
          </w:p>
        </w:tc>
        <w:tc>
          <w:tcPr>
            <w:tcW w:w="1287" w:type="pct"/>
          </w:tcPr>
          <w:p w:rsidR="005C2FCB" w:rsidRPr="005C2FCB" w:rsidRDefault="005C2FCB" w:rsidP="005C2FCB">
            <w:pPr>
              <w:widowControl w:val="0"/>
              <w:jc w:val="center"/>
              <w:rPr>
                <w:sz w:val="22"/>
                <w:szCs w:val="22"/>
                <w:lang w:eastAsia="en-US"/>
              </w:rPr>
            </w:pPr>
            <w:r w:rsidRPr="005C2FCB">
              <w:rPr>
                <w:sz w:val="22"/>
                <w:szCs w:val="22"/>
                <w:lang w:eastAsia="en-US"/>
              </w:rPr>
              <w:t>Публичные нормативные социальные выплаты гражданам</w:t>
            </w:r>
          </w:p>
        </w:tc>
        <w:tc>
          <w:tcPr>
            <w:tcW w:w="30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901</w:t>
            </w:r>
          </w:p>
        </w:tc>
        <w:tc>
          <w:tcPr>
            <w:tcW w:w="178"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10</w:t>
            </w:r>
          </w:p>
        </w:tc>
        <w:tc>
          <w:tcPr>
            <w:tcW w:w="201"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01</w:t>
            </w:r>
          </w:p>
        </w:tc>
        <w:tc>
          <w:tcPr>
            <w:tcW w:w="552"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88 0 00 11320</w:t>
            </w:r>
          </w:p>
        </w:tc>
        <w:tc>
          <w:tcPr>
            <w:tcW w:w="529"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310</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c>
          <w:tcPr>
            <w:tcW w:w="576" w:type="pct"/>
          </w:tcPr>
          <w:p w:rsidR="005C2FCB" w:rsidRPr="005C2FCB" w:rsidRDefault="005C2FCB" w:rsidP="005C2FCB">
            <w:pPr>
              <w:widowControl w:val="0"/>
              <w:jc w:val="center"/>
              <w:rPr>
                <w:sz w:val="22"/>
                <w:szCs w:val="22"/>
                <w:lang w:val="en-GB" w:eastAsia="en-US"/>
              </w:rPr>
            </w:pPr>
            <w:r w:rsidRPr="005C2FCB">
              <w:rPr>
                <w:sz w:val="22"/>
                <w:szCs w:val="22"/>
                <w:lang w:val="en-GB" w:eastAsia="en-US"/>
              </w:rPr>
              <w:t>80,916</w:t>
            </w:r>
          </w:p>
        </w:tc>
      </w:tr>
    </w:tbl>
    <w:p w:rsidR="005C2FCB" w:rsidRPr="005C2FCB" w:rsidRDefault="005C2FCB" w:rsidP="005C2FCB">
      <w:pPr>
        <w:widowControl w:val="0"/>
        <w:rPr>
          <w:sz w:val="24"/>
          <w:szCs w:val="24"/>
          <w:lang w:val="en-GB" w:eastAsia="en-US"/>
        </w:rPr>
      </w:pPr>
    </w:p>
    <w:p w:rsidR="005C2FCB" w:rsidRPr="005C2FCB" w:rsidRDefault="005C2FCB" w:rsidP="005C2FCB">
      <w:pPr>
        <w:spacing w:line="276" w:lineRule="auto"/>
        <w:rPr>
          <w:rFonts w:eastAsia="Calibri"/>
          <w:sz w:val="24"/>
          <w:szCs w:val="24"/>
          <w:lang w:eastAsia="en-US"/>
        </w:rPr>
      </w:pPr>
      <w:r>
        <w:rPr>
          <w:rFonts w:eastAsia="Calibri"/>
          <w:sz w:val="24"/>
          <w:szCs w:val="24"/>
          <w:lang w:eastAsia="en-US"/>
        </w:rPr>
        <w:t>_________________________________________________________________________________</w:t>
      </w:r>
    </w:p>
    <w:p w:rsidR="00E457BE" w:rsidRPr="00E457BE" w:rsidRDefault="00E457BE" w:rsidP="00E457BE">
      <w:pPr>
        <w:widowControl w:val="0"/>
        <w:jc w:val="center"/>
        <w:rPr>
          <w:sz w:val="22"/>
          <w:szCs w:val="22"/>
        </w:rPr>
      </w:pPr>
      <w:r w:rsidRPr="00E457BE">
        <w:rPr>
          <w:sz w:val="22"/>
          <w:szCs w:val="22"/>
        </w:rPr>
        <w:t>АДМИНИСТРАЦИЯ ШИРОКОИССКОГО СЕЛЬСОВЕТА</w:t>
      </w:r>
    </w:p>
    <w:p w:rsidR="00E457BE" w:rsidRPr="00E457BE" w:rsidRDefault="00E457BE" w:rsidP="00E457BE">
      <w:pPr>
        <w:widowControl w:val="0"/>
        <w:jc w:val="center"/>
        <w:rPr>
          <w:sz w:val="22"/>
          <w:szCs w:val="22"/>
        </w:rPr>
      </w:pPr>
      <w:r w:rsidRPr="00E457BE">
        <w:rPr>
          <w:sz w:val="22"/>
          <w:szCs w:val="22"/>
        </w:rPr>
        <w:t>МОКШАНСКОГО РАЙОНА</w:t>
      </w:r>
      <w:r>
        <w:rPr>
          <w:sz w:val="22"/>
          <w:szCs w:val="22"/>
        </w:rPr>
        <w:t xml:space="preserve"> </w:t>
      </w:r>
      <w:r w:rsidRPr="00E457BE">
        <w:rPr>
          <w:sz w:val="22"/>
          <w:szCs w:val="22"/>
        </w:rPr>
        <w:t>ПЕНЗЕНСКОЙ ОБЛАСТИ</w:t>
      </w:r>
    </w:p>
    <w:p w:rsidR="00E457BE" w:rsidRPr="00E457BE" w:rsidRDefault="00E457BE" w:rsidP="00E457BE">
      <w:pPr>
        <w:widowControl w:val="0"/>
        <w:jc w:val="center"/>
        <w:rPr>
          <w:sz w:val="22"/>
          <w:szCs w:val="22"/>
        </w:rPr>
      </w:pPr>
      <w:r w:rsidRPr="00E457BE">
        <w:rPr>
          <w:sz w:val="22"/>
          <w:szCs w:val="22"/>
        </w:rPr>
        <w:t>ПОСТАНОВЛЕНИЕ</w:t>
      </w:r>
    </w:p>
    <w:p w:rsidR="00E457BE" w:rsidRPr="00E457BE" w:rsidRDefault="00E457BE" w:rsidP="00E457BE">
      <w:pPr>
        <w:widowControl w:val="0"/>
        <w:jc w:val="center"/>
        <w:rPr>
          <w:sz w:val="22"/>
          <w:szCs w:val="22"/>
        </w:rPr>
      </w:pPr>
      <w:r w:rsidRPr="00E457BE">
        <w:rPr>
          <w:sz w:val="22"/>
          <w:szCs w:val="22"/>
        </w:rPr>
        <w:t>от 21.02.2023 № 22</w:t>
      </w:r>
    </w:p>
    <w:p w:rsidR="00E457BE" w:rsidRPr="00E457BE" w:rsidRDefault="00E457BE" w:rsidP="00E457BE">
      <w:pPr>
        <w:widowControl w:val="0"/>
        <w:jc w:val="center"/>
        <w:rPr>
          <w:sz w:val="22"/>
          <w:szCs w:val="22"/>
        </w:rPr>
      </w:pPr>
      <w:r w:rsidRPr="00E457BE">
        <w:rPr>
          <w:sz w:val="22"/>
          <w:szCs w:val="22"/>
        </w:rPr>
        <w:t xml:space="preserve">с. </w:t>
      </w:r>
      <w:proofErr w:type="spellStart"/>
      <w:r w:rsidRPr="00E457BE">
        <w:rPr>
          <w:sz w:val="22"/>
          <w:szCs w:val="22"/>
        </w:rPr>
        <w:t>Широкоис</w:t>
      </w:r>
      <w:proofErr w:type="spellEnd"/>
    </w:p>
    <w:p w:rsidR="00E457BE" w:rsidRPr="00E457BE" w:rsidRDefault="00E457BE" w:rsidP="00E457BE">
      <w:pPr>
        <w:widowControl w:val="0"/>
        <w:jc w:val="center"/>
        <w:rPr>
          <w:sz w:val="22"/>
          <w:szCs w:val="22"/>
        </w:rPr>
      </w:pPr>
      <w:r w:rsidRPr="00E457BE">
        <w:rPr>
          <w:sz w:val="22"/>
          <w:szCs w:val="22"/>
        </w:rPr>
        <w:t xml:space="preserve">О внесении изменений в приложение к Положению об установлении </w:t>
      </w:r>
      <w:proofErr w:type="gramStart"/>
      <w:r w:rsidRPr="00E457BE">
        <w:rPr>
          <w:sz w:val="22"/>
          <w:szCs w:val="22"/>
        </w:rPr>
        <w:t>системы оплаты труда рабочих органов местного самоуправления</w:t>
      </w:r>
      <w:proofErr w:type="gramEnd"/>
      <w:r w:rsidRPr="00E457BE">
        <w:rPr>
          <w:sz w:val="22"/>
          <w:szCs w:val="22"/>
        </w:rPr>
        <w:t xml:space="preserve"> </w:t>
      </w:r>
      <w:proofErr w:type="spellStart"/>
      <w:r w:rsidRPr="00E457BE">
        <w:rPr>
          <w:sz w:val="22"/>
          <w:szCs w:val="22"/>
        </w:rPr>
        <w:t>Широкоисского</w:t>
      </w:r>
      <w:proofErr w:type="spellEnd"/>
      <w:r w:rsidRPr="00E457BE">
        <w:rPr>
          <w:sz w:val="22"/>
          <w:szCs w:val="22"/>
        </w:rPr>
        <w:t xml:space="preserve"> сельсовета </w:t>
      </w:r>
      <w:proofErr w:type="spellStart"/>
      <w:r w:rsidRPr="00E457BE">
        <w:rPr>
          <w:sz w:val="22"/>
          <w:szCs w:val="22"/>
        </w:rPr>
        <w:t>Мокшанского</w:t>
      </w:r>
      <w:proofErr w:type="spellEnd"/>
      <w:r w:rsidRPr="00E457BE">
        <w:rPr>
          <w:sz w:val="22"/>
          <w:szCs w:val="22"/>
        </w:rPr>
        <w:t xml:space="preserve"> района Пензенской </w:t>
      </w:r>
      <w:r w:rsidRPr="00E457BE">
        <w:rPr>
          <w:sz w:val="22"/>
          <w:szCs w:val="22"/>
        </w:rPr>
        <w:lastRenderedPageBreak/>
        <w:t xml:space="preserve">области, утвержденному постановлением администрации </w:t>
      </w:r>
      <w:proofErr w:type="spellStart"/>
      <w:r w:rsidRPr="00E457BE">
        <w:rPr>
          <w:sz w:val="22"/>
          <w:szCs w:val="22"/>
        </w:rPr>
        <w:t>Широкоисского</w:t>
      </w:r>
      <w:proofErr w:type="spellEnd"/>
      <w:r w:rsidRPr="00E457BE">
        <w:rPr>
          <w:sz w:val="22"/>
          <w:szCs w:val="22"/>
        </w:rPr>
        <w:t xml:space="preserve"> сельсовета </w:t>
      </w:r>
      <w:proofErr w:type="spellStart"/>
      <w:r w:rsidRPr="00E457BE">
        <w:rPr>
          <w:sz w:val="22"/>
          <w:szCs w:val="22"/>
        </w:rPr>
        <w:t>Мокшанского</w:t>
      </w:r>
      <w:proofErr w:type="spellEnd"/>
      <w:r w:rsidRPr="00E457BE">
        <w:rPr>
          <w:sz w:val="22"/>
          <w:szCs w:val="22"/>
        </w:rPr>
        <w:t xml:space="preserve"> района Пензенской области от 02.03.2020 № 11</w:t>
      </w:r>
    </w:p>
    <w:p w:rsidR="00E457BE" w:rsidRPr="00E457BE" w:rsidRDefault="00E457BE" w:rsidP="00E457BE">
      <w:pPr>
        <w:widowControl w:val="0"/>
        <w:rPr>
          <w:sz w:val="22"/>
          <w:szCs w:val="22"/>
        </w:rPr>
      </w:pPr>
      <w:r w:rsidRPr="00E457BE">
        <w:rPr>
          <w:sz w:val="22"/>
          <w:szCs w:val="22"/>
        </w:rPr>
        <w:t xml:space="preserve">В соответствии с Трудовым кодексом Российской Федерации, руководствуясь </w:t>
      </w:r>
      <w:hyperlink r:id="rId17" w:tgtFrame="_blank" w:history="1">
        <w:r w:rsidR="0092078D" w:rsidRPr="00E457BE">
          <w:rPr>
            <w:color w:val="0000FF"/>
            <w:sz w:val="22"/>
            <w:szCs w:val="22"/>
            <w:u w:val="single"/>
          </w:rPr>
          <w:t xml:space="preserve">Уставом </w:t>
        </w:r>
        <w:proofErr w:type="spellStart"/>
        <w:r w:rsidR="0092078D" w:rsidRPr="00E457BE">
          <w:rPr>
            <w:color w:val="0000FF"/>
            <w:sz w:val="22"/>
            <w:szCs w:val="22"/>
            <w:u w:val="single"/>
          </w:rPr>
          <w:t>Широкоисского</w:t>
        </w:r>
        <w:proofErr w:type="spellEnd"/>
        <w:r w:rsidR="0092078D" w:rsidRPr="00E457BE">
          <w:rPr>
            <w:color w:val="0000FF"/>
            <w:sz w:val="22"/>
            <w:szCs w:val="22"/>
            <w:u w:val="single"/>
          </w:rPr>
          <w:t xml:space="preserve"> сельсовета </w:t>
        </w:r>
        <w:proofErr w:type="spellStart"/>
        <w:r w:rsidR="0092078D" w:rsidRPr="00E457BE">
          <w:rPr>
            <w:color w:val="0000FF"/>
            <w:sz w:val="22"/>
            <w:szCs w:val="22"/>
            <w:u w:val="single"/>
          </w:rPr>
          <w:t>Мокшанского</w:t>
        </w:r>
        <w:proofErr w:type="spellEnd"/>
        <w:r w:rsidR="0092078D" w:rsidRPr="00E457BE">
          <w:rPr>
            <w:color w:val="0000FF"/>
            <w:sz w:val="22"/>
            <w:szCs w:val="22"/>
            <w:u w:val="single"/>
          </w:rPr>
          <w:t xml:space="preserve"> района Пензенской области</w:t>
        </w:r>
      </w:hyperlink>
      <w:r w:rsidRPr="00E457BE">
        <w:rPr>
          <w:sz w:val="22"/>
          <w:szCs w:val="22"/>
        </w:rPr>
        <w:t>, -</w:t>
      </w:r>
    </w:p>
    <w:p w:rsidR="00E457BE" w:rsidRPr="00E457BE" w:rsidRDefault="00E457BE" w:rsidP="00E457BE">
      <w:pPr>
        <w:widowControl w:val="0"/>
        <w:jc w:val="center"/>
        <w:rPr>
          <w:sz w:val="22"/>
          <w:szCs w:val="22"/>
        </w:rPr>
      </w:pPr>
      <w:r w:rsidRPr="00E457BE">
        <w:rPr>
          <w:sz w:val="22"/>
          <w:szCs w:val="22"/>
        </w:rPr>
        <w:t xml:space="preserve">Администрация </w:t>
      </w:r>
      <w:proofErr w:type="spellStart"/>
      <w:r w:rsidRPr="00E457BE">
        <w:rPr>
          <w:sz w:val="22"/>
          <w:szCs w:val="22"/>
        </w:rPr>
        <w:t>Широкоисского</w:t>
      </w:r>
      <w:proofErr w:type="spellEnd"/>
      <w:r w:rsidRPr="00E457BE">
        <w:rPr>
          <w:sz w:val="22"/>
          <w:szCs w:val="22"/>
        </w:rPr>
        <w:t xml:space="preserve"> сельсовета постановляет:</w:t>
      </w:r>
    </w:p>
    <w:p w:rsidR="00E457BE" w:rsidRPr="00E457BE" w:rsidRDefault="00E457BE" w:rsidP="00E457BE">
      <w:pPr>
        <w:widowControl w:val="0"/>
        <w:rPr>
          <w:sz w:val="22"/>
          <w:szCs w:val="22"/>
        </w:rPr>
      </w:pPr>
      <w:r w:rsidRPr="00E457BE">
        <w:rPr>
          <w:sz w:val="22"/>
          <w:szCs w:val="22"/>
        </w:rPr>
        <w:t xml:space="preserve">1. Внести изменения в приложение к Положению об установлении </w:t>
      </w:r>
      <w:proofErr w:type="gramStart"/>
      <w:r w:rsidRPr="00E457BE">
        <w:rPr>
          <w:sz w:val="22"/>
          <w:szCs w:val="22"/>
        </w:rPr>
        <w:t>системы оплаты труда рабочих органов местного самоуправления</w:t>
      </w:r>
      <w:proofErr w:type="gramEnd"/>
      <w:r w:rsidRPr="00E457BE">
        <w:rPr>
          <w:sz w:val="22"/>
          <w:szCs w:val="22"/>
        </w:rPr>
        <w:t xml:space="preserve"> </w:t>
      </w:r>
      <w:proofErr w:type="spellStart"/>
      <w:r w:rsidRPr="00E457BE">
        <w:rPr>
          <w:sz w:val="22"/>
          <w:szCs w:val="22"/>
        </w:rPr>
        <w:t>Широкоисского</w:t>
      </w:r>
      <w:proofErr w:type="spellEnd"/>
      <w:r w:rsidRPr="00E457BE">
        <w:rPr>
          <w:sz w:val="22"/>
          <w:szCs w:val="22"/>
        </w:rPr>
        <w:t xml:space="preserve"> сельсовета </w:t>
      </w:r>
      <w:proofErr w:type="spellStart"/>
      <w:r w:rsidRPr="00E457BE">
        <w:rPr>
          <w:sz w:val="22"/>
          <w:szCs w:val="22"/>
        </w:rPr>
        <w:t>Мокшанского</w:t>
      </w:r>
      <w:proofErr w:type="spellEnd"/>
      <w:r w:rsidRPr="00E457BE">
        <w:rPr>
          <w:sz w:val="22"/>
          <w:szCs w:val="22"/>
        </w:rPr>
        <w:t xml:space="preserve"> района Пензенской области, утвержденное постановлением администрации </w:t>
      </w:r>
      <w:proofErr w:type="spellStart"/>
      <w:r w:rsidRPr="00E457BE">
        <w:rPr>
          <w:sz w:val="22"/>
          <w:szCs w:val="22"/>
        </w:rPr>
        <w:t>Широкоисского</w:t>
      </w:r>
      <w:proofErr w:type="spellEnd"/>
      <w:r w:rsidRPr="00E457BE">
        <w:rPr>
          <w:sz w:val="22"/>
          <w:szCs w:val="22"/>
        </w:rPr>
        <w:t xml:space="preserve"> сельсовета </w:t>
      </w:r>
      <w:proofErr w:type="spellStart"/>
      <w:r w:rsidRPr="00E457BE">
        <w:rPr>
          <w:sz w:val="22"/>
          <w:szCs w:val="22"/>
        </w:rPr>
        <w:t>Мокшанского</w:t>
      </w:r>
      <w:proofErr w:type="spellEnd"/>
      <w:r w:rsidRPr="00E457BE">
        <w:rPr>
          <w:sz w:val="22"/>
          <w:szCs w:val="22"/>
        </w:rPr>
        <w:t xml:space="preserve"> района Пензенской области от 02.03.2020 № 11, изложив его в новой редакции согласно приложения. </w:t>
      </w:r>
    </w:p>
    <w:p w:rsidR="00E457BE" w:rsidRPr="00E457BE" w:rsidRDefault="00E457BE" w:rsidP="00E457BE">
      <w:pPr>
        <w:widowControl w:val="0"/>
        <w:rPr>
          <w:sz w:val="22"/>
          <w:szCs w:val="22"/>
        </w:rPr>
      </w:pPr>
      <w:r w:rsidRPr="00E457BE">
        <w:rPr>
          <w:sz w:val="22"/>
          <w:szCs w:val="22"/>
        </w:rPr>
        <w:t xml:space="preserve">2. Опубликовать настоящее постановление в информационном бюллетене «Вести </w:t>
      </w:r>
      <w:proofErr w:type="spellStart"/>
      <w:r w:rsidRPr="00E457BE">
        <w:rPr>
          <w:sz w:val="22"/>
          <w:szCs w:val="22"/>
        </w:rPr>
        <w:t>Широкоисского</w:t>
      </w:r>
      <w:proofErr w:type="spellEnd"/>
      <w:r w:rsidRPr="00E457BE">
        <w:rPr>
          <w:sz w:val="22"/>
          <w:szCs w:val="22"/>
        </w:rPr>
        <w:t xml:space="preserve"> сельсовета».</w:t>
      </w:r>
    </w:p>
    <w:p w:rsidR="00E457BE" w:rsidRPr="00E457BE" w:rsidRDefault="00E457BE" w:rsidP="00E457BE">
      <w:pPr>
        <w:widowControl w:val="0"/>
        <w:rPr>
          <w:sz w:val="22"/>
          <w:szCs w:val="22"/>
        </w:rPr>
      </w:pPr>
      <w:r w:rsidRPr="00E457BE">
        <w:rPr>
          <w:sz w:val="22"/>
          <w:szCs w:val="22"/>
        </w:rPr>
        <w:t>3. Настоящее постановление вступает в силу с 01 марта 2023 года.</w:t>
      </w:r>
    </w:p>
    <w:p w:rsidR="00E457BE" w:rsidRPr="00E457BE" w:rsidRDefault="00E457BE" w:rsidP="00E457BE">
      <w:pPr>
        <w:widowControl w:val="0"/>
        <w:rPr>
          <w:sz w:val="22"/>
          <w:szCs w:val="22"/>
        </w:rPr>
      </w:pPr>
      <w:r w:rsidRPr="00E457BE">
        <w:rPr>
          <w:sz w:val="22"/>
          <w:szCs w:val="22"/>
        </w:rPr>
        <w:t xml:space="preserve">4. </w:t>
      </w:r>
      <w:proofErr w:type="gramStart"/>
      <w:r w:rsidRPr="00E457BE">
        <w:rPr>
          <w:sz w:val="22"/>
          <w:szCs w:val="22"/>
        </w:rPr>
        <w:t>Контроль за</w:t>
      </w:r>
      <w:proofErr w:type="gramEnd"/>
      <w:r w:rsidRPr="00E457BE">
        <w:rPr>
          <w:sz w:val="22"/>
          <w:szCs w:val="22"/>
        </w:rPr>
        <w:t xml:space="preserve"> исполнением настоящего постановления возложить на главу администрации </w:t>
      </w:r>
      <w:proofErr w:type="spellStart"/>
      <w:r w:rsidRPr="00E457BE">
        <w:rPr>
          <w:sz w:val="22"/>
          <w:szCs w:val="22"/>
        </w:rPr>
        <w:t>Широкоисского</w:t>
      </w:r>
      <w:proofErr w:type="spellEnd"/>
      <w:r w:rsidRPr="00E457BE">
        <w:rPr>
          <w:sz w:val="22"/>
          <w:szCs w:val="22"/>
        </w:rPr>
        <w:t xml:space="preserve"> сельсовета </w:t>
      </w:r>
      <w:proofErr w:type="spellStart"/>
      <w:r w:rsidRPr="00E457BE">
        <w:rPr>
          <w:sz w:val="22"/>
          <w:szCs w:val="22"/>
        </w:rPr>
        <w:t>Мокшанского</w:t>
      </w:r>
      <w:proofErr w:type="spellEnd"/>
      <w:r w:rsidRPr="00E457BE">
        <w:rPr>
          <w:sz w:val="22"/>
          <w:szCs w:val="22"/>
        </w:rPr>
        <w:t xml:space="preserve"> района Пензенской области.</w:t>
      </w:r>
    </w:p>
    <w:p w:rsidR="00E457BE" w:rsidRPr="00E457BE" w:rsidRDefault="00E457BE" w:rsidP="00E457BE">
      <w:pPr>
        <w:widowControl w:val="0"/>
        <w:jc w:val="right"/>
        <w:rPr>
          <w:sz w:val="22"/>
          <w:szCs w:val="22"/>
        </w:rPr>
      </w:pPr>
    </w:p>
    <w:p w:rsidR="00E457BE" w:rsidRPr="00E457BE" w:rsidRDefault="00E457BE" w:rsidP="00E457BE">
      <w:pPr>
        <w:widowControl w:val="0"/>
        <w:jc w:val="right"/>
        <w:rPr>
          <w:sz w:val="22"/>
          <w:szCs w:val="22"/>
        </w:rPr>
      </w:pPr>
      <w:r w:rsidRPr="00E457BE">
        <w:rPr>
          <w:sz w:val="22"/>
          <w:szCs w:val="22"/>
        </w:rPr>
        <w:t>Глава администрации</w:t>
      </w:r>
      <w:r>
        <w:rPr>
          <w:sz w:val="22"/>
          <w:szCs w:val="22"/>
        </w:rPr>
        <w:t xml:space="preserve"> </w:t>
      </w:r>
      <w:proofErr w:type="spellStart"/>
      <w:r w:rsidRPr="00E457BE">
        <w:rPr>
          <w:sz w:val="22"/>
          <w:szCs w:val="22"/>
        </w:rPr>
        <w:t>Широкоисского</w:t>
      </w:r>
      <w:proofErr w:type="spellEnd"/>
      <w:r w:rsidRPr="00E457BE">
        <w:rPr>
          <w:sz w:val="22"/>
          <w:szCs w:val="22"/>
        </w:rPr>
        <w:t xml:space="preserve"> сельсовета</w:t>
      </w:r>
    </w:p>
    <w:p w:rsidR="00E457BE" w:rsidRPr="00E457BE" w:rsidRDefault="00E457BE" w:rsidP="00E457BE">
      <w:pPr>
        <w:widowControl w:val="0"/>
        <w:jc w:val="right"/>
        <w:rPr>
          <w:sz w:val="22"/>
          <w:szCs w:val="22"/>
        </w:rPr>
      </w:pPr>
      <w:proofErr w:type="spellStart"/>
      <w:r w:rsidRPr="00E457BE">
        <w:rPr>
          <w:sz w:val="22"/>
          <w:szCs w:val="22"/>
        </w:rPr>
        <w:t>Мокшанского</w:t>
      </w:r>
      <w:proofErr w:type="spellEnd"/>
      <w:r w:rsidRPr="00E457BE">
        <w:rPr>
          <w:sz w:val="22"/>
          <w:szCs w:val="22"/>
        </w:rPr>
        <w:t xml:space="preserve"> района</w:t>
      </w:r>
      <w:r>
        <w:rPr>
          <w:sz w:val="22"/>
          <w:szCs w:val="22"/>
        </w:rPr>
        <w:t xml:space="preserve"> </w:t>
      </w:r>
      <w:r w:rsidRPr="00E457BE">
        <w:rPr>
          <w:sz w:val="22"/>
          <w:szCs w:val="22"/>
        </w:rPr>
        <w:t>Пензенской области</w:t>
      </w:r>
    </w:p>
    <w:p w:rsidR="00E457BE" w:rsidRPr="00E457BE" w:rsidRDefault="00E457BE" w:rsidP="00E457BE">
      <w:pPr>
        <w:widowControl w:val="0"/>
        <w:jc w:val="right"/>
        <w:rPr>
          <w:sz w:val="22"/>
          <w:szCs w:val="22"/>
        </w:rPr>
      </w:pPr>
      <w:r w:rsidRPr="00E457BE">
        <w:rPr>
          <w:sz w:val="22"/>
          <w:szCs w:val="22"/>
        </w:rPr>
        <w:t>С.А. Симаков</w:t>
      </w:r>
      <w:bookmarkStart w:id="1" w:name="_GoBack"/>
      <w:bookmarkEnd w:id="1"/>
    </w:p>
    <w:p w:rsidR="00E457BE" w:rsidRPr="00E457BE" w:rsidRDefault="00E457BE" w:rsidP="00E457BE">
      <w:pPr>
        <w:widowControl w:val="0"/>
        <w:jc w:val="right"/>
        <w:rPr>
          <w:sz w:val="22"/>
          <w:szCs w:val="22"/>
        </w:rPr>
      </w:pPr>
      <w:r w:rsidRPr="00E457BE">
        <w:rPr>
          <w:sz w:val="22"/>
          <w:szCs w:val="22"/>
        </w:rPr>
        <w:t>Приложение</w:t>
      </w:r>
    </w:p>
    <w:p w:rsidR="00E457BE" w:rsidRPr="00E457BE" w:rsidRDefault="00E457BE" w:rsidP="00E457BE">
      <w:pPr>
        <w:widowControl w:val="0"/>
        <w:jc w:val="right"/>
        <w:rPr>
          <w:sz w:val="22"/>
          <w:szCs w:val="22"/>
        </w:rPr>
      </w:pPr>
      <w:r w:rsidRPr="00E457BE">
        <w:rPr>
          <w:sz w:val="22"/>
          <w:szCs w:val="22"/>
        </w:rPr>
        <w:t>к постановлению</w:t>
      </w:r>
    </w:p>
    <w:p w:rsidR="00E457BE" w:rsidRPr="00E457BE" w:rsidRDefault="00E457BE" w:rsidP="00E457BE">
      <w:pPr>
        <w:widowControl w:val="0"/>
        <w:jc w:val="right"/>
        <w:rPr>
          <w:sz w:val="22"/>
          <w:szCs w:val="22"/>
        </w:rPr>
      </w:pPr>
      <w:r w:rsidRPr="00E457BE">
        <w:rPr>
          <w:sz w:val="22"/>
          <w:szCs w:val="22"/>
        </w:rPr>
        <w:t>администрации</w:t>
      </w:r>
      <w:r>
        <w:rPr>
          <w:sz w:val="22"/>
          <w:szCs w:val="22"/>
        </w:rPr>
        <w:t xml:space="preserve"> </w:t>
      </w:r>
      <w:proofErr w:type="spellStart"/>
      <w:r w:rsidRPr="00E457BE">
        <w:rPr>
          <w:sz w:val="22"/>
          <w:szCs w:val="22"/>
        </w:rPr>
        <w:t>Широкоисского</w:t>
      </w:r>
      <w:proofErr w:type="spellEnd"/>
      <w:r w:rsidRPr="00E457BE">
        <w:rPr>
          <w:sz w:val="22"/>
          <w:szCs w:val="22"/>
        </w:rPr>
        <w:t xml:space="preserve"> сельсовета</w:t>
      </w:r>
    </w:p>
    <w:p w:rsidR="00E457BE" w:rsidRPr="00E457BE" w:rsidRDefault="00E457BE" w:rsidP="00E457BE">
      <w:pPr>
        <w:widowControl w:val="0"/>
        <w:jc w:val="right"/>
        <w:rPr>
          <w:sz w:val="22"/>
          <w:szCs w:val="22"/>
        </w:rPr>
      </w:pPr>
      <w:proofErr w:type="spellStart"/>
      <w:r w:rsidRPr="00E457BE">
        <w:rPr>
          <w:sz w:val="22"/>
          <w:szCs w:val="22"/>
        </w:rPr>
        <w:t>Мокшанского</w:t>
      </w:r>
      <w:proofErr w:type="spellEnd"/>
      <w:r w:rsidRPr="00E457BE">
        <w:rPr>
          <w:sz w:val="22"/>
          <w:szCs w:val="22"/>
        </w:rPr>
        <w:t xml:space="preserve"> района</w:t>
      </w:r>
      <w:r>
        <w:rPr>
          <w:sz w:val="22"/>
          <w:szCs w:val="22"/>
        </w:rPr>
        <w:t xml:space="preserve"> </w:t>
      </w:r>
      <w:r w:rsidRPr="00E457BE">
        <w:rPr>
          <w:sz w:val="22"/>
          <w:szCs w:val="22"/>
        </w:rPr>
        <w:t>Пензенской области</w:t>
      </w:r>
    </w:p>
    <w:p w:rsidR="00E457BE" w:rsidRPr="00E457BE" w:rsidRDefault="00E457BE" w:rsidP="00E457BE">
      <w:pPr>
        <w:widowControl w:val="0"/>
        <w:jc w:val="right"/>
        <w:rPr>
          <w:sz w:val="22"/>
          <w:szCs w:val="22"/>
        </w:rPr>
      </w:pPr>
      <w:r w:rsidRPr="00E457BE">
        <w:rPr>
          <w:sz w:val="22"/>
          <w:szCs w:val="22"/>
        </w:rPr>
        <w:t>от 21.02.2023 № 22</w:t>
      </w:r>
    </w:p>
    <w:p w:rsidR="00E457BE" w:rsidRPr="00E457BE" w:rsidRDefault="00E457BE" w:rsidP="00E457BE">
      <w:pPr>
        <w:widowControl w:val="0"/>
        <w:jc w:val="right"/>
        <w:rPr>
          <w:sz w:val="22"/>
          <w:szCs w:val="22"/>
        </w:rPr>
      </w:pPr>
      <w:r w:rsidRPr="00E457BE">
        <w:rPr>
          <w:sz w:val="22"/>
          <w:szCs w:val="22"/>
        </w:rPr>
        <w:t>«Приложение к Положению</w:t>
      </w:r>
    </w:p>
    <w:p w:rsidR="00E457BE" w:rsidRPr="00E457BE" w:rsidRDefault="00E457BE" w:rsidP="00E457BE">
      <w:pPr>
        <w:widowControl w:val="0"/>
        <w:jc w:val="right"/>
        <w:rPr>
          <w:sz w:val="22"/>
          <w:szCs w:val="22"/>
        </w:rPr>
      </w:pPr>
      <w:r w:rsidRPr="00E457BE">
        <w:rPr>
          <w:sz w:val="22"/>
          <w:szCs w:val="22"/>
        </w:rPr>
        <w:t>об установлении системы оплаты</w:t>
      </w:r>
    </w:p>
    <w:p w:rsidR="00E457BE" w:rsidRPr="00E457BE" w:rsidRDefault="00E457BE" w:rsidP="00E457BE">
      <w:pPr>
        <w:widowControl w:val="0"/>
        <w:jc w:val="right"/>
        <w:rPr>
          <w:sz w:val="22"/>
          <w:szCs w:val="22"/>
        </w:rPr>
      </w:pPr>
      <w:r w:rsidRPr="00E457BE">
        <w:rPr>
          <w:sz w:val="22"/>
          <w:szCs w:val="22"/>
        </w:rPr>
        <w:t>труда рабочих органов местного</w:t>
      </w:r>
    </w:p>
    <w:p w:rsidR="00E457BE" w:rsidRPr="00E457BE" w:rsidRDefault="00E457BE" w:rsidP="00E457BE">
      <w:pPr>
        <w:widowControl w:val="0"/>
        <w:jc w:val="right"/>
        <w:rPr>
          <w:sz w:val="22"/>
          <w:szCs w:val="22"/>
        </w:rPr>
      </w:pPr>
      <w:r w:rsidRPr="00E457BE">
        <w:rPr>
          <w:sz w:val="22"/>
          <w:szCs w:val="22"/>
        </w:rPr>
        <w:t xml:space="preserve">самоуправления </w:t>
      </w:r>
      <w:proofErr w:type="spellStart"/>
      <w:r w:rsidRPr="00E457BE">
        <w:rPr>
          <w:sz w:val="22"/>
          <w:szCs w:val="22"/>
        </w:rPr>
        <w:t>Широкоисского</w:t>
      </w:r>
      <w:proofErr w:type="spellEnd"/>
      <w:r w:rsidRPr="00E457BE">
        <w:rPr>
          <w:sz w:val="22"/>
          <w:szCs w:val="22"/>
        </w:rPr>
        <w:t xml:space="preserve"> сельсовета</w:t>
      </w:r>
    </w:p>
    <w:p w:rsidR="00E457BE" w:rsidRPr="00E457BE" w:rsidRDefault="00E457BE" w:rsidP="00E457BE">
      <w:pPr>
        <w:widowControl w:val="0"/>
        <w:jc w:val="right"/>
        <w:rPr>
          <w:sz w:val="22"/>
          <w:szCs w:val="22"/>
        </w:rPr>
      </w:pPr>
      <w:proofErr w:type="spellStart"/>
      <w:r w:rsidRPr="00E457BE">
        <w:rPr>
          <w:sz w:val="22"/>
          <w:szCs w:val="22"/>
        </w:rPr>
        <w:t>Мокшанского</w:t>
      </w:r>
      <w:proofErr w:type="spellEnd"/>
      <w:r w:rsidRPr="00E457BE">
        <w:rPr>
          <w:sz w:val="22"/>
          <w:szCs w:val="22"/>
        </w:rPr>
        <w:t xml:space="preserve"> района</w:t>
      </w:r>
      <w:r>
        <w:rPr>
          <w:sz w:val="22"/>
          <w:szCs w:val="22"/>
        </w:rPr>
        <w:t xml:space="preserve"> </w:t>
      </w:r>
      <w:r w:rsidRPr="00E457BE">
        <w:rPr>
          <w:sz w:val="22"/>
          <w:szCs w:val="22"/>
        </w:rPr>
        <w:t>Пензенской области»</w:t>
      </w:r>
    </w:p>
    <w:p w:rsidR="00E457BE" w:rsidRPr="00E457BE" w:rsidRDefault="00E457BE" w:rsidP="00E457BE">
      <w:pPr>
        <w:widowControl w:val="0"/>
        <w:rPr>
          <w:sz w:val="22"/>
          <w:szCs w:val="22"/>
        </w:rPr>
      </w:pPr>
      <w:r w:rsidRPr="00E457BE">
        <w:rPr>
          <w:sz w:val="22"/>
          <w:szCs w:val="22"/>
        </w:rPr>
        <w:t>РАЗМЕРЫ</w:t>
      </w:r>
    </w:p>
    <w:p w:rsidR="00E457BE" w:rsidRPr="00E457BE" w:rsidRDefault="00E457BE" w:rsidP="00E457BE">
      <w:pPr>
        <w:widowControl w:val="0"/>
        <w:rPr>
          <w:sz w:val="22"/>
          <w:szCs w:val="22"/>
        </w:rPr>
      </w:pPr>
      <w:r w:rsidRPr="00E457BE">
        <w:rPr>
          <w:sz w:val="22"/>
          <w:szCs w:val="22"/>
        </w:rPr>
        <w:t xml:space="preserve">окладов рабочих органов местного самоуправления </w:t>
      </w:r>
      <w:proofErr w:type="spellStart"/>
      <w:r w:rsidRPr="00E457BE">
        <w:rPr>
          <w:sz w:val="22"/>
          <w:szCs w:val="22"/>
        </w:rPr>
        <w:t>Широкоисского</w:t>
      </w:r>
      <w:proofErr w:type="spellEnd"/>
      <w:r w:rsidRPr="00E457BE">
        <w:rPr>
          <w:sz w:val="22"/>
          <w:szCs w:val="22"/>
        </w:rPr>
        <w:t xml:space="preserve"> сельсовета </w:t>
      </w:r>
      <w:proofErr w:type="spellStart"/>
      <w:r w:rsidRPr="00E457BE">
        <w:rPr>
          <w:sz w:val="22"/>
          <w:szCs w:val="22"/>
        </w:rPr>
        <w:t>Мокшанского</w:t>
      </w:r>
      <w:proofErr w:type="spellEnd"/>
      <w:r w:rsidRPr="00E457BE">
        <w:rPr>
          <w:sz w:val="22"/>
          <w:szCs w:val="22"/>
        </w:rPr>
        <w:t xml:space="preserve"> района Пензенской области</w:t>
      </w:r>
    </w:p>
    <w:tbl>
      <w:tblPr>
        <w:tblW w:w="0" w:type="dxa"/>
        <w:jc w:val="center"/>
        <w:tblCellMar>
          <w:left w:w="0" w:type="dxa"/>
          <w:right w:w="0" w:type="dxa"/>
        </w:tblCellMar>
        <w:tblLook w:val="0000" w:firstRow="0" w:lastRow="0" w:firstColumn="0" w:lastColumn="0" w:noHBand="0" w:noVBand="0"/>
      </w:tblPr>
      <w:tblGrid>
        <w:gridCol w:w="2174"/>
        <w:gridCol w:w="2287"/>
        <w:gridCol w:w="4403"/>
        <w:gridCol w:w="1098"/>
      </w:tblGrid>
      <w:tr w:rsidR="00E457BE" w:rsidRPr="00E457BE" w:rsidTr="008F7214">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Профессиональная квалификационная группа</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Профессии рабочих, отнесенные к квалификационным уровням</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Размеры окладов (рублей)</w:t>
            </w:r>
          </w:p>
        </w:tc>
      </w:tr>
      <w:tr w:rsidR="00E457BE" w:rsidRPr="00E457BE" w:rsidTr="008F7214">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1</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2</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3</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4</w:t>
            </w:r>
          </w:p>
        </w:tc>
      </w:tr>
      <w:tr w:rsidR="00E457BE" w:rsidRPr="00E457BE" w:rsidTr="008F7214">
        <w:trPr>
          <w:jc w:val="center"/>
        </w:trPr>
        <w:tc>
          <w:tcPr>
            <w:tcW w:w="10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Общеотраслевые профессии рабочих первого уровня</w:t>
            </w:r>
          </w:p>
        </w:tc>
        <w:tc>
          <w:tcPr>
            <w:tcW w:w="11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3498-4756</w:t>
            </w:r>
          </w:p>
        </w:tc>
      </w:tr>
      <w:tr w:rsidR="00E457BE" w:rsidRPr="00E457BE" w:rsidTr="008F7214">
        <w:trPr>
          <w:jc w:val="center"/>
        </w:trPr>
        <w:tc>
          <w:tcPr>
            <w:tcW w:w="1091" w:type="pct"/>
            <w:vMerge/>
            <w:tcBorders>
              <w:top w:val="single" w:sz="6" w:space="0" w:color="000000"/>
              <w:left w:val="single" w:sz="6" w:space="0" w:color="000000"/>
              <w:bottom w:val="single" w:sz="6" w:space="0" w:color="000000"/>
              <w:right w:val="single" w:sz="6" w:space="0" w:color="000000"/>
            </w:tcBorders>
          </w:tcPr>
          <w:p w:rsidR="00E457BE" w:rsidRPr="00E457BE" w:rsidRDefault="00E457BE" w:rsidP="00E457BE">
            <w:pPr>
              <w:widowControl w:val="0"/>
              <w:jc w:val="center"/>
              <w:rPr>
                <w:sz w:val="22"/>
                <w:szCs w:val="22"/>
              </w:rPr>
            </w:pPr>
          </w:p>
        </w:tc>
        <w:tc>
          <w:tcPr>
            <w:tcW w:w="1148" w:type="pct"/>
            <w:vMerge/>
            <w:tcBorders>
              <w:top w:val="single" w:sz="6" w:space="0" w:color="000000"/>
              <w:left w:val="single" w:sz="6" w:space="0" w:color="000000"/>
              <w:bottom w:val="single" w:sz="6" w:space="0" w:color="000000"/>
              <w:right w:val="single" w:sz="6" w:space="0" w:color="000000"/>
            </w:tcBorders>
          </w:tcPr>
          <w:p w:rsidR="00E457BE" w:rsidRPr="00E457BE" w:rsidRDefault="00E457BE" w:rsidP="00E457BE">
            <w:pPr>
              <w:widowControl w:val="0"/>
              <w:jc w:val="center"/>
              <w:rPr>
                <w:sz w:val="22"/>
                <w:szCs w:val="22"/>
              </w:rPr>
            </w:pP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сторож (вахтер); уборщик служебных помещений; истопник</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highlight w:val="yellow"/>
              </w:rPr>
            </w:pPr>
            <w:r w:rsidRPr="00E457BE">
              <w:rPr>
                <w:sz w:val="22"/>
                <w:szCs w:val="22"/>
              </w:rPr>
              <w:t>3499</w:t>
            </w:r>
          </w:p>
        </w:tc>
      </w:tr>
      <w:tr w:rsidR="00E457BE" w:rsidRPr="00E457BE" w:rsidTr="008F7214">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Общеотраслевые профессии рабочих второго уровня</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3246 - 4500</w:t>
            </w:r>
          </w:p>
        </w:tc>
      </w:tr>
      <w:tr w:rsidR="00E457BE" w:rsidRPr="00E457BE" w:rsidTr="008F7214">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Водитель автомобиля</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457BE" w:rsidRPr="00E457BE" w:rsidRDefault="00E457BE" w:rsidP="00E457BE">
            <w:pPr>
              <w:widowControl w:val="0"/>
              <w:jc w:val="center"/>
              <w:rPr>
                <w:sz w:val="22"/>
                <w:szCs w:val="22"/>
              </w:rPr>
            </w:pPr>
            <w:r w:rsidRPr="00E457BE">
              <w:rPr>
                <w:sz w:val="22"/>
                <w:szCs w:val="22"/>
              </w:rPr>
              <w:t>4570</w:t>
            </w:r>
          </w:p>
        </w:tc>
      </w:tr>
    </w:tbl>
    <w:p w:rsidR="00975E9B" w:rsidRDefault="00E457BE" w:rsidP="00D42162">
      <w:pPr>
        <w:widowControl w:val="0"/>
        <w:autoSpaceDE w:val="0"/>
        <w:autoSpaceDN w:val="0"/>
        <w:adjustRightInd w:val="0"/>
        <w:rPr>
          <w:b/>
          <w:color w:val="000000"/>
          <w:sz w:val="21"/>
          <w:szCs w:val="21"/>
        </w:rPr>
      </w:pPr>
      <w:r>
        <w:rPr>
          <w:b/>
          <w:color w:val="000000"/>
          <w:sz w:val="21"/>
          <w:szCs w:val="21"/>
        </w:rPr>
        <w:t>__________________________________________________________________________________________</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78D" w:rsidRDefault="0092078D" w:rsidP="003861BC">
      <w:r>
        <w:separator/>
      </w:r>
    </w:p>
  </w:endnote>
  <w:endnote w:type="continuationSeparator" w:id="0">
    <w:p w:rsidR="0092078D" w:rsidRDefault="0092078D"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5C2FCB" w:rsidRDefault="005C2FCB">
        <w:pPr>
          <w:pStyle w:val="ac"/>
          <w:jc w:val="right"/>
        </w:pPr>
        <w:r>
          <w:fldChar w:fldCharType="begin"/>
        </w:r>
        <w:r>
          <w:instrText>PAGE   \* MERGEFORMAT</w:instrText>
        </w:r>
        <w:r>
          <w:fldChar w:fldCharType="separate"/>
        </w:r>
        <w:r w:rsidR="00E457BE">
          <w:rPr>
            <w:noProof/>
          </w:rPr>
          <w:t>27</w:t>
        </w:r>
        <w:r>
          <w:fldChar w:fldCharType="end"/>
        </w:r>
      </w:p>
    </w:sdtContent>
  </w:sdt>
  <w:p w:rsidR="005C2FCB" w:rsidRDefault="005C2FC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78D" w:rsidRDefault="0092078D" w:rsidP="003861BC">
      <w:r>
        <w:separator/>
      </w:r>
    </w:p>
  </w:footnote>
  <w:footnote w:type="continuationSeparator" w:id="0">
    <w:p w:rsidR="0092078D" w:rsidRDefault="0092078D"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
    <w:nsid w:val="0E191567"/>
    <w:multiLevelType w:val="multilevel"/>
    <w:tmpl w:val="8E2A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42A03367"/>
    <w:multiLevelType w:val="hybridMultilevel"/>
    <w:tmpl w:val="A2F4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CAB0EB4"/>
    <w:multiLevelType w:val="hybridMultilevel"/>
    <w:tmpl w:val="45DC7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9">
    <w:nsid w:val="750B7B8F"/>
    <w:multiLevelType w:val="multilevel"/>
    <w:tmpl w:val="F722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7F693EC2"/>
    <w:multiLevelType w:val="multilevel"/>
    <w:tmpl w:val="B8C0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3"/>
  </w:num>
  <w:num w:numId="5">
    <w:abstractNumId w:val="18"/>
  </w:num>
  <w:num w:numId="6">
    <w:abstractNumId w:val="19"/>
  </w:num>
  <w:num w:numId="7">
    <w:abstractNumId w:val="25"/>
  </w:num>
  <w:num w:numId="8">
    <w:abstractNumId w:val="30"/>
  </w:num>
  <w:num w:numId="9">
    <w:abstractNumId w:val="1"/>
  </w:num>
  <w:num w:numId="10">
    <w:abstractNumId w:val="26"/>
  </w:num>
  <w:num w:numId="11">
    <w:abstractNumId w:val="10"/>
  </w:num>
  <w:num w:numId="12">
    <w:abstractNumId w:val="9"/>
  </w:num>
  <w:num w:numId="13">
    <w:abstractNumId w:val="28"/>
  </w:num>
  <w:num w:numId="14">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3"/>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7"/>
  </w:num>
  <w:num w:numId="21">
    <w:abstractNumId w:val="27"/>
  </w:num>
  <w:num w:numId="22">
    <w:abstractNumId w:val="21"/>
  </w:num>
  <w:num w:numId="23">
    <w:abstractNumId w:val="13"/>
  </w:num>
  <w:num w:numId="24">
    <w:abstractNumId w:val="16"/>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1"/>
  </w:num>
  <w:num w:numId="31">
    <w:abstractNumId w:val="6"/>
  </w:num>
  <w:num w:numId="32">
    <w:abstractNumId w:val="22"/>
  </w:num>
  <w:num w:numId="33">
    <w:abstractNumId w:val="20"/>
  </w:num>
  <w:num w:numId="34">
    <w:abstractNumId w:val="4"/>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80F23"/>
    <w:rsid w:val="000854BD"/>
    <w:rsid w:val="00096D37"/>
    <w:rsid w:val="000974FD"/>
    <w:rsid w:val="000A2F19"/>
    <w:rsid w:val="000A6F37"/>
    <w:rsid w:val="000A741E"/>
    <w:rsid w:val="000B6086"/>
    <w:rsid w:val="000E10A8"/>
    <w:rsid w:val="000E2B13"/>
    <w:rsid w:val="000F72F5"/>
    <w:rsid w:val="001028A7"/>
    <w:rsid w:val="00105970"/>
    <w:rsid w:val="0010701F"/>
    <w:rsid w:val="00107D49"/>
    <w:rsid w:val="00122D6B"/>
    <w:rsid w:val="0012416C"/>
    <w:rsid w:val="00127619"/>
    <w:rsid w:val="00132943"/>
    <w:rsid w:val="00135ED4"/>
    <w:rsid w:val="001437AB"/>
    <w:rsid w:val="001457EE"/>
    <w:rsid w:val="00146A72"/>
    <w:rsid w:val="00155CE1"/>
    <w:rsid w:val="00166882"/>
    <w:rsid w:val="00171D40"/>
    <w:rsid w:val="00173BC9"/>
    <w:rsid w:val="00173C23"/>
    <w:rsid w:val="0018516C"/>
    <w:rsid w:val="001920C1"/>
    <w:rsid w:val="001A14C2"/>
    <w:rsid w:val="001A3979"/>
    <w:rsid w:val="001B3800"/>
    <w:rsid w:val="001B63DC"/>
    <w:rsid w:val="001B7566"/>
    <w:rsid w:val="001B795F"/>
    <w:rsid w:val="001C4D49"/>
    <w:rsid w:val="001C5FD5"/>
    <w:rsid w:val="001D065F"/>
    <w:rsid w:val="001D518C"/>
    <w:rsid w:val="001E4B92"/>
    <w:rsid w:val="001E6420"/>
    <w:rsid w:val="001F29CF"/>
    <w:rsid w:val="001F3B36"/>
    <w:rsid w:val="002019AA"/>
    <w:rsid w:val="00211789"/>
    <w:rsid w:val="00212181"/>
    <w:rsid w:val="002136CA"/>
    <w:rsid w:val="00233A8B"/>
    <w:rsid w:val="0024159B"/>
    <w:rsid w:val="00252D10"/>
    <w:rsid w:val="00255126"/>
    <w:rsid w:val="002566B5"/>
    <w:rsid w:val="00257B32"/>
    <w:rsid w:val="002701F5"/>
    <w:rsid w:val="00286A99"/>
    <w:rsid w:val="00292EC8"/>
    <w:rsid w:val="002949FE"/>
    <w:rsid w:val="00296F47"/>
    <w:rsid w:val="002A0A0C"/>
    <w:rsid w:val="002A29A1"/>
    <w:rsid w:val="002C39E7"/>
    <w:rsid w:val="002C6AA1"/>
    <w:rsid w:val="002C72FF"/>
    <w:rsid w:val="002D10DB"/>
    <w:rsid w:val="002D5B1D"/>
    <w:rsid w:val="002D5C0C"/>
    <w:rsid w:val="002F3046"/>
    <w:rsid w:val="002F4CDE"/>
    <w:rsid w:val="0030788F"/>
    <w:rsid w:val="00310115"/>
    <w:rsid w:val="00311C52"/>
    <w:rsid w:val="003133A2"/>
    <w:rsid w:val="00330B16"/>
    <w:rsid w:val="0033223A"/>
    <w:rsid w:val="00344392"/>
    <w:rsid w:val="003536D7"/>
    <w:rsid w:val="003603CF"/>
    <w:rsid w:val="0037296E"/>
    <w:rsid w:val="0037378C"/>
    <w:rsid w:val="00384651"/>
    <w:rsid w:val="003861BC"/>
    <w:rsid w:val="003945F8"/>
    <w:rsid w:val="003A5445"/>
    <w:rsid w:val="003B225A"/>
    <w:rsid w:val="003C357A"/>
    <w:rsid w:val="003C6013"/>
    <w:rsid w:val="003D36F5"/>
    <w:rsid w:val="003E08A7"/>
    <w:rsid w:val="003E154D"/>
    <w:rsid w:val="003F259B"/>
    <w:rsid w:val="003F779E"/>
    <w:rsid w:val="004164F7"/>
    <w:rsid w:val="00417326"/>
    <w:rsid w:val="004233D5"/>
    <w:rsid w:val="004246C1"/>
    <w:rsid w:val="004312A8"/>
    <w:rsid w:val="0043193D"/>
    <w:rsid w:val="004448B5"/>
    <w:rsid w:val="00457297"/>
    <w:rsid w:val="00471964"/>
    <w:rsid w:val="00484F22"/>
    <w:rsid w:val="00492AE6"/>
    <w:rsid w:val="00494B71"/>
    <w:rsid w:val="004A46F6"/>
    <w:rsid w:val="004A48FA"/>
    <w:rsid w:val="004A5B04"/>
    <w:rsid w:val="004B0991"/>
    <w:rsid w:val="004B4C60"/>
    <w:rsid w:val="004B51C1"/>
    <w:rsid w:val="004D1544"/>
    <w:rsid w:val="004E03F4"/>
    <w:rsid w:val="004E174C"/>
    <w:rsid w:val="004E7367"/>
    <w:rsid w:val="004E75BE"/>
    <w:rsid w:val="004E77C7"/>
    <w:rsid w:val="004F06D7"/>
    <w:rsid w:val="004F2D24"/>
    <w:rsid w:val="004F3B61"/>
    <w:rsid w:val="004F4393"/>
    <w:rsid w:val="00512CD1"/>
    <w:rsid w:val="005160A8"/>
    <w:rsid w:val="00522983"/>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2FCB"/>
    <w:rsid w:val="005C4031"/>
    <w:rsid w:val="005E3326"/>
    <w:rsid w:val="005E41E6"/>
    <w:rsid w:val="005F02D5"/>
    <w:rsid w:val="00600664"/>
    <w:rsid w:val="0060493C"/>
    <w:rsid w:val="00607B3D"/>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C395E"/>
    <w:rsid w:val="006C3D4C"/>
    <w:rsid w:val="006E00F4"/>
    <w:rsid w:val="006E18F1"/>
    <w:rsid w:val="006E6934"/>
    <w:rsid w:val="00703532"/>
    <w:rsid w:val="00706EE8"/>
    <w:rsid w:val="00710AC2"/>
    <w:rsid w:val="00710CCF"/>
    <w:rsid w:val="00711743"/>
    <w:rsid w:val="00730A9D"/>
    <w:rsid w:val="00735B0F"/>
    <w:rsid w:val="007426B7"/>
    <w:rsid w:val="0074646C"/>
    <w:rsid w:val="0075343B"/>
    <w:rsid w:val="007541EA"/>
    <w:rsid w:val="00761ED6"/>
    <w:rsid w:val="00762B08"/>
    <w:rsid w:val="00785790"/>
    <w:rsid w:val="00785DDC"/>
    <w:rsid w:val="00790621"/>
    <w:rsid w:val="00795D39"/>
    <w:rsid w:val="007A003C"/>
    <w:rsid w:val="007A2472"/>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60DDB"/>
    <w:rsid w:val="008666DB"/>
    <w:rsid w:val="008749C5"/>
    <w:rsid w:val="00881232"/>
    <w:rsid w:val="00891B32"/>
    <w:rsid w:val="0089606B"/>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75C9"/>
    <w:rsid w:val="00953147"/>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96CF9"/>
    <w:rsid w:val="00A97EC7"/>
    <w:rsid w:val="00AA0348"/>
    <w:rsid w:val="00AA0809"/>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30F28"/>
    <w:rsid w:val="00B31247"/>
    <w:rsid w:val="00B32D94"/>
    <w:rsid w:val="00B34A3B"/>
    <w:rsid w:val="00B350D3"/>
    <w:rsid w:val="00B40370"/>
    <w:rsid w:val="00B45992"/>
    <w:rsid w:val="00B554FC"/>
    <w:rsid w:val="00B6030C"/>
    <w:rsid w:val="00B67AC6"/>
    <w:rsid w:val="00B75C40"/>
    <w:rsid w:val="00B77CC3"/>
    <w:rsid w:val="00B966D2"/>
    <w:rsid w:val="00BB2DC2"/>
    <w:rsid w:val="00BB3943"/>
    <w:rsid w:val="00BC6F0C"/>
    <w:rsid w:val="00BD4F8F"/>
    <w:rsid w:val="00BD5183"/>
    <w:rsid w:val="00BF6083"/>
    <w:rsid w:val="00BF66E5"/>
    <w:rsid w:val="00C00405"/>
    <w:rsid w:val="00C27E54"/>
    <w:rsid w:val="00C338FC"/>
    <w:rsid w:val="00C369F3"/>
    <w:rsid w:val="00C40903"/>
    <w:rsid w:val="00C4316A"/>
    <w:rsid w:val="00C47E1B"/>
    <w:rsid w:val="00C575A8"/>
    <w:rsid w:val="00C6642C"/>
    <w:rsid w:val="00C7664C"/>
    <w:rsid w:val="00CA4EF9"/>
    <w:rsid w:val="00CB21A4"/>
    <w:rsid w:val="00CB558E"/>
    <w:rsid w:val="00CC295D"/>
    <w:rsid w:val="00CC4475"/>
    <w:rsid w:val="00CD5B93"/>
    <w:rsid w:val="00CE15E9"/>
    <w:rsid w:val="00D0134F"/>
    <w:rsid w:val="00D0337C"/>
    <w:rsid w:val="00D03754"/>
    <w:rsid w:val="00D14110"/>
    <w:rsid w:val="00D22122"/>
    <w:rsid w:val="00D27005"/>
    <w:rsid w:val="00D3065C"/>
    <w:rsid w:val="00D3337C"/>
    <w:rsid w:val="00D33C63"/>
    <w:rsid w:val="00D3690F"/>
    <w:rsid w:val="00D420B6"/>
    <w:rsid w:val="00D42162"/>
    <w:rsid w:val="00D44C93"/>
    <w:rsid w:val="00D526CE"/>
    <w:rsid w:val="00D5458A"/>
    <w:rsid w:val="00D55E18"/>
    <w:rsid w:val="00D64356"/>
    <w:rsid w:val="00D66D6B"/>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A0698"/>
    <w:rsid w:val="00EB173A"/>
    <w:rsid w:val="00EF03B1"/>
    <w:rsid w:val="00EF190E"/>
    <w:rsid w:val="00EF5324"/>
    <w:rsid w:val="00EF56D0"/>
    <w:rsid w:val="00F14769"/>
    <w:rsid w:val="00F14AAB"/>
    <w:rsid w:val="00F233E0"/>
    <w:rsid w:val="00F23EA1"/>
    <w:rsid w:val="00F24000"/>
    <w:rsid w:val="00F278BF"/>
    <w:rsid w:val="00F30FA9"/>
    <w:rsid w:val="00F41165"/>
    <w:rsid w:val="00F5205E"/>
    <w:rsid w:val="00F55760"/>
    <w:rsid w:val="00F5733F"/>
    <w:rsid w:val="00F717B2"/>
    <w:rsid w:val="00F80A33"/>
    <w:rsid w:val="00F86EA7"/>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nhideWhenUsed="0" w:qFormat="1"/>
    <w:lsdException w:name="Default Paragraph Font" w:uiPriority="1"/>
    <w:lsdException w:name="Subtitle" w:semiHidden="0" w:unhideWhenUsed="0" w:qFormat="1"/>
    <w:lsdException w:name="Body Text Indent 3" w:uiPriority="0"/>
    <w:lsdException w:name="Hyperlink" w:uiPriority="0"/>
    <w:lsdException w:name="FollowedHyperlink" w:uiPriority="0"/>
    <w:lsdException w:name="Strong" w:semiHidden="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iPriority w:val="99"/>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63466A"/>
    <w:pPr>
      <w:spacing w:after="120" w:line="480" w:lineRule="auto"/>
      <w:ind w:left="283"/>
    </w:pPr>
  </w:style>
  <w:style w:type="character" w:customStyle="1" w:styleId="22">
    <w:name w:val="Основной текст с отступом 2 Знак"/>
    <w:basedOn w:val="a1"/>
    <w:link w:val="21"/>
    <w:uiPriority w:val="99"/>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uiPriority w:val="99"/>
    <w:qFormat/>
    <w:rsid w:val="0054780D"/>
    <w:pPr>
      <w:spacing w:before="120"/>
      <w:jc w:val="both"/>
      <w:outlineLvl w:val="5"/>
    </w:pPr>
    <w:rPr>
      <w:sz w:val="24"/>
    </w:rPr>
  </w:style>
  <w:style w:type="paragraph" w:customStyle="1" w:styleId="26">
    <w:name w:val="Стиль2"/>
    <w:basedOn w:val="14"/>
    <w:uiPriority w:val="99"/>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uiPriority w:val="99"/>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uiPriority w:val="99"/>
    <w:semiHidden/>
    <w:rsid w:val="00F80A33"/>
    <w:pPr>
      <w:spacing w:line="360" w:lineRule="auto"/>
      <w:jc w:val="both"/>
    </w:pPr>
    <w:rPr>
      <w:sz w:val="24"/>
      <w:szCs w:val="24"/>
    </w:rPr>
  </w:style>
  <w:style w:type="character" w:customStyle="1" w:styleId="3f">
    <w:name w:val="Основной текст 3 Знак"/>
    <w:basedOn w:val="a1"/>
    <w:link w:val="3e"/>
    <w:uiPriority w:val="99"/>
    <w:semiHidden/>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7">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b"/>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uiPriority w:val="99"/>
    <w:qFormat/>
    <w:rsid w:val="001C4D49"/>
    <w:rPr>
      <w:rFonts w:cs="Times New Roman"/>
      <w:b/>
      <w:bCs/>
    </w:rPr>
  </w:style>
  <w:style w:type="character" w:customStyle="1" w:styleId="aff1">
    <w:name w:val="Без интервала Знак"/>
    <w:aliases w:val="письмо Знак"/>
    <w:link w:val="aff0"/>
    <w:uiPriority w:val="99"/>
    <w:locked/>
    <w:rsid w:val="001C4D49"/>
    <w:rPr>
      <w:rFonts w:eastAsia="Times New Roman"/>
      <w:lang w:eastAsia="ru-RU"/>
    </w:rPr>
  </w:style>
  <w:style w:type="paragraph" w:customStyle="1" w:styleId="Default">
    <w:name w:val="Default"/>
    <w:uiPriority w:val="99"/>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8">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9">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a">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ED2EF2CA-FE62-4F50-9F5C-1EAAD0069A2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3200DBCF-FE63-4D9B-8677-EBE4F4146A40" TargetMode="External"/><Relationship Id="rId1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6" Type="http://schemas.openxmlformats.org/officeDocument/2006/relationships/hyperlink" Target="https://pravo-search.minjust.ru/bigs/showDocument.html?id=EA4730E2-0388-4AEE-BD89-0CBC2C54574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settings" Target="settings.xml"/><Relationship Id="rId15" Type="http://schemas.openxmlformats.org/officeDocument/2006/relationships/hyperlink" Target="https://pravo-search.minjust.ru/bigs/showDocument.html?id=2032F05B-BAF5-401F-B372-66D4466C5B14" TargetMode="External"/><Relationship Id="rId10" Type="http://schemas.openxmlformats.org/officeDocument/2006/relationships/hyperlink" Target="https://pravo-search.minjust.ru/bigs/showDocument.html?id=3200DBCF-FE63-4D9B-8677-EBE4F4146A4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3200DBCF-FE63-4D9B-8677-EBE4F4146A40" TargetMode="External"/><Relationship Id="rId14"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0AF95-ED78-4D4C-A314-5769EF26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Pages>
  <Words>8637</Words>
  <Characters>49237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209</cp:revision>
  <cp:lastPrinted>2022-06-06T11:28:00Z</cp:lastPrinted>
  <dcterms:created xsi:type="dcterms:W3CDTF">2020-04-13T08:26:00Z</dcterms:created>
  <dcterms:modified xsi:type="dcterms:W3CDTF">2023-02-21T12:21:00Z</dcterms:modified>
</cp:coreProperties>
</file>