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296F47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№52 (582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 w:rsidR="00607B3D">
        <w:rPr>
          <w:b/>
          <w:sz w:val="44"/>
          <w:szCs w:val="44"/>
        </w:rPr>
        <w:t>21</w:t>
      </w:r>
      <w:r w:rsidR="001C4D49">
        <w:rPr>
          <w:b/>
          <w:sz w:val="44"/>
          <w:szCs w:val="44"/>
        </w:rPr>
        <w:t>.11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607B3D" w:rsidRPr="00607B3D" w:rsidRDefault="00607B3D" w:rsidP="00607B3D">
      <w:pPr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607B3D">
        <w:rPr>
          <w:rFonts w:eastAsia="Calibri"/>
          <w:b/>
          <w:sz w:val="24"/>
          <w:szCs w:val="24"/>
          <w:lang w:eastAsia="en-US"/>
        </w:rPr>
        <w:t>Извещение о принятии акта об утверждении результатов определения кадастровой стоимости всех учтенных в Едином государственном реестре недвижимости на территории Пензенской области земельных участков</w:t>
      </w:r>
    </w:p>
    <w:p w:rsidR="00607B3D" w:rsidRPr="00607B3D" w:rsidRDefault="00607B3D" w:rsidP="00607B3D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607B3D" w:rsidRPr="00607B3D" w:rsidRDefault="00607B3D" w:rsidP="00607B3D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 xml:space="preserve">Министерство государственного имущества Пензенской области информирует о принятии приказа от 15.11.2022 № 462-пр «Об утверждении результатов определения кадастровой стоимости всех учтенных в Едином государственном реестре недвижимости на территории Пензенской области земельных участков». </w:t>
      </w:r>
    </w:p>
    <w:p w:rsidR="00607B3D" w:rsidRPr="00607B3D" w:rsidRDefault="00607B3D" w:rsidP="00607B3D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607B3D">
        <w:rPr>
          <w:rFonts w:eastAsia="Calibri"/>
          <w:sz w:val="24"/>
          <w:szCs w:val="24"/>
          <w:lang w:eastAsia="en-US"/>
        </w:rPr>
        <w:t>Приказ Министерства государственного имущества Пензенской области от 15.11.2022 № 462-пр</w:t>
      </w:r>
      <w:r w:rsidRPr="00607B3D">
        <w:rPr>
          <w:rFonts w:ascii="Calibri" w:eastAsia="Calibri" w:hAnsi="Calibri"/>
          <w:sz w:val="22"/>
          <w:szCs w:val="22"/>
          <w:lang w:eastAsia="en-US"/>
        </w:rPr>
        <w:t xml:space="preserve"> «</w:t>
      </w:r>
      <w:r w:rsidRPr="00607B3D">
        <w:rPr>
          <w:rFonts w:eastAsia="Calibri"/>
          <w:sz w:val="24"/>
          <w:szCs w:val="24"/>
          <w:lang w:eastAsia="en-US"/>
        </w:rPr>
        <w:t>Об утверждении результатов определения кадастровой стоимости всех учтенных в Едином государственном реестре недвижимости на территории Пензенской области земельных участков» размещен на официальном сайте Министерства государственного имущества Пензенской области в информационно-телекоммуникационной сети «Интернет» (http://mi</w:t>
      </w:r>
      <w:r w:rsidRPr="00607B3D">
        <w:rPr>
          <w:rFonts w:eastAsia="Calibri"/>
          <w:sz w:val="24"/>
          <w:szCs w:val="24"/>
          <w:lang w:val="en-US" w:eastAsia="en-US"/>
        </w:rPr>
        <w:t>n</w:t>
      </w:r>
      <w:proofErr w:type="spellStart"/>
      <w:r w:rsidRPr="00607B3D">
        <w:rPr>
          <w:rFonts w:eastAsia="Calibri"/>
          <w:sz w:val="24"/>
          <w:szCs w:val="24"/>
          <w:lang w:eastAsia="en-US"/>
        </w:rPr>
        <w:t>gosim.p</w:t>
      </w:r>
      <w:proofErr w:type="spellEnd"/>
      <w:r w:rsidRPr="00607B3D">
        <w:rPr>
          <w:rFonts w:eastAsia="Calibri"/>
          <w:sz w:val="24"/>
          <w:szCs w:val="24"/>
          <w:lang w:val="en-US" w:eastAsia="en-US"/>
        </w:rPr>
        <w:t>n</w:t>
      </w:r>
      <w:r w:rsidRPr="00607B3D">
        <w:rPr>
          <w:rFonts w:eastAsia="Calibri"/>
          <w:sz w:val="24"/>
          <w:szCs w:val="24"/>
          <w:lang w:eastAsia="en-US"/>
        </w:rPr>
        <w:t>zreg.ru) и на «Официальном интернет-портале правовой информации» (</w:t>
      </w:r>
      <w:hyperlink r:id="rId9" w:history="1">
        <w:r w:rsidRPr="00607B3D">
          <w:rPr>
            <w:rFonts w:eastAsia="Calibri"/>
            <w:sz w:val="24"/>
            <w:szCs w:val="24"/>
            <w:lang w:eastAsia="en-US"/>
          </w:rPr>
          <w:t>www.pravo.gov.ru</w:t>
        </w:r>
      </w:hyperlink>
      <w:r w:rsidRPr="00607B3D">
        <w:rPr>
          <w:rFonts w:eastAsia="Calibri"/>
          <w:sz w:val="24"/>
          <w:szCs w:val="24"/>
          <w:lang w:eastAsia="en-US"/>
        </w:rPr>
        <w:t>), вступает в силу по истечении</w:t>
      </w:r>
      <w:proofErr w:type="gramEnd"/>
      <w:r w:rsidRPr="00607B3D">
        <w:rPr>
          <w:rFonts w:eastAsia="Calibri"/>
          <w:sz w:val="24"/>
          <w:szCs w:val="24"/>
          <w:lang w:eastAsia="en-US"/>
        </w:rPr>
        <w:t xml:space="preserve"> одного месяца после дня его официального опубликования и применяется к правоотношениям, возникшим с 01.01.2023 года.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>Юридические и физические лица, а также органы государственной власти и органы местного самоуправления вправе обратиться в Государственное бюджетное учреждение Пензенской области «Государственная кадастровая оценка» с заявлением об исправлении ошибок, допущенных при определении кадастровой стоимости.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val="en-US" w:eastAsia="en-US"/>
        </w:rPr>
      </w:pPr>
      <w:r w:rsidRPr="00607B3D">
        <w:rPr>
          <w:rFonts w:eastAsia="Calibri"/>
          <w:sz w:val="24"/>
          <w:szCs w:val="24"/>
          <w:lang w:eastAsia="en-US"/>
        </w:rPr>
        <w:t xml:space="preserve">Способы подачи заявления: </w:t>
      </w:r>
    </w:p>
    <w:p w:rsidR="00607B3D" w:rsidRPr="00607B3D" w:rsidRDefault="00607B3D" w:rsidP="00607B3D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>При личном обращении в Государственное бюджетное учреждение Пензенской области «Государственная кадастровая оценка» по адресу: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>440008, г. Пенза, ул. Некрасова, 26.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>Время приема: пн.- чт. с 10:00 до 17:00, перерыв на обед с 13:00 до 14:00.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 xml:space="preserve">2. Регистрируемым почтовым отправлением с уведомлением о вручении в адрес Государственного бюджетного учреждения Пензенской области «Государственная кадастровая оценка»: 440008, г. Пенза, ул. Некрасова, 26. 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 xml:space="preserve">3.В форме электронного документа на электронный адрес: </w:t>
      </w:r>
      <w:hyperlink r:id="rId10" w:history="1">
        <w:r w:rsidRPr="00607B3D">
          <w:rPr>
            <w:rFonts w:eastAsia="Calibri"/>
            <w:color w:val="0563C1"/>
            <w:sz w:val="24"/>
            <w:szCs w:val="24"/>
            <w:u w:val="single"/>
            <w:lang w:eastAsia="en-US"/>
          </w:rPr>
          <w:t>gbuoce</w:t>
        </w:r>
        <w:r w:rsidRPr="00607B3D">
          <w:rPr>
            <w:rFonts w:eastAsia="Calibri"/>
            <w:color w:val="0563C1"/>
            <w:sz w:val="24"/>
            <w:szCs w:val="24"/>
            <w:u w:val="single"/>
            <w:lang w:val="en-US" w:eastAsia="en-US"/>
          </w:rPr>
          <w:t>n</w:t>
        </w:r>
        <w:r w:rsidRPr="00607B3D">
          <w:rPr>
            <w:rFonts w:eastAsia="Calibri"/>
            <w:color w:val="0563C1"/>
            <w:sz w:val="24"/>
            <w:szCs w:val="24"/>
            <w:u w:val="single"/>
            <w:lang w:eastAsia="en-US"/>
          </w:rPr>
          <w:t>ka@mail.ru</w:t>
        </w:r>
      </w:hyperlink>
      <w:r w:rsidRPr="00607B3D">
        <w:rPr>
          <w:rFonts w:eastAsia="Calibri"/>
          <w:sz w:val="24"/>
          <w:szCs w:val="24"/>
          <w:lang w:eastAsia="en-US"/>
        </w:rPr>
        <w:t xml:space="preserve"> или через портал государственных и муниципальных услуг.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lastRenderedPageBreak/>
        <w:t>Заявление об исправлении ошибок, допущенных при определении кадастровой стоимости, может быть подано в течение пяти лет со дня внесения в Единый государственный реестр недвижимости сведений о соответствующей кадастровой стоимости.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>Заявление об исправлении ошибок, допущенных при определении кадастровой стоимости, должно содержать: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>1) фамилию, имя и отчество (последнее - при наличии) физического лица, полное наименование юридического лица, номер телефона для связи 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стоимости;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 xml:space="preserve">2) кадастровый номер объекта недвижимости (объектов недвижимости), в </w:t>
      </w:r>
      <w:proofErr w:type="gramStart"/>
      <w:r w:rsidRPr="00607B3D">
        <w:rPr>
          <w:rFonts w:eastAsia="Calibri"/>
          <w:sz w:val="24"/>
          <w:szCs w:val="24"/>
          <w:lang w:eastAsia="en-US"/>
        </w:rPr>
        <w:t>отношении</w:t>
      </w:r>
      <w:proofErr w:type="gramEnd"/>
      <w:r w:rsidRPr="00607B3D">
        <w:rPr>
          <w:rFonts w:eastAsia="Calibri"/>
          <w:sz w:val="24"/>
          <w:szCs w:val="24"/>
          <w:lang w:eastAsia="en-US"/>
        </w:rPr>
        <w:t xml:space="preserve"> которого подается заявление об исправлении ошибок, допущенных при определении кадастровой стоимости;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>3)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>К заявлению об исправлении ошибок, допущенных при определении кадастровой стоимости, по желанию заявителя могут быть приложены документы, подтверждающие наличие указанных ошибок, а также иные документы, содержащие сведения о характеристиках объекта недвижимости.</w:t>
      </w:r>
    </w:p>
    <w:p w:rsid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07B3D">
        <w:rPr>
          <w:rFonts w:eastAsia="Calibri"/>
          <w:sz w:val="24"/>
          <w:szCs w:val="24"/>
          <w:lang w:eastAsia="en-US"/>
        </w:rPr>
        <w:t xml:space="preserve">Форма заявления об исправлении ошибок, допущенных при определении кадастровой стоимости, и требования к его заполнению утверждены приказом </w:t>
      </w:r>
      <w:proofErr w:type="spellStart"/>
      <w:r w:rsidRPr="00607B3D">
        <w:rPr>
          <w:rFonts w:eastAsia="Calibri"/>
          <w:sz w:val="24"/>
          <w:szCs w:val="24"/>
          <w:lang w:eastAsia="en-US"/>
        </w:rPr>
        <w:t>Росреестра</w:t>
      </w:r>
      <w:proofErr w:type="spellEnd"/>
      <w:r w:rsidRPr="00607B3D">
        <w:rPr>
          <w:rFonts w:eastAsia="Calibri"/>
          <w:sz w:val="24"/>
          <w:szCs w:val="24"/>
          <w:lang w:eastAsia="en-US"/>
        </w:rPr>
        <w:t xml:space="preserve"> от 06.08.2020 № </w:t>
      </w:r>
      <w:proofErr w:type="gramStart"/>
      <w:r w:rsidRPr="00607B3D">
        <w:rPr>
          <w:rFonts w:eastAsia="Calibri"/>
          <w:sz w:val="24"/>
          <w:szCs w:val="24"/>
          <w:lang w:eastAsia="en-US"/>
        </w:rPr>
        <w:t>П</w:t>
      </w:r>
      <w:proofErr w:type="gramEnd"/>
      <w:r w:rsidRPr="00607B3D">
        <w:rPr>
          <w:rFonts w:eastAsia="Calibri"/>
          <w:sz w:val="24"/>
          <w:szCs w:val="24"/>
          <w:lang w:eastAsia="en-US"/>
        </w:rPr>
        <w:t>/0286 «Об утверждении формы заявления об исправлении ошибок, допущенных при определении кадастровой стоимости, требований к заполнению заявления об исправлении ошибок, допущенных при определении кадастровой стоимости».</w:t>
      </w:r>
    </w:p>
    <w:p w:rsidR="00D3690F" w:rsidRPr="00D3690F" w:rsidRDefault="00D3690F" w:rsidP="00D3690F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</w:t>
      </w:r>
    </w:p>
    <w:p w:rsidR="00D3690F" w:rsidRPr="00D3690F" w:rsidRDefault="00D3690F" w:rsidP="00D3690F">
      <w:pPr>
        <w:jc w:val="center"/>
        <w:rPr>
          <w:sz w:val="22"/>
          <w:szCs w:val="22"/>
        </w:rPr>
      </w:pPr>
      <w:r w:rsidRPr="00D3690F">
        <w:rPr>
          <w:b/>
          <w:bCs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D3690F" w:rsidRPr="00D3690F" w:rsidRDefault="00D3690F" w:rsidP="00D3690F">
      <w:pPr>
        <w:jc w:val="center"/>
        <w:rPr>
          <w:sz w:val="22"/>
          <w:szCs w:val="22"/>
        </w:rPr>
      </w:pPr>
      <w:r w:rsidRPr="00D3690F">
        <w:rPr>
          <w:b/>
          <w:bCs/>
          <w:sz w:val="22"/>
          <w:szCs w:val="22"/>
        </w:rPr>
        <w:t>ПОСТАНОВЛЕНИЕ</w:t>
      </w:r>
    </w:p>
    <w:p w:rsidR="00D3690F" w:rsidRPr="00D3690F" w:rsidRDefault="00D3690F" w:rsidP="00D3690F">
      <w:pPr>
        <w:jc w:val="center"/>
        <w:rPr>
          <w:sz w:val="22"/>
          <w:szCs w:val="22"/>
        </w:rPr>
      </w:pPr>
      <w:r w:rsidRPr="00D3690F">
        <w:rPr>
          <w:bCs/>
          <w:sz w:val="22"/>
          <w:szCs w:val="22"/>
        </w:rPr>
        <w:t xml:space="preserve">от 21.11.2022   № 98  </w:t>
      </w:r>
    </w:p>
    <w:p w:rsidR="00D3690F" w:rsidRPr="00D3690F" w:rsidRDefault="00D3690F" w:rsidP="00D3690F">
      <w:pPr>
        <w:jc w:val="center"/>
        <w:rPr>
          <w:bCs/>
          <w:sz w:val="22"/>
          <w:szCs w:val="22"/>
        </w:rPr>
      </w:pPr>
      <w:r w:rsidRPr="00D3690F">
        <w:rPr>
          <w:bCs/>
          <w:sz w:val="22"/>
          <w:szCs w:val="22"/>
        </w:rPr>
        <w:t xml:space="preserve">с. </w:t>
      </w:r>
      <w:proofErr w:type="spellStart"/>
      <w:r w:rsidRPr="00D3690F">
        <w:rPr>
          <w:bCs/>
          <w:sz w:val="22"/>
          <w:szCs w:val="22"/>
        </w:rPr>
        <w:t>Широкоис</w:t>
      </w:r>
      <w:proofErr w:type="spellEnd"/>
    </w:p>
    <w:p w:rsidR="00D3690F" w:rsidRPr="00D3690F" w:rsidRDefault="00D3690F" w:rsidP="00D3690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D3690F">
        <w:rPr>
          <w:b/>
          <w:bCs/>
          <w:sz w:val="22"/>
          <w:szCs w:val="22"/>
        </w:rPr>
        <w:t xml:space="preserve">О внесении изменений в Порядок составления и ведения сводной бюджетной росписи бюджета </w:t>
      </w:r>
      <w:proofErr w:type="spellStart"/>
      <w:r w:rsidRPr="00D3690F">
        <w:rPr>
          <w:b/>
          <w:bCs/>
          <w:sz w:val="22"/>
          <w:szCs w:val="22"/>
        </w:rPr>
        <w:t>Широкоисского</w:t>
      </w:r>
      <w:proofErr w:type="spellEnd"/>
      <w:r w:rsidRPr="00D3690F">
        <w:rPr>
          <w:b/>
          <w:bCs/>
          <w:sz w:val="22"/>
          <w:szCs w:val="22"/>
        </w:rPr>
        <w:t xml:space="preserve"> сельсовета </w:t>
      </w:r>
      <w:proofErr w:type="spellStart"/>
      <w:r w:rsidRPr="00D3690F">
        <w:rPr>
          <w:b/>
          <w:bCs/>
          <w:sz w:val="22"/>
          <w:szCs w:val="22"/>
        </w:rPr>
        <w:t>Мокшанского</w:t>
      </w:r>
      <w:proofErr w:type="spellEnd"/>
      <w:r w:rsidRPr="00D3690F">
        <w:rPr>
          <w:b/>
          <w:bCs/>
          <w:sz w:val="22"/>
          <w:szCs w:val="22"/>
        </w:rPr>
        <w:t xml:space="preserve"> района и бюджетных росписей главных распорядителей средств бюджета </w:t>
      </w:r>
      <w:proofErr w:type="spellStart"/>
      <w:r w:rsidRPr="00D3690F">
        <w:rPr>
          <w:b/>
          <w:bCs/>
          <w:sz w:val="22"/>
          <w:szCs w:val="22"/>
        </w:rPr>
        <w:t>Широкоисского</w:t>
      </w:r>
      <w:proofErr w:type="spellEnd"/>
      <w:r w:rsidRPr="00D3690F">
        <w:rPr>
          <w:b/>
          <w:bCs/>
          <w:sz w:val="22"/>
          <w:szCs w:val="22"/>
        </w:rPr>
        <w:t xml:space="preserve"> сельсовета </w:t>
      </w:r>
      <w:proofErr w:type="spellStart"/>
      <w:r w:rsidRPr="00D3690F">
        <w:rPr>
          <w:b/>
          <w:bCs/>
          <w:sz w:val="22"/>
          <w:szCs w:val="22"/>
        </w:rPr>
        <w:t>Мокшанского</w:t>
      </w:r>
      <w:proofErr w:type="spellEnd"/>
      <w:r w:rsidRPr="00D3690F">
        <w:rPr>
          <w:b/>
          <w:bCs/>
          <w:sz w:val="22"/>
          <w:szCs w:val="22"/>
        </w:rPr>
        <w:t xml:space="preserve"> района (главных администраторов источников финансирования дефицита бюджета </w:t>
      </w:r>
      <w:proofErr w:type="gramEnd"/>
    </w:p>
    <w:p w:rsidR="00D3690F" w:rsidRPr="00D3690F" w:rsidRDefault="00D3690F" w:rsidP="00D3690F">
      <w:pPr>
        <w:jc w:val="center"/>
        <w:rPr>
          <w:b/>
          <w:sz w:val="22"/>
          <w:szCs w:val="22"/>
        </w:rPr>
      </w:pPr>
      <w:proofErr w:type="spellStart"/>
      <w:proofErr w:type="gramStart"/>
      <w:r w:rsidRPr="00D3690F">
        <w:rPr>
          <w:b/>
          <w:sz w:val="22"/>
          <w:szCs w:val="22"/>
        </w:rPr>
        <w:t>Широкоисского</w:t>
      </w:r>
      <w:proofErr w:type="spellEnd"/>
      <w:r w:rsidRPr="00D3690F">
        <w:rPr>
          <w:b/>
          <w:sz w:val="22"/>
          <w:szCs w:val="22"/>
        </w:rPr>
        <w:t xml:space="preserve"> сельсовета </w:t>
      </w:r>
      <w:proofErr w:type="spellStart"/>
      <w:r w:rsidRPr="00D3690F">
        <w:rPr>
          <w:b/>
          <w:sz w:val="22"/>
          <w:szCs w:val="22"/>
        </w:rPr>
        <w:t>Мокшанского</w:t>
      </w:r>
      <w:proofErr w:type="spellEnd"/>
      <w:r w:rsidRPr="00D3690F">
        <w:rPr>
          <w:b/>
          <w:sz w:val="22"/>
          <w:szCs w:val="22"/>
        </w:rPr>
        <w:t xml:space="preserve"> района), утвержденный постановлением администрации </w:t>
      </w:r>
      <w:proofErr w:type="spellStart"/>
      <w:r w:rsidRPr="00D3690F">
        <w:rPr>
          <w:b/>
          <w:sz w:val="22"/>
          <w:szCs w:val="22"/>
        </w:rPr>
        <w:t>Широкоисского</w:t>
      </w:r>
      <w:proofErr w:type="spellEnd"/>
      <w:r w:rsidRPr="00D3690F">
        <w:rPr>
          <w:b/>
          <w:sz w:val="22"/>
          <w:szCs w:val="22"/>
        </w:rPr>
        <w:t xml:space="preserve"> сельсовета </w:t>
      </w:r>
      <w:proofErr w:type="spellStart"/>
      <w:r w:rsidRPr="00D3690F">
        <w:rPr>
          <w:b/>
          <w:sz w:val="22"/>
          <w:szCs w:val="22"/>
        </w:rPr>
        <w:t>Мокшанского</w:t>
      </w:r>
      <w:proofErr w:type="spellEnd"/>
      <w:r w:rsidRPr="00D3690F">
        <w:rPr>
          <w:b/>
          <w:sz w:val="22"/>
          <w:szCs w:val="22"/>
        </w:rPr>
        <w:t xml:space="preserve"> района </w:t>
      </w:r>
      <w:r w:rsidRPr="00D3690F">
        <w:rPr>
          <w:b/>
          <w:bCs/>
          <w:sz w:val="22"/>
          <w:szCs w:val="22"/>
        </w:rPr>
        <w:t>от 28.12.2018 № 76</w:t>
      </w:r>
      <w:proofErr w:type="gramEnd"/>
    </w:p>
    <w:p w:rsidR="00D3690F" w:rsidRPr="00D3690F" w:rsidRDefault="00D3690F" w:rsidP="00D3690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3690F">
        <w:rPr>
          <w:sz w:val="22"/>
          <w:szCs w:val="22"/>
        </w:rPr>
        <w:t xml:space="preserve">В соответствии с Бюджетным </w:t>
      </w:r>
      <w:hyperlink r:id="rId11" w:history="1">
        <w:r w:rsidRPr="00D3690F">
          <w:rPr>
            <w:sz w:val="22"/>
            <w:szCs w:val="22"/>
          </w:rPr>
          <w:t>кодексом</w:t>
        </w:r>
      </w:hyperlink>
      <w:r w:rsidRPr="00D3690F">
        <w:rPr>
          <w:sz w:val="22"/>
          <w:szCs w:val="22"/>
        </w:rPr>
        <w:t xml:space="preserve"> Российской Федерации,</w:t>
      </w:r>
    </w:p>
    <w:p w:rsidR="00D3690F" w:rsidRPr="00D3690F" w:rsidRDefault="00D3690F" w:rsidP="00D3690F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D3690F">
        <w:rPr>
          <w:b/>
          <w:sz w:val="22"/>
          <w:szCs w:val="22"/>
        </w:rPr>
        <w:t xml:space="preserve">администрация </w:t>
      </w:r>
      <w:proofErr w:type="spellStart"/>
      <w:r w:rsidRPr="00D3690F">
        <w:rPr>
          <w:b/>
          <w:sz w:val="22"/>
          <w:szCs w:val="22"/>
        </w:rPr>
        <w:t>Широкоисского</w:t>
      </w:r>
      <w:proofErr w:type="spellEnd"/>
      <w:r w:rsidRPr="00D3690F">
        <w:rPr>
          <w:b/>
          <w:sz w:val="22"/>
          <w:szCs w:val="22"/>
        </w:rPr>
        <w:t xml:space="preserve"> сельсовета постановляет:</w:t>
      </w:r>
    </w:p>
    <w:p w:rsidR="00D3690F" w:rsidRPr="00D3690F" w:rsidRDefault="00D3690F" w:rsidP="00D3690F">
      <w:pPr>
        <w:ind w:firstLine="540"/>
        <w:jc w:val="both"/>
        <w:rPr>
          <w:sz w:val="22"/>
          <w:szCs w:val="22"/>
        </w:rPr>
      </w:pPr>
      <w:r w:rsidRPr="00D3690F">
        <w:rPr>
          <w:sz w:val="22"/>
          <w:szCs w:val="22"/>
        </w:rPr>
        <w:t xml:space="preserve">1. </w:t>
      </w:r>
      <w:proofErr w:type="gramStart"/>
      <w:r w:rsidRPr="00D3690F">
        <w:rPr>
          <w:sz w:val="22"/>
          <w:szCs w:val="22"/>
        </w:rPr>
        <w:t xml:space="preserve">Внести в </w:t>
      </w:r>
      <w:hyperlink w:anchor="Par50" w:history="1">
        <w:r w:rsidRPr="00D3690F">
          <w:rPr>
            <w:sz w:val="22"/>
            <w:szCs w:val="22"/>
          </w:rPr>
          <w:t>Порядок</w:t>
        </w:r>
      </w:hyperlink>
      <w:r w:rsidRPr="00D3690F">
        <w:rPr>
          <w:sz w:val="22"/>
          <w:szCs w:val="22"/>
        </w:rPr>
        <w:t xml:space="preserve"> составления и ведения сводной бюджетной росписи бюджета </w:t>
      </w:r>
      <w:proofErr w:type="spellStart"/>
      <w:r w:rsidRPr="00D3690F">
        <w:rPr>
          <w:sz w:val="22"/>
          <w:szCs w:val="22"/>
        </w:rPr>
        <w:t>Широкоисского</w:t>
      </w:r>
      <w:proofErr w:type="spellEnd"/>
      <w:r w:rsidRPr="00D3690F">
        <w:rPr>
          <w:sz w:val="22"/>
          <w:szCs w:val="22"/>
        </w:rPr>
        <w:t xml:space="preserve"> сельсовета </w:t>
      </w:r>
      <w:proofErr w:type="spellStart"/>
      <w:r w:rsidRPr="00D3690F">
        <w:rPr>
          <w:sz w:val="22"/>
          <w:szCs w:val="22"/>
        </w:rPr>
        <w:t>Мокшанского</w:t>
      </w:r>
      <w:proofErr w:type="spellEnd"/>
      <w:r w:rsidRPr="00D3690F">
        <w:rPr>
          <w:sz w:val="22"/>
          <w:szCs w:val="22"/>
        </w:rPr>
        <w:t xml:space="preserve"> района и бюджетных росписей главных распорядителей средств бюджета </w:t>
      </w:r>
      <w:proofErr w:type="spellStart"/>
      <w:r w:rsidRPr="00D3690F">
        <w:rPr>
          <w:sz w:val="22"/>
          <w:szCs w:val="22"/>
        </w:rPr>
        <w:t>Широкоисского</w:t>
      </w:r>
      <w:proofErr w:type="spellEnd"/>
      <w:r w:rsidRPr="00D3690F">
        <w:rPr>
          <w:sz w:val="22"/>
          <w:szCs w:val="22"/>
        </w:rPr>
        <w:t xml:space="preserve"> сельсовета </w:t>
      </w:r>
      <w:proofErr w:type="spellStart"/>
      <w:r w:rsidRPr="00D3690F">
        <w:rPr>
          <w:sz w:val="22"/>
          <w:szCs w:val="22"/>
        </w:rPr>
        <w:t>Мокшанского</w:t>
      </w:r>
      <w:proofErr w:type="spellEnd"/>
      <w:r w:rsidRPr="00D3690F">
        <w:rPr>
          <w:sz w:val="22"/>
          <w:szCs w:val="22"/>
        </w:rPr>
        <w:t xml:space="preserve"> района Пензенской области (главных администраторов источников финансирования дефицита бюджета </w:t>
      </w:r>
      <w:proofErr w:type="spellStart"/>
      <w:r w:rsidRPr="00D3690F">
        <w:rPr>
          <w:sz w:val="22"/>
          <w:szCs w:val="22"/>
        </w:rPr>
        <w:t>Широкоисского</w:t>
      </w:r>
      <w:proofErr w:type="spellEnd"/>
      <w:r w:rsidRPr="00D3690F">
        <w:rPr>
          <w:sz w:val="22"/>
          <w:szCs w:val="22"/>
        </w:rPr>
        <w:t xml:space="preserve"> сельсовета </w:t>
      </w:r>
      <w:proofErr w:type="spellStart"/>
      <w:r w:rsidRPr="00D3690F">
        <w:rPr>
          <w:sz w:val="22"/>
          <w:szCs w:val="22"/>
        </w:rPr>
        <w:t>Мокшанского</w:t>
      </w:r>
      <w:proofErr w:type="spellEnd"/>
      <w:r w:rsidRPr="00D3690F">
        <w:rPr>
          <w:sz w:val="22"/>
          <w:szCs w:val="22"/>
        </w:rPr>
        <w:t xml:space="preserve"> района Пензенской области), утвержденный постановлением администрации </w:t>
      </w:r>
      <w:proofErr w:type="spellStart"/>
      <w:r w:rsidRPr="00D3690F">
        <w:rPr>
          <w:sz w:val="22"/>
          <w:szCs w:val="22"/>
        </w:rPr>
        <w:t>Широкоисского</w:t>
      </w:r>
      <w:proofErr w:type="spellEnd"/>
      <w:r w:rsidRPr="00D3690F">
        <w:rPr>
          <w:sz w:val="22"/>
          <w:szCs w:val="22"/>
        </w:rPr>
        <w:t xml:space="preserve"> сельсовета </w:t>
      </w:r>
      <w:proofErr w:type="spellStart"/>
      <w:r w:rsidRPr="00D3690F">
        <w:rPr>
          <w:sz w:val="22"/>
          <w:szCs w:val="22"/>
        </w:rPr>
        <w:t>Мокшанского</w:t>
      </w:r>
      <w:proofErr w:type="spellEnd"/>
      <w:r w:rsidRPr="00D3690F">
        <w:rPr>
          <w:sz w:val="22"/>
          <w:szCs w:val="22"/>
        </w:rPr>
        <w:t xml:space="preserve"> района </w:t>
      </w:r>
      <w:r w:rsidRPr="00D3690F">
        <w:rPr>
          <w:bCs/>
          <w:sz w:val="22"/>
          <w:szCs w:val="22"/>
        </w:rPr>
        <w:t>от 28.12.2018 № 76</w:t>
      </w:r>
      <w:r w:rsidRPr="00D3690F">
        <w:rPr>
          <w:sz w:val="22"/>
          <w:szCs w:val="22"/>
        </w:rPr>
        <w:t xml:space="preserve"> (далее - Порядок) следующие изменения:</w:t>
      </w:r>
      <w:proofErr w:type="gramEnd"/>
    </w:p>
    <w:p w:rsidR="00D3690F" w:rsidRPr="00D3690F" w:rsidRDefault="00D3690F" w:rsidP="00D3690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3690F">
        <w:rPr>
          <w:sz w:val="22"/>
          <w:szCs w:val="22"/>
        </w:rPr>
        <w:t>1.1. абзац второй подпункта 10 Порядка изложить в новой редакции:</w:t>
      </w:r>
    </w:p>
    <w:p w:rsidR="00D3690F" w:rsidRPr="00D3690F" w:rsidRDefault="00D3690F" w:rsidP="00D3690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D3690F">
        <w:rPr>
          <w:sz w:val="22"/>
          <w:szCs w:val="22"/>
        </w:rPr>
        <w:t xml:space="preserve">«- главные распорядители бюджетных средств направляют на имя главы администрации </w:t>
      </w:r>
      <w:proofErr w:type="spellStart"/>
      <w:r w:rsidRPr="00D3690F">
        <w:rPr>
          <w:sz w:val="22"/>
          <w:szCs w:val="22"/>
        </w:rPr>
        <w:t>Мокшанского</w:t>
      </w:r>
      <w:proofErr w:type="spellEnd"/>
      <w:r w:rsidRPr="00D3690F">
        <w:rPr>
          <w:sz w:val="22"/>
          <w:szCs w:val="22"/>
        </w:rPr>
        <w:t xml:space="preserve"> района письменное обращение, содержащее обоснование предлагаемых изменений, обязательство о недопущении образования кредиторской задолженности по уменьшаемым бюджетным ассигнованиям, а также об отсутствии в составе уменьшаемых бюджетных ассигнований экономии по итогам проведения закупок товаров, работ и услуг (за исключением целевых средств, </w:t>
      </w:r>
      <w:r w:rsidRPr="00D3690F">
        <w:rPr>
          <w:sz w:val="22"/>
          <w:szCs w:val="22"/>
        </w:rPr>
        <w:lastRenderedPageBreak/>
        <w:t xml:space="preserve">поступивших из федерального, областного бюджета и бюджета </w:t>
      </w:r>
      <w:proofErr w:type="spellStart"/>
      <w:r w:rsidRPr="00D3690F">
        <w:rPr>
          <w:sz w:val="22"/>
          <w:szCs w:val="22"/>
        </w:rPr>
        <w:t>Мокшанского</w:t>
      </w:r>
      <w:proofErr w:type="spellEnd"/>
      <w:r w:rsidRPr="00D3690F">
        <w:rPr>
          <w:sz w:val="22"/>
          <w:szCs w:val="22"/>
        </w:rPr>
        <w:t xml:space="preserve"> района;</w:t>
      </w:r>
      <w:proofErr w:type="gramEnd"/>
      <w:r w:rsidRPr="00D3690F">
        <w:rPr>
          <w:sz w:val="22"/>
          <w:szCs w:val="22"/>
        </w:rPr>
        <w:t xml:space="preserve"> средств на </w:t>
      </w:r>
      <w:proofErr w:type="spellStart"/>
      <w:r w:rsidRPr="00D3690F">
        <w:rPr>
          <w:sz w:val="22"/>
          <w:szCs w:val="22"/>
        </w:rPr>
        <w:t>софинансирование</w:t>
      </w:r>
      <w:proofErr w:type="spellEnd"/>
      <w:r w:rsidRPr="00D3690F">
        <w:rPr>
          <w:sz w:val="22"/>
          <w:szCs w:val="22"/>
        </w:rPr>
        <w:t xml:space="preserve"> расходов за счет федеральных, областных средств и бюджета </w:t>
      </w:r>
      <w:proofErr w:type="spellStart"/>
      <w:r w:rsidRPr="00D3690F">
        <w:rPr>
          <w:sz w:val="22"/>
          <w:szCs w:val="22"/>
        </w:rPr>
        <w:t>Мокшанского</w:t>
      </w:r>
      <w:proofErr w:type="spellEnd"/>
      <w:r w:rsidRPr="00D3690F">
        <w:rPr>
          <w:sz w:val="22"/>
          <w:szCs w:val="22"/>
        </w:rPr>
        <w:t xml:space="preserve"> района целевого характера; средств дорожного фонда </w:t>
      </w:r>
      <w:proofErr w:type="spellStart"/>
      <w:r w:rsidRPr="00D3690F">
        <w:rPr>
          <w:sz w:val="22"/>
          <w:szCs w:val="22"/>
        </w:rPr>
        <w:t>Широкоисского</w:t>
      </w:r>
      <w:proofErr w:type="spellEnd"/>
      <w:r w:rsidRPr="00D3690F">
        <w:rPr>
          <w:sz w:val="22"/>
          <w:szCs w:val="22"/>
        </w:rPr>
        <w:t xml:space="preserve"> сельсовета </w:t>
      </w:r>
      <w:proofErr w:type="spellStart"/>
      <w:r w:rsidRPr="00D3690F">
        <w:rPr>
          <w:sz w:val="22"/>
          <w:szCs w:val="22"/>
        </w:rPr>
        <w:t>Мокшанского</w:t>
      </w:r>
      <w:proofErr w:type="spellEnd"/>
      <w:r w:rsidRPr="00D3690F">
        <w:rPr>
          <w:sz w:val="22"/>
          <w:szCs w:val="22"/>
        </w:rPr>
        <w:t xml:space="preserve"> района Пензенской области). Одновременно в "АЦК-Финансы" ГРБС формируют проекты уведомлений об изменении бюджетных ассигнований и уведомлений об изменении лимитов бюджетных обязательств (за исключением расходов, предусмотренных на исполнение публичных нормативных обязательств) в виде ЭД "</w:t>
      </w:r>
      <w:proofErr w:type="spellStart"/>
      <w:r w:rsidRPr="00D3690F">
        <w:rPr>
          <w:sz w:val="22"/>
          <w:szCs w:val="22"/>
        </w:rPr>
        <w:t>УиБН</w:t>
      </w:r>
      <w:proofErr w:type="spellEnd"/>
      <w:r w:rsidRPr="00D3690F">
        <w:rPr>
          <w:sz w:val="22"/>
          <w:szCs w:val="22"/>
        </w:rPr>
        <w:t>" со статусом "На утверждение ГРБС";».</w:t>
      </w:r>
    </w:p>
    <w:p w:rsidR="00D3690F" w:rsidRPr="00D3690F" w:rsidRDefault="00D3690F" w:rsidP="00D3690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3690F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D3690F">
        <w:rPr>
          <w:sz w:val="22"/>
          <w:szCs w:val="22"/>
        </w:rPr>
        <w:t>Широкоисского</w:t>
      </w:r>
      <w:proofErr w:type="spellEnd"/>
      <w:r w:rsidRPr="00D3690F">
        <w:rPr>
          <w:sz w:val="22"/>
          <w:szCs w:val="22"/>
        </w:rPr>
        <w:t xml:space="preserve"> сельсовета».</w:t>
      </w:r>
    </w:p>
    <w:p w:rsidR="00D3690F" w:rsidRPr="00D3690F" w:rsidRDefault="00D3690F" w:rsidP="00D3690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3690F">
        <w:rPr>
          <w:sz w:val="22"/>
          <w:szCs w:val="22"/>
        </w:rPr>
        <w:t>3. Настоящее постановление вступает в силу с 1 января 2023 года.</w:t>
      </w:r>
    </w:p>
    <w:p w:rsidR="00D3690F" w:rsidRPr="00D3690F" w:rsidRDefault="00D3690F" w:rsidP="00D3690F">
      <w:pPr>
        <w:jc w:val="both"/>
        <w:rPr>
          <w:b/>
          <w:bCs/>
          <w:sz w:val="22"/>
          <w:szCs w:val="22"/>
        </w:rPr>
      </w:pPr>
      <w:r w:rsidRPr="00D3690F">
        <w:rPr>
          <w:b/>
          <w:bCs/>
          <w:sz w:val="22"/>
          <w:szCs w:val="22"/>
        </w:rPr>
        <w:t>Глава администрации</w:t>
      </w:r>
    </w:p>
    <w:p w:rsidR="00D3690F" w:rsidRPr="00D3690F" w:rsidRDefault="00D3690F" w:rsidP="00D3690F">
      <w:pPr>
        <w:jc w:val="both"/>
        <w:rPr>
          <w:b/>
          <w:bCs/>
          <w:sz w:val="22"/>
          <w:szCs w:val="22"/>
        </w:rPr>
      </w:pPr>
      <w:proofErr w:type="spellStart"/>
      <w:r w:rsidRPr="00D3690F">
        <w:rPr>
          <w:b/>
          <w:bCs/>
          <w:sz w:val="22"/>
          <w:szCs w:val="22"/>
        </w:rPr>
        <w:t>Широкоисского</w:t>
      </w:r>
      <w:proofErr w:type="spellEnd"/>
      <w:r w:rsidRPr="00D3690F">
        <w:rPr>
          <w:b/>
          <w:bCs/>
          <w:sz w:val="22"/>
          <w:szCs w:val="22"/>
        </w:rPr>
        <w:t xml:space="preserve"> сельсовета</w:t>
      </w:r>
    </w:p>
    <w:p w:rsidR="00D3690F" w:rsidRPr="00D3690F" w:rsidRDefault="00D3690F" w:rsidP="00D3690F">
      <w:pPr>
        <w:jc w:val="both"/>
        <w:rPr>
          <w:b/>
          <w:bCs/>
          <w:sz w:val="22"/>
          <w:szCs w:val="22"/>
        </w:rPr>
      </w:pPr>
      <w:proofErr w:type="spellStart"/>
      <w:r w:rsidRPr="00D3690F">
        <w:rPr>
          <w:b/>
          <w:bCs/>
          <w:sz w:val="22"/>
          <w:szCs w:val="22"/>
        </w:rPr>
        <w:t>Мокшанского</w:t>
      </w:r>
      <w:proofErr w:type="spellEnd"/>
      <w:r w:rsidRPr="00D3690F">
        <w:rPr>
          <w:b/>
          <w:bCs/>
          <w:sz w:val="22"/>
          <w:szCs w:val="22"/>
        </w:rPr>
        <w:t xml:space="preserve"> района</w:t>
      </w:r>
    </w:p>
    <w:p w:rsidR="00D3690F" w:rsidRPr="00D3690F" w:rsidRDefault="00D3690F" w:rsidP="00D3690F">
      <w:pPr>
        <w:jc w:val="both"/>
        <w:rPr>
          <w:b/>
          <w:bCs/>
          <w:sz w:val="22"/>
          <w:szCs w:val="22"/>
        </w:rPr>
      </w:pPr>
      <w:r w:rsidRPr="00D3690F">
        <w:rPr>
          <w:b/>
          <w:bCs/>
          <w:sz w:val="22"/>
          <w:szCs w:val="22"/>
        </w:rPr>
        <w:t>Пензенской области                                                                      С.А. Симаков</w:t>
      </w:r>
    </w:p>
    <w:p w:rsidR="00D3690F" w:rsidRPr="00D3690F" w:rsidRDefault="00D3690F" w:rsidP="00D3690F">
      <w:pPr>
        <w:jc w:val="both"/>
        <w:rPr>
          <w:b/>
          <w:bCs/>
          <w:sz w:val="28"/>
          <w:szCs w:val="28"/>
        </w:rPr>
      </w:pPr>
    </w:p>
    <w:p w:rsidR="00607B3D" w:rsidRPr="00607B3D" w:rsidRDefault="00607B3D" w:rsidP="00607B3D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</w:p>
    <w:p w:rsidR="004E7367" w:rsidRDefault="004E7367" w:rsidP="00891B32">
      <w:pPr>
        <w:jc w:val="both"/>
        <w:rPr>
          <w:spacing w:val="-6"/>
          <w:sz w:val="21"/>
          <w:szCs w:val="21"/>
          <w:lang w:eastAsia="x-none"/>
        </w:rPr>
      </w:pP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B92" w:rsidRDefault="001E4B92" w:rsidP="003861BC">
      <w:r>
        <w:separator/>
      </w:r>
    </w:p>
  </w:endnote>
  <w:endnote w:type="continuationSeparator" w:id="0">
    <w:p w:rsidR="001E4B92" w:rsidRDefault="001E4B92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1C4D49" w:rsidRDefault="001C4D4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90F">
          <w:rPr>
            <w:noProof/>
          </w:rPr>
          <w:t>3</w:t>
        </w:r>
        <w:r>
          <w:fldChar w:fldCharType="end"/>
        </w:r>
      </w:p>
    </w:sdtContent>
  </w:sdt>
  <w:p w:rsidR="001C4D49" w:rsidRDefault="001C4D4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B92" w:rsidRDefault="001E4B92" w:rsidP="003861BC">
      <w:r>
        <w:separator/>
      </w:r>
    </w:p>
  </w:footnote>
  <w:footnote w:type="continuationSeparator" w:id="0">
    <w:p w:rsidR="001E4B92" w:rsidRDefault="001E4B92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D065F"/>
    <w:rsid w:val="001D518C"/>
    <w:rsid w:val="001E4B92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5B1D"/>
    <w:rsid w:val="002D5C0C"/>
    <w:rsid w:val="002F3046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945F8"/>
    <w:rsid w:val="003A5445"/>
    <w:rsid w:val="003B225A"/>
    <w:rsid w:val="003C6013"/>
    <w:rsid w:val="003D36F5"/>
    <w:rsid w:val="003E08A7"/>
    <w:rsid w:val="003E154D"/>
    <w:rsid w:val="003F259B"/>
    <w:rsid w:val="003F779E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4952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B2DC2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690F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EF56D0"/>
    <w:rsid w:val="00F14769"/>
    <w:rsid w:val="00F14AAB"/>
    <w:rsid w:val="00F233E0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uiPriority w:val="99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uiPriority w:val="99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A6C16F9A8EB801906AD977478EA6D17EFD4AED39198846E39E2D79128946EBB5F6358EE7370F6QFF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gbuocenk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av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8211F-AC1D-4627-8CEC-324F5DAFE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192</cp:revision>
  <cp:lastPrinted>2022-06-06T11:28:00Z</cp:lastPrinted>
  <dcterms:created xsi:type="dcterms:W3CDTF">2020-04-13T08:26:00Z</dcterms:created>
  <dcterms:modified xsi:type="dcterms:W3CDTF">2022-11-21T12:15:00Z</dcterms:modified>
</cp:coreProperties>
</file>