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0D" w:rsidRDefault="0002680D" w:rsidP="000268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AC64EB" w:rsidRPr="0002680D" w:rsidRDefault="00AC64EB" w:rsidP="000268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80D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AC64EB" w:rsidRPr="0002680D" w:rsidRDefault="000424D1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80D">
        <w:rPr>
          <w:rFonts w:ascii="Times New Roman" w:hAnsi="Times New Roman" w:cs="Times New Roman"/>
          <w:b/>
          <w:sz w:val="28"/>
          <w:szCs w:val="28"/>
        </w:rPr>
        <w:t>ПЛЕССКОГО</w:t>
      </w:r>
      <w:r w:rsidR="00AC64EB" w:rsidRPr="0002680D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AC64EB" w:rsidRPr="0002680D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80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680D">
        <w:rPr>
          <w:rFonts w:ascii="Times New Roman" w:hAnsi="Times New Roman" w:cs="Times New Roman"/>
          <w:b/>
          <w:sz w:val="28"/>
          <w:szCs w:val="28"/>
        </w:rPr>
        <w:t>от_____________№</w:t>
      </w:r>
      <w:proofErr w:type="spellEnd"/>
      <w:r w:rsidRPr="0002680D">
        <w:rPr>
          <w:rFonts w:ascii="Times New Roman" w:hAnsi="Times New Roman" w:cs="Times New Roman"/>
          <w:b/>
          <w:sz w:val="28"/>
          <w:szCs w:val="28"/>
        </w:rPr>
        <w:t xml:space="preserve"> ______________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AC64EB">
        <w:rPr>
          <w:rFonts w:ascii="Times New Roman" w:hAnsi="Times New Roman" w:cs="Times New Roman"/>
          <w:b/>
          <w:sz w:val="28"/>
          <w:szCs w:val="28"/>
        </w:rPr>
        <w:t>П</w:t>
      </w:r>
      <w:r w:rsidR="000424D1">
        <w:rPr>
          <w:rFonts w:ascii="Times New Roman" w:hAnsi="Times New Roman" w:cs="Times New Roman"/>
          <w:b/>
          <w:sz w:val="28"/>
          <w:szCs w:val="28"/>
        </w:rPr>
        <w:t>лесс</w:t>
      </w:r>
      <w:proofErr w:type="spellEnd"/>
    </w:p>
    <w:p w:rsidR="00AC64EB" w:rsidRDefault="00AC64EB" w:rsidP="00AC64E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AC64EB">
        <w:rPr>
          <w:rFonts w:ascii="Times New Roman" w:hAnsi="Times New Roman" w:cs="Times New Roman"/>
          <w:b/>
          <w:sz w:val="28"/>
          <w:szCs w:val="28"/>
        </w:rPr>
        <w:t>О внесении изменений в Положение о межведомственной</w:t>
      </w:r>
      <w:r w:rsidRPr="00AC6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AC6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042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лесского</w:t>
      </w:r>
      <w:proofErr w:type="spellEnd"/>
      <w:r w:rsidRPr="00AC6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AC6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AC6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утвержденное постановлением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042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лесского</w:t>
      </w:r>
      <w:proofErr w:type="spellEnd"/>
      <w:r w:rsidR="00042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от </w:t>
      </w:r>
      <w:r w:rsidR="00C565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19.05.2015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</w:t>
      </w:r>
      <w:r w:rsidR="00C565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</w:t>
      </w:r>
    </w:p>
    <w:p w:rsidR="00AC64EB" w:rsidRDefault="00AC64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постановлением Правительства Российской Федерации от 06.04.2022 № 608 «О внесении изменений в Положение </w:t>
      </w:r>
      <w:r w:rsidR="00D969FD" w:rsidRPr="00D969FD">
        <w:rPr>
          <w:rFonts w:ascii="Times New Roman" w:hAnsi="Times New Roman" w:cs="Times New Roman"/>
          <w:bCs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P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Уставом </w:t>
      </w:r>
      <w:proofErr w:type="spellStart"/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042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лесского</w:t>
      </w:r>
      <w:proofErr w:type="spellEnd"/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области,</w:t>
      </w:r>
    </w:p>
    <w:p w:rsidR="00D969FD" w:rsidRPr="0002680D" w:rsidRDefault="00D969FD" w:rsidP="000268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6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proofErr w:type="spellStart"/>
      <w:r w:rsidRPr="00026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02680D" w:rsidRPr="00026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лесского</w:t>
      </w:r>
      <w:proofErr w:type="spellEnd"/>
      <w:r w:rsidRPr="00026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02680D" w:rsidRPr="00026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02680D" w:rsidRPr="00026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</w:t>
      </w:r>
      <w:r w:rsidRPr="00026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D969FD" w:rsidRPr="006B6439" w:rsidRDefault="00D969FD" w:rsidP="000424D1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6439">
        <w:rPr>
          <w:rFonts w:ascii="Times New Roman" w:hAnsi="Times New Roman" w:cs="Times New Roman"/>
          <w:sz w:val="28"/>
          <w:szCs w:val="28"/>
        </w:rPr>
        <w:t>Внести в  Положение о межведомственной</w:t>
      </w:r>
      <w:r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042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лесского</w:t>
      </w:r>
      <w:proofErr w:type="spellEnd"/>
      <w:r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области, утвержденное постановлением администрации </w:t>
      </w:r>
      <w:proofErr w:type="spellStart"/>
      <w:r w:rsidR="00026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Плесского</w:t>
      </w:r>
      <w:proofErr w:type="spellEnd"/>
      <w:proofErr w:type="gramEnd"/>
      <w:r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 от </w:t>
      </w:r>
      <w:r w:rsidR="00042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19.05.2015 № 24</w:t>
      </w:r>
      <w:r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42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B6439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изменение изложив пункт 4.8. </w:t>
      </w:r>
      <w:r w:rsidR="00A22D74" w:rsidRPr="006B6439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A22D74" w:rsidRDefault="00A22D74" w:rsidP="00A22D7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«4.8. По результатам работы комиссия принимает одно из следующих решений об оценке соответствия помещений и многоквартирных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установленных в Положении требованиям: </w:t>
      </w:r>
    </w:p>
    <w:p w:rsidR="006B6439" w:rsidRDefault="00A22D74" w:rsidP="006B6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6B6439" w:rsidRDefault="00A22D74" w:rsidP="006B6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6B6439" w:rsidRDefault="00A22D74" w:rsidP="006B6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выявлении оснований для признания помещения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непригодным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проживания;</w:t>
      </w:r>
    </w:p>
    <w:p w:rsidR="006B6439" w:rsidRDefault="00A22D74" w:rsidP="006B6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отсутствии оснований для признания жилого помещения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непригодным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проживания;</w:t>
      </w:r>
    </w:p>
    <w:p w:rsidR="006B6439" w:rsidRDefault="00A22D74" w:rsidP="006B6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оснований для признания многоквартирного дома аварийным и подлежащим реконструкции;</w:t>
      </w:r>
    </w:p>
    <w:p w:rsidR="006B6439" w:rsidRDefault="00A22D74" w:rsidP="006B6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оснований для признания многоквартирного дома аварийным и подлежащим сносу;</w:t>
      </w:r>
    </w:p>
    <w:p w:rsidR="006B6439" w:rsidRDefault="00A22D74" w:rsidP="006B6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отсутствии оснований для признания многоквартирного дома аварийным и подлежащим сносу или реконструкции.</w:t>
      </w:r>
    </w:p>
    <w:p w:rsidR="00A22D74" w:rsidRDefault="00A22D74" w:rsidP="006B6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2D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согласно приложению 1 к настоящему Положению.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</w:t>
      </w:r>
      <w:proofErr w:type="gramStart"/>
      <w:r w:rsidRPr="00A22D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6B6439" w:rsidRDefault="006B6439" w:rsidP="000424D1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Default="006B6439" w:rsidP="000424D1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0424D1">
        <w:rPr>
          <w:rFonts w:ascii="Times New Roman" w:hAnsi="Times New Roman" w:cs="Times New Roman"/>
          <w:sz w:val="28"/>
          <w:szCs w:val="28"/>
        </w:rPr>
        <w:t>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 </w:t>
      </w:r>
    </w:p>
    <w:p w:rsidR="006B6439" w:rsidRDefault="006B6439" w:rsidP="000424D1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4D1">
        <w:rPr>
          <w:rFonts w:ascii="Times New Roman" w:hAnsi="Times New Roman" w:cs="Times New Roman"/>
          <w:sz w:val="28"/>
          <w:szCs w:val="28"/>
        </w:rPr>
        <w:t xml:space="preserve">и. </w:t>
      </w:r>
      <w:proofErr w:type="gramStart"/>
      <w:r w:rsidR="000424D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424D1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proofErr w:type="spellStart"/>
      <w:r w:rsidR="000424D1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0424D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424D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0424D1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643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4D1" w:rsidRDefault="000424D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о </w:t>
      </w:r>
      <w:r w:rsidR="006B6439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B6439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6B643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0424D1">
        <w:rPr>
          <w:rFonts w:ascii="Times New Roman" w:hAnsi="Times New Roman" w:cs="Times New Roman"/>
          <w:sz w:val="28"/>
          <w:szCs w:val="28"/>
        </w:rPr>
        <w:t>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B643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B6439" w:rsidRPr="006B6439" w:rsidRDefault="006B6439" w:rsidP="00042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</w:t>
      </w:r>
      <w:r w:rsidR="000424D1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0424D1">
        <w:rPr>
          <w:rFonts w:ascii="Times New Roman" w:hAnsi="Times New Roman" w:cs="Times New Roman"/>
          <w:sz w:val="28"/>
          <w:szCs w:val="28"/>
        </w:rPr>
        <w:t>Е.М.Чижикова</w:t>
      </w:r>
      <w:proofErr w:type="spellEnd"/>
    </w:p>
    <w:sectPr w:rsidR="006B6439" w:rsidRPr="006B6439" w:rsidSect="001937D0">
      <w:pgSz w:w="11906" w:h="16838"/>
      <w:pgMar w:top="426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proofState w:spelling="clean" w:grammar="clean"/>
  <w:defaultTabStop w:val="708"/>
  <w:characterSpacingControl w:val="doNotCompress"/>
  <w:compat/>
  <w:rsids>
    <w:rsidRoot w:val="00AC64EB"/>
    <w:rsid w:val="0002680D"/>
    <w:rsid w:val="000424D1"/>
    <w:rsid w:val="001937D0"/>
    <w:rsid w:val="003810FE"/>
    <w:rsid w:val="006B6439"/>
    <w:rsid w:val="00A22D74"/>
    <w:rsid w:val="00AC64EB"/>
    <w:rsid w:val="00BA6917"/>
    <w:rsid w:val="00BE3E2C"/>
    <w:rsid w:val="00C56562"/>
    <w:rsid w:val="00D96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5</cp:revision>
  <cp:lastPrinted>2022-05-27T11:37:00Z</cp:lastPrinted>
  <dcterms:created xsi:type="dcterms:W3CDTF">2022-05-27T10:09:00Z</dcterms:created>
  <dcterms:modified xsi:type="dcterms:W3CDTF">2022-06-02T05:27:00Z</dcterms:modified>
</cp:coreProperties>
</file>