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A45" w:rsidRPr="00316A45" w:rsidRDefault="00316A45" w:rsidP="00316A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6A45">
        <w:rPr>
          <w:rFonts w:ascii="Times New Roman" w:hAnsi="Times New Roman" w:cs="Times New Roman"/>
          <w:sz w:val="24"/>
          <w:szCs w:val="24"/>
        </w:rPr>
        <w:t>проект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16A45" w:rsidRPr="00316A45" w:rsidTr="009D2FED">
        <w:tc>
          <w:tcPr>
            <w:tcW w:w="9606" w:type="dxa"/>
          </w:tcPr>
          <w:p w:rsidR="00316A45" w:rsidRPr="00316A45" w:rsidRDefault="00316A45" w:rsidP="00316A4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A45" w:rsidRPr="00316A45" w:rsidRDefault="00316A45" w:rsidP="00316A4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6A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КОМИТЕТ МЕСТНОГО САМОУПРАВЛЕНИЯ </w:t>
            </w:r>
          </w:p>
          <w:p w:rsidR="00316A45" w:rsidRPr="00316A45" w:rsidRDefault="00316A45" w:rsidP="00316A4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6A45">
              <w:rPr>
                <w:rFonts w:ascii="Times New Roman" w:hAnsi="Times New Roman" w:cs="Times New Roman"/>
                <w:b/>
                <w:sz w:val="28"/>
                <w:szCs w:val="28"/>
              </w:rPr>
              <w:t>ЮРОВСКОГО СЕЛЬСОВЕТА</w:t>
            </w:r>
          </w:p>
          <w:p w:rsidR="00316A45" w:rsidRPr="00316A45" w:rsidRDefault="00316A45" w:rsidP="00316A4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6A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МОКШАНСКОГО РАЙОНА </w:t>
            </w:r>
          </w:p>
          <w:p w:rsidR="00316A45" w:rsidRPr="00316A45" w:rsidRDefault="00316A45" w:rsidP="00316A4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6A45">
              <w:rPr>
                <w:rFonts w:ascii="Times New Roman" w:hAnsi="Times New Roman" w:cs="Times New Roman"/>
                <w:b/>
                <w:sz w:val="28"/>
                <w:szCs w:val="28"/>
              </w:rPr>
              <w:t>ПЕНЗЕНСКОЙ ОБЛАСТИ</w:t>
            </w:r>
          </w:p>
          <w:p w:rsidR="00316A45" w:rsidRPr="00316A45" w:rsidRDefault="00316A45" w:rsidP="00316A4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6A45">
              <w:rPr>
                <w:rFonts w:ascii="Times New Roman" w:hAnsi="Times New Roman" w:cs="Times New Roman"/>
                <w:b/>
                <w:sz w:val="28"/>
                <w:szCs w:val="28"/>
              </w:rPr>
              <w:t>СЕДЬМОГО СОЗЫВА</w:t>
            </w:r>
          </w:p>
          <w:p w:rsidR="00316A45" w:rsidRPr="00316A45" w:rsidRDefault="00316A45" w:rsidP="00316A4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6A45" w:rsidRPr="00316A45" w:rsidTr="009D2FED">
        <w:trPr>
          <w:trHeight w:val="553"/>
        </w:trPr>
        <w:tc>
          <w:tcPr>
            <w:tcW w:w="9606" w:type="dxa"/>
          </w:tcPr>
          <w:p w:rsidR="00316A45" w:rsidRPr="00970961" w:rsidRDefault="00316A45" w:rsidP="00316A45">
            <w:pPr>
              <w:pStyle w:val="3"/>
              <w:rPr>
                <w:sz w:val="24"/>
              </w:rPr>
            </w:pPr>
            <w:r w:rsidRPr="00970961">
              <w:rPr>
                <w:sz w:val="24"/>
              </w:rPr>
              <w:t>РЕШЕНИЕ</w:t>
            </w:r>
          </w:p>
        </w:tc>
      </w:tr>
    </w:tbl>
    <w:p w:rsidR="00316A45" w:rsidRPr="00316A45" w:rsidRDefault="00316A45" w:rsidP="00316A45">
      <w:pPr>
        <w:spacing w:after="0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vertAnchor="text" w:horzAnchor="page" w:tblpX="4141" w:tblpY="2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16A45" w:rsidRPr="00316A45" w:rsidTr="009D2FED">
        <w:tc>
          <w:tcPr>
            <w:tcW w:w="284" w:type="dxa"/>
            <w:vAlign w:val="bottom"/>
          </w:tcPr>
          <w:p w:rsidR="00316A45" w:rsidRPr="00316A45" w:rsidRDefault="00316A45" w:rsidP="00316A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6A4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16A45" w:rsidRPr="00316A45" w:rsidRDefault="00316A45" w:rsidP="00316A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16A45" w:rsidRPr="00316A45" w:rsidRDefault="00316A45" w:rsidP="00316A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45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16A45" w:rsidRPr="00316A45" w:rsidRDefault="00316A45" w:rsidP="00316A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A45" w:rsidRPr="00316A45" w:rsidTr="009D2FED">
        <w:tc>
          <w:tcPr>
            <w:tcW w:w="4650" w:type="dxa"/>
            <w:gridSpan w:val="4"/>
          </w:tcPr>
          <w:p w:rsidR="00316A45" w:rsidRPr="00316A45" w:rsidRDefault="00316A45" w:rsidP="00316A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45">
              <w:rPr>
                <w:rFonts w:ascii="Times New Roman" w:hAnsi="Times New Roman" w:cs="Times New Roman"/>
                <w:sz w:val="24"/>
                <w:szCs w:val="24"/>
              </w:rPr>
              <w:t>д. Заречная</w:t>
            </w:r>
          </w:p>
        </w:tc>
      </w:tr>
    </w:tbl>
    <w:p w:rsidR="00316A45" w:rsidRPr="00316A45" w:rsidRDefault="00316A45" w:rsidP="00316A45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16A45" w:rsidRDefault="00316A45" w:rsidP="00316A45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74192" w:rsidRPr="00316A45" w:rsidRDefault="00A74192" w:rsidP="00316A45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утверждения Порядка проведения конкурса на замещение вакантной должности муниципальной службы в органах местного самоуправления </w:t>
      </w:r>
      <w:r w:rsidR="00316A45">
        <w:rPr>
          <w:rFonts w:ascii="Times New Roman" w:eastAsia="Times New Roman" w:hAnsi="Times New Roman" w:cs="Times New Roman"/>
          <w:b/>
          <w:bCs/>
          <w:sz w:val="24"/>
          <w:szCs w:val="24"/>
        </w:rPr>
        <w:t>Юровского</w:t>
      </w:r>
      <w:r w:rsidRPr="00316A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16A45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316A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</w:p>
    <w:p w:rsidR="00A74192" w:rsidRPr="00316A45" w:rsidRDefault="00A74192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на основании статьи 20 </w:t>
      </w:r>
      <w:hyperlink r:id="rId5" w:tgtFrame="_blank" w:history="1">
        <w:r w:rsidRPr="00316A45">
          <w:rPr>
            <w:rFonts w:ascii="Times New Roman" w:eastAsia="Times New Roman" w:hAnsi="Times New Roman" w:cs="Times New Roman"/>
            <w:sz w:val="24"/>
            <w:szCs w:val="24"/>
          </w:rPr>
          <w:t xml:space="preserve">Устава </w:t>
        </w:r>
        <w:r w:rsidR="00E72BBA">
          <w:rPr>
            <w:rFonts w:ascii="Times New Roman" w:eastAsia="Times New Roman" w:hAnsi="Times New Roman" w:cs="Times New Roman"/>
            <w:sz w:val="24"/>
            <w:szCs w:val="24"/>
          </w:rPr>
          <w:t>Юровского</w:t>
        </w:r>
        <w:r w:rsidRPr="00316A45">
          <w:rPr>
            <w:rFonts w:ascii="Times New Roman" w:eastAsia="Times New Roman" w:hAnsi="Times New Roman" w:cs="Times New Roman"/>
            <w:sz w:val="24"/>
            <w:szCs w:val="24"/>
          </w:rPr>
          <w:t xml:space="preserve"> сельсовета </w:t>
        </w:r>
        <w:proofErr w:type="spellStart"/>
        <w:r w:rsidRPr="00316A45">
          <w:rPr>
            <w:rFonts w:ascii="Times New Roman" w:eastAsia="Times New Roman" w:hAnsi="Times New Roman" w:cs="Times New Roman"/>
            <w:sz w:val="24"/>
            <w:szCs w:val="24"/>
          </w:rPr>
          <w:t>Мокшанского</w:t>
        </w:r>
        <w:proofErr w:type="spellEnd"/>
        <w:r w:rsidRPr="00316A45">
          <w:rPr>
            <w:rFonts w:ascii="Times New Roman" w:eastAsia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</w:p>
    <w:p w:rsidR="00A74192" w:rsidRDefault="00A74192" w:rsidP="00E72BBA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E72BBA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16A4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решил</w:t>
      </w: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E72BBA" w:rsidRPr="00316A45" w:rsidRDefault="00E72BBA" w:rsidP="00E72BBA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74192" w:rsidRPr="00316A45" w:rsidRDefault="00A74192" w:rsidP="00E72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 1. Утвердить Порядок проведения конкурса на замещение вакантной должности муниципальной службы в органах местного самоуправления </w:t>
      </w:r>
      <w:r w:rsidR="00E72BBA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16A4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согласно приложению 1 к настоящему решению.</w:t>
      </w:r>
    </w:p>
    <w:p w:rsidR="00A74192" w:rsidRPr="00316A45" w:rsidRDefault="00A74192" w:rsidP="00E72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2. Утвердить Методику оценки кандидатов на участие в конкурсе на замещение вакантной должности муниципальной службы в органах местного самоуправления </w:t>
      </w:r>
      <w:r w:rsidR="00E72BBA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16A4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согласно приложению 2 к настоящему решению.</w:t>
      </w:r>
    </w:p>
    <w:p w:rsidR="00A74192" w:rsidRDefault="00A74192" w:rsidP="00E72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3. Признать утратившим силу следующие решения </w:t>
      </w: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E72BBA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16A4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="00E72BB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72BBA" w:rsidRDefault="00E72BBA" w:rsidP="00E72BBA">
      <w:pPr>
        <w:pStyle w:val="1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E72BB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</w:t>
      </w:r>
      <w:r w:rsidRPr="00E72BBA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от 22.10.2015 №92-31/6</w:t>
      </w:r>
      <w:r w:rsidRPr="00E72BB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«</w:t>
      </w:r>
      <w:r w:rsidRPr="00E72BB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Об утверждении Порядка проведения конкурса на замещение вакантной должности муниципальной службы в органах местного самоуправления Юровского сельсовета </w:t>
      </w:r>
      <w:proofErr w:type="spellStart"/>
      <w:r w:rsidRPr="00E72BB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Мокшанского</w:t>
      </w:r>
      <w:proofErr w:type="spellEnd"/>
      <w:r w:rsidRPr="00E72BB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»;</w:t>
      </w:r>
    </w:p>
    <w:p w:rsidR="00E72BBA" w:rsidRDefault="00E72BBA" w:rsidP="00E72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2BB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E72BBA">
        <w:rPr>
          <w:rFonts w:ascii="Times New Roman" w:hAnsi="Times New Roman" w:cs="Times New Roman"/>
          <w:sz w:val="24"/>
          <w:szCs w:val="24"/>
        </w:rPr>
        <w:t>29.03.2016</w:t>
      </w:r>
      <w:r>
        <w:rPr>
          <w:rFonts w:ascii="Times New Roman" w:hAnsi="Times New Roman" w:cs="Times New Roman"/>
          <w:sz w:val="24"/>
          <w:szCs w:val="24"/>
        </w:rPr>
        <w:t xml:space="preserve"> №135-50/</w:t>
      </w:r>
      <w:r w:rsidRPr="00E72BBA">
        <w:rPr>
          <w:rFonts w:ascii="Times New Roman" w:hAnsi="Times New Roman" w:cs="Times New Roman"/>
          <w:sz w:val="24"/>
          <w:szCs w:val="24"/>
        </w:rPr>
        <w:t xml:space="preserve">6 «О внесении изменений в Порядок проведения конкурса на замещение вакантной должности муниципальной службы в органах местного самоуправления Юровского сельсовета </w:t>
      </w:r>
      <w:proofErr w:type="spellStart"/>
      <w:r w:rsidRPr="00E72BB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72BBA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утвержденный решением </w:t>
      </w:r>
      <w:proofErr w:type="gramStart"/>
      <w:r w:rsidRPr="00E72BBA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E72BB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72BBA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E72BBA">
        <w:rPr>
          <w:rFonts w:ascii="Times New Roman" w:hAnsi="Times New Roman" w:cs="Times New Roman"/>
          <w:sz w:val="24"/>
          <w:szCs w:val="24"/>
        </w:rPr>
        <w:t xml:space="preserve"> от 22.10.2015 № 92-31/6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E72BBA" w:rsidRDefault="00E72BBA" w:rsidP="00E72BBA">
      <w:pPr>
        <w:pStyle w:val="1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E72BBA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- </w:t>
      </w:r>
      <w:r w:rsidRPr="00E72BBA">
        <w:rPr>
          <w:rFonts w:ascii="Times New Roman" w:hAnsi="Times New Roman" w:cs="Times New Roman"/>
          <w:b w:val="0"/>
          <w:color w:val="auto"/>
          <w:sz w:val="24"/>
          <w:szCs w:val="24"/>
        </w:rPr>
        <w:t>от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72BBA">
        <w:rPr>
          <w:rFonts w:ascii="Times New Roman" w:hAnsi="Times New Roman" w:cs="Times New Roman"/>
          <w:b w:val="0"/>
          <w:color w:val="auto"/>
          <w:sz w:val="24"/>
          <w:szCs w:val="24"/>
        </w:rPr>
        <w:t>15.08.2016 №167-62/6</w:t>
      </w:r>
      <w:r w:rsidRPr="00E72BBA">
        <w:rPr>
          <w:rFonts w:ascii="Times New Roman" w:hAnsi="Times New Roman" w:cs="Times New Roman"/>
          <w:color w:val="auto"/>
          <w:sz w:val="24"/>
          <w:szCs w:val="24"/>
        </w:rPr>
        <w:t xml:space="preserve"> «</w:t>
      </w:r>
      <w:r w:rsidRPr="00E72BB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О внесении изменений в Порядок проведения конкурса на замещение вакантной должности муниципальной службы в органах местного самоуправления Юровского сельсовета </w:t>
      </w:r>
      <w:proofErr w:type="spellStart"/>
      <w:r w:rsidRPr="00E72BB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Мокшанского</w:t>
      </w:r>
      <w:proofErr w:type="spellEnd"/>
      <w:r w:rsidRPr="00E72BB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района Пензенской области, утвержденный решением </w:t>
      </w:r>
      <w:proofErr w:type="gramStart"/>
      <w:r w:rsidRPr="00E72BB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Комитета местного самоуправления Юровского сельсовета  </w:t>
      </w:r>
      <w:proofErr w:type="spellStart"/>
      <w:r w:rsidRPr="00E72BB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Мокшанского</w:t>
      </w:r>
      <w:proofErr w:type="spellEnd"/>
      <w:r w:rsidRPr="00E72BB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района Пензенской области</w:t>
      </w:r>
      <w:proofErr w:type="gramEnd"/>
      <w:r w:rsidRPr="00E72BB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от 22.10.2015 № 92-31/6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»;</w:t>
      </w:r>
    </w:p>
    <w:p w:rsidR="00E72BBA" w:rsidRDefault="00E72BBA" w:rsidP="00E72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BBA">
        <w:rPr>
          <w:rFonts w:ascii="Times New Roman" w:hAnsi="Times New Roman" w:cs="Times New Roman"/>
          <w:sz w:val="24"/>
          <w:szCs w:val="24"/>
        </w:rPr>
        <w:t>- от 25.11.2016 №194-72/6 «</w:t>
      </w:r>
      <w:r w:rsidRPr="00E72BBA">
        <w:rPr>
          <w:rFonts w:ascii="Times New Roman" w:hAnsi="Times New Roman" w:cs="Times New Roman"/>
          <w:sz w:val="24"/>
          <w:szCs w:val="24"/>
          <w:lang w:eastAsia="en-US"/>
        </w:rPr>
        <w:t xml:space="preserve">О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r w:rsidRPr="00E72BBA">
        <w:rPr>
          <w:rFonts w:ascii="Times New Roman" w:hAnsi="Times New Roman" w:cs="Times New Roman"/>
          <w:sz w:val="24"/>
          <w:szCs w:val="24"/>
        </w:rPr>
        <w:t xml:space="preserve">Юровского сельсовета </w:t>
      </w:r>
      <w:proofErr w:type="spellStart"/>
      <w:r w:rsidRPr="00E72BB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72BBA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407E88" w:rsidRDefault="00E72BBA" w:rsidP="00407E8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7E88">
        <w:rPr>
          <w:rFonts w:ascii="Times New Roman" w:hAnsi="Times New Roman" w:cs="Times New Roman"/>
          <w:sz w:val="24"/>
          <w:szCs w:val="24"/>
        </w:rPr>
        <w:t xml:space="preserve">пункт 2 решения </w:t>
      </w:r>
      <w:r>
        <w:rPr>
          <w:rFonts w:ascii="Times New Roman" w:hAnsi="Times New Roman" w:cs="Times New Roman"/>
          <w:sz w:val="24"/>
          <w:szCs w:val="24"/>
        </w:rPr>
        <w:t>№276-104/6</w:t>
      </w:r>
      <w:r w:rsidR="00407E88">
        <w:rPr>
          <w:rFonts w:ascii="Times New Roman" w:hAnsi="Times New Roman" w:cs="Times New Roman"/>
          <w:sz w:val="24"/>
          <w:szCs w:val="24"/>
        </w:rPr>
        <w:t xml:space="preserve"> от 22.01.2018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E88">
        <w:rPr>
          <w:rFonts w:ascii="Times New Roman" w:hAnsi="Times New Roman" w:cs="Times New Roman"/>
          <w:sz w:val="24"/>
          <w:szCs w:val="24"/>
        </w:rPr>
        <w:t>«</w:t>
      </w:r>
      <w:r w:rsidR="00407E88" w:rsidRPr="00407E88">
        <w:rPr>
          <w:rFonts w:ascii="Times New Roman" w:hAnsi="Times New Roman" w:cs="Times New Roman"/>
          <w:sz w:val="24"/>
          <w:szCs w:val="24"/>
          <w:lang w:eastAsia="en-US"/>
        </w:rPr>
        <w:t xml:space="preserve">О внесении изменений в отдельные муниципальные правовые акты </w:t>
      </w:r>
      <w:proofErr w:type="gramStart"/>
      <w:r w:rsidR="00407E88" w:rsidRPr="00407E88">
        <w:rPr>
          <w:rFonts w:ascii="Times New Roman" w:hAnsi="Times New Roman" w:cs="Times New Roman"/>
          <w:sz w:val="24"/>
          <w:szCs w:val="24"/>
          <w:lang w:eastAsia="en-US"/>
        </w:rPr>
        <w:t xml:space="preserve">Комитета местного самоуправления Юровского сельсовета </w:t>
      </w:r>
      <w:proofErr w:type="spellStart"/>
      <w:r w:rsidR="00407E88" w:rsidRPr="00407E88">
        <w:rPr>
          <w:rFonts w:ascii="Times New Roman" w:hAnsi="Times New Roman" w:cs="Times New Roman"/>
          <w:sz w:val="24"/>
          <w:szCs w:val="24"/>
          <w:lang w:eastAsia="en-US"/>
        </w:rPr>
        <w:t>Мокшанского</w:t>
      </w:r>
      <w:proofErr w:type="spellEnd"/>
      <w:r w:rsidR="00407E88" w:rsidRPr="00407E88">
        <w:rPr>
          <w:rFonts w:ascii="Times New Roman" w:hAnsi="Times New Roman" w:cs="Times New Roman"/>
          <w:sz w:val="24"/>
          <w:szCs w:val="24"/>
          <w:lang w:eastAsia="en-US"/>
        </w:rPr>
        <w:t xml:space="preserve"> района Пензенской области</w:t>
      </w:r>
      <w:proofErr w:type="gramEnd"/>
      <w:r w:rsidR="00407E88">
        <w:rPr>
          <w:rFonts w:ascii="Times New Roman" w:hAnsi="Times New Roman" w:cs="Times New Roman"/>
          <w:sz w:val="24"/>
          <w:szCs w:val="24"/>
          <w:lang w:eastAsia="en-US"/>
        </w:rPr>
        <w:t>»;</w:t>
      </w:r>
    </w:p>
    <w:p w:rsidR="00407E88" w:rsidRDefault="00407E88" w:rsidP="00C703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7E88">
        <w:rPr>
          <w:rFonts w:ascii="Times New Roman" w:hAnsi="Times New Roman" w:cs="Times New Roman"/>
          <w:sz w:val="24"/>
          <w:szCs w:val="24"/>
          <w:lang w:eastAsia="en-US"/>
        </w:rPr>
        <w:t>- пункт 1 решения №311-118/6 от 28.06.2018 «</w:t>
      </w:r>
      <w:r w:rsidRPr="00407E88">
        <w:rPr>
          <w:rFonts w:ascii="Times New Roman" w:hAnsi="Times New Roman" w:cs="Times New Roman"/>
          <w:sz w:val="24"/>
          <w:szCs w:val="24"/>
        </w:rPr>
        <w:t xml:space="preserve">О внесении изменений в отдельные муниципальные правовые акты </w:t>
      </w:r>
      <w:proofErr w:type="gramStart"/>
      <w:r w:rsidRPr="00407E88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407E8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07E88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="00C703D8">
        <w:rPr>
          <w:rFonts w:ascii="Times New Roman" w:hAnsi="Times New Roman" w:cs="Times New Roman"/>
          <w:sz w:val="24"/>
          <w:szCs w:val="24"/>
        </w:rPr>
        <w:t>»;</w:t>
      </w:r>
    </w:p>
    <w:p w:rsidR="00C703D8" w:rsidRDefault="00C703D8" w:rsidP="00C703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3D8">
        <w:rPr>
          <w:rFonts w:ascii="Times New Roman" w:hAnsi="Times New Roman" w:cs="Times New Roman"/>
          <w:sz w:val="24"/>
          <w:szCs w:val="24"/>
        </w:rPr>
        <w:t xml:space="preserve">- от 22.01.2020 №40-11/7 «О внесении изменений в Порядок проведения конкурса на замещение вакантной должности муниципальной службы в органах местного самоуправления Юровского сельсовета </w:t>
      </w:r>
      <w:proofErr w:type="spellStart"/>
      <w:r w:rsidRPr="00C703D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703D8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утвержденный решением </w:t>
      </w:r>
      <w:proofErr w:type="gramStart"/>
      <w:r w:rsidRPr="00C703D8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C703D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703D8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C703D8">
        <w:rPr>
          <w:rFonts w:ascii="Times New Roman" w:hAnsi="Times New Roman" w:cs="Times New Roman"/>
          <w:sz w:val="24"/>
          <w:szCs w:val="24"/>
        </w:rPr>
        <w:t xml:space="preserve"> от 22.10.2015 № 92-31/6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4A77BB" w:rsidRDefault="00C703D8" w:rsidP="004A77B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A77BB">
        <w:rPr>
          <w:rFonts w:ascii="Times New Roman" w:hAnsi="Times New Roman" w:cs="Times New Roman"/>
          <w:sz w:val="24"/>
          <w:szCs w:val="24"/>
        </w:rPr>
        <w:t xml:space="preserve">- </w:t>
      </w:r>
      <w:r w:rsidR="004A77BB" w:rsidRPr="004A77BB">
        <w:rPr>
          <w:rFonts w:ascii="Times New Roman" w:hAnsi="Times New Roman" w:cs="Times New Roman"/>
          <w:sz w:val="24"/>
          <w:szCs w:val="24"/>
        </w:rPr>
        <w:t xml:space="preserve">пункт 1 решения </w:t>
      </w:r>
      <w:r w:rsidRPr="004A77BB">
        <w:rPr>
          <w:rFonts w:ascii="Times New Roman" w:hAnsi="Times New Roman" w:cs="Times New Roman"/>
          <w:sz w:val="24"/>
          <w:szCs w:val="24"/>
        </w:rPr>
        <w:t>67-18/7</w:t>
      </w:r>
      <w:r w:rsidR="004A77BB" w:rsidRPr="004A77BB">
        <w:rPr>
          <w:rFonts w:ascii="Times New Roman" w:hAnsi="Times New Roman" w:cs="Times New Roman"/>
          <w:sz w:val="24"/>
          <w:szCs w:val="24"/>
        </w:rPr>
        <w:t xml:space="preserve"> от 27.04.2020</w:t>
      </w:r>
      <w:r w:rsidRPr="004A77BB">
        <w:rPr>
          <w:rFonts w:ascii="Times New Roman" w:hAnsi="Times New Roman" w:cs="Times New Roman"/>
          <w:sz w:val="24"/>
          <w:szCs w:val="24"/>
        </w:rPr>
        <w:t xml:space="preserve"> «</w:t>
      </w:r>
      <w:r w:rsidR="004A77BB" w:rsidRPr="004A77BB">
        <w:rPr>
          <w:rFonts w:ascii="Times New Roman" w:hAnsi="Times New Roman" w:cs="Times New Roman"/>
          <w:sz w:val="24"/>
          <w:szCs w:val="24"/>
          <w:lang w:eastAsia="en-US"/>
        </w:rPr>
        <w:t xml:space="preserve">О внесении изменений в отдельные муниципальные правовые акты Юровского сельсовета </w:t>
      </w:r>
      <w:proofErr w:type="spellStart"/>
      <w:r w:rsidR="004A77BB" w:rsidRPr="004A77BB">
        <w:rPr>
          <w:rFonts w:ascii="Times New Roman" w:hAnsi="Times New Roman" w:cs="Times New Roman"/>
          <w:sz w:val="24"/>
          <w:szCs w:val="24"/>
          <w:lang w:eastAsia="en-US"/>
        </w:rPr>
        <w:t>Мокшанского</w:t>
      </w:r>
      <w:proofErr w:type="spellEnd"/>
      <w:r w:rsidR="004A77BB" w:rsidRPr="004A77BB">
        <w:rPr>
          <w:rFonts w:ascii="Times New Roman" w:hAnsi="Times New Roman" w:cs="Times New Roman"/>
          <w:sz w:val="24"/>
          <w:szCs w:val="24"/>
          <w:lang w:eastAsia="en-US"/>
        </w:rPr>
        <w:t xml:space="preserve"> района Пензенской области</w:t>
      </w:r>
      <w:r w:rsidR="004A77BB">
        <w:rPr>
          <w:rFonts w:ascii="Times New Roman" w:hAnsi="Times New Roman" w:cs="Times New Roman"/>
          <w:sz w:val="24"/>
          <w:szCs w:val="24"/>
          <w:lang w:eastAsia="en-US"/>
        </w:rPr>
        <w:t>»;</w:t>
      </w:r>
    </w:p>
    <w:p w:rsidR="004A77BB" w:rsidRDefault="004A77BB" w:rsidP="004A77B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A77BB">
        <w:rPr>
          <w:rFonts w:ascii="Times New Roman" w:hAnsi="Times New Roman" w:cs="Times New Roman"/>
          <w:sz w:val="24"/>
          <w:szCs w:val="24"/>
          <w:lang w:eastAsia="en-US"/>
        </w:rPr>
        <w:t xml:space="preserve">- пункт 1 решения №78-25/7 от 31.07.2020 «О внесении изменений в отдельные решения </w:t>
      </w:r>
      <w:proofErr w:type="gramStart"/>
      <w:r w:rsidRPr="004A77BB">
        <w:rPr>
          <w:rFonts w:ascii="Times New Roman" w:hAnsi="Times New Roman" w:cs="Times New Roman"/>
          <w:sz w:val="24"/>
          <w:szCs w:val="24"/>
          <w:lang w:eastAsia="en-US"/>
        </w:rPr>
        <w:t xml:space="preserve">Комитета местного самоуправления Юровского сельсовета </w:t>
      </w:r>
      <w:proofErr w:type="spellStart"/>
      <w:r w:rsidRPr="004A77BB">
        <w:rPr>
          <w:rFonts w:ascii="Times New Roman" w:hAnsi="Times New Roman" w:cs="Times New Roman"/>
          <w:sz w:val="24"/>
          <w:szCs w:val="24"/>
          <w:lang w:eastAsia="en-US"/>
        </w:rPr>
        <w:t>Мокшанского</w:t>
      </w:r>
      <w:proofErr w:type="spellEnd"/>
      <w:r w:rsidRPr="004A77BB">
        <w:rPr>
          <w:rFonts w:ascii="Times New Roman" w:hAnsi="Times New Roman" w:cs="Times New Roman"/>
          <w:sz w:val="24"/>
          <w:szCs w:val="24"/>
          <w:lang w:eastAsia="en-US"/>
        </w:rPr>
        <w:t xml:space="preserve"> района Пензенской области</w:t>
      </w:r>
      <w:proofErr w:type="gramEnd"/>
      <w:r>
        <w:rPr>
          <w:rFonts w:ascii="Times New Roman" w:hAnsi="Times New Roman" w:cs="Times New Roman"/>
          <w:sz w:val="24"/>
          <w:szCs w:val="24"/>
          <w:lang w:eastAsia="en-US"/>
        </w:rPr>
        <w:t>»;</w:t>
      </w:r>
    </w:p>
    <w:p w:rsidR="004A77BB" w:rsidRPr="004A77BB" w:rsidRDefault="004A77BB" w:rsidP="008025A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4A77BB">
        <w:rPr>
          <w:rFonts w:ascii="Times New Roman" w:hAnsi="Times New Roman" w:cs="Times New Roman"/>
          <w:sz w:val="24"/>
          <w:szCs w:val="24"/>
          <w:lang w:eastAsia="en-US"/>
        </w:rPr>
        <w:t xml:space="preserve">- </w:t>
      </w:r>
      <w:r w:rsidR="008025A0">
        <w:rPr>
          <w:rFonts w:ascii="Times New Roman" w:hAnsi="Times New Roman" w:cs="Times New Roman"/>
          <w:sz w:val="24"/>
          <w:szCs w:val="24"/>
          <w:lang w:eastAsia="en-US"/>
        </w:rPr>
        <w:t>пункт 1 решения</w:t>
      </w:r>
      <w:r w:rsidRPr="004A77BB">
        <w:rPr>
          <w:rFonts w:ascii="Times New Roman" w:hAnsi="Times New Roman" w:cs="Times New Roman"/>
          <w:sz w:val="24"/>
          <w:szCs w:val="24"/>
          <w:lang w:eastAsia="en-US"/>
        </w:rPr>
        <w:t xml:space="preserve"> №89-29/7</w:t>
      </w:r>
      <w:r w:rsidR="008025A0">
        <w:rPr>
          <w:rFonts w:ascii="Times New Roman" w:hAnsi="Times New Roman" w:cs="Times New Roman"/>
          <w:sz w:val="24"/>
          <w:szCs w:val="24"/>
          <w:lang w:eastAsia="en-US"/>
        </w:rPr>
        <w:t xml:space="preserve"> от 12.10.2020</w:t>
      </w:r>
      <w:r w:rsidRPr="004A77BB">
        <w:rPr>
          <w:rFonts w:ascii="Times New Roman" w:hAnsi="Times New Roman" w:cs="Times New Roman"/>
          <w:sz w:val="24"/>
          <w:szCs w:val="24"/>
          <w:lang w:eastAsia="en-US"/>
        </w:rPr>
        <w:t xml:space="preserve"> «О внесении изменений в отдельные муниципальные правовые акты </w:t>
      </w:r>
      <w:proofErr w:type="gramStart"/>
      <w:r w:rsidRPr="004A77BB">
        <w:rPr>
          <w:rFonts w:ascii="Times New Roman" w:hAnsi="Times New Roman" w:cs="Times New Roman"/>
          <w:sz w:val="24"/>
          <w:szCs w:val="24"/>
          <w:lang w:eastAsia="en-US"/>
        </w:rPr>
        <w:t xml:space="preserve">Комитета местного самоуправления Юровского сельсовета </w:t>
      </w:r>
      <w:proofErr w:type="spellStart"/>
      <w:r w:rsidRPr="004A77BB">
        <w:rPr>
          <w:rFonts w:ascii="Times New Roman" w:hAnsi="Times New Roman" w:cs="Times New Roman"/>
          <w:sz w:val="24"/>
          <w:szCs w:val="24"/>
          <w:lang w:eastAsia="en-US"/>
        </w:rPr>
        <w:t>Мокшанского</w:t>
      </w:r>
      <w:proofErr w:type="spellEnd"/>
      <w:r w:rsidRPr="004A77BB">
        <w:rPr>
          <w:rFonts w:ascii="Times New Roman" w:hAnsi="Times New Roman" w:cs="Times New Roman"/>
          <w:sz w:val="24"/>
          <w:szCs w:val="24"/>
          <w:lang w:eastAsia="en-US"/>
        </w:rPr>
        <w:t xml:space="preserve"> района Пензенской области</w:t>
      </w:r>
      <w:proofErr w:type="gramEnd"/>
      <w:r>
        <w:rPr>
          <w:rFonts w:ascii="Times New Roman" w:hAnsi="Times New Roman" w:cs="Times New Roman"/>
          <w:sz w:val="24"/>
          <w:szCs w:val="24"/>
          <w:lang w:eastAsia="en-US"/>
        </w:rPr>
        <w:t>».</w:t>
      </w:r>
      <w:r w:rsidRPr="004A77BB">
        <w:rPr>
          <w:rFonts w:ascii="Times New Roman" w:hAnsi="Times New Roman" w:cs="Times New Roman"/>
          <w:b/>
          <w:i/>
          <w:sz w:val="24"/>
          <w:szCs w:val="24"/>
          <w:lang w:eastAsia="en-US"/>
        </w:rPr>
        <w:t xml:space="preserve"> </w:t>
      </w:r>
    </w:p>
    <w:p w:rsidR="00A74192" w:rsidRPr="00316A45" w:rsidRDefault="008025A0" w:rsidP="008025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A74192" w:rsidRPr="00316A45">
        <w:rPr>
          <w:rFonts w:ascii="Times New Roman" w:eastAsia="Times New Roman" w:hAnsi="Times New Roman" w:cs="Times New Roman"/>
          <w:sz w:val="24"/>
          <w:szCs w:val="24"/>
        </w:rPr>
        <w:t xml:space="preserve">. Настоящее решение опубликовать в информационном бюллетене «Вести </w:t>
      </w:r>
      <w:r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A74192" w:rsidRPr="00316A45">
        <w:rPr>
          <w:rFonts w:ascii="Times New Roman" w:eastAsia="Times New Roman" w:hAnsi="Times New Roman" w:cs="Times New Roman"/>
          <w:sz w:val="24"/>
          <w:szCs w:val="24"/>
        </w:rPr>
        <w:t xml:space="preserve"> сельсовета».</w:t>
      </w:r>
    </w:p>
    <w:p w:rsidR="00A74192" w:rsidRPr="00316A45" w:rsidRDefault="00A74192" w:rsidP="008025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A74192" w:rsidRPr="00316A45" w:rsidRDefault="00A74192" w:rsidP="008025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r w:rsidR="008025A0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16A4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8025A0" w:rsidRDefault="008025A0" w:rsidP="008025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4192" w:rsidRPr="00316A45" w:rsidRDefault="00A74192" w:rsidP="008025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Глава</w:t>
      </w:r>
      <w:r w:rsidR="008025A0">
        <w:rPr>
          <w:rFonts w:ascii="Times New Roman" w:eastAsia="Times New Roman" w:hAnsi="Times New Roman" w:cs="Times New Roman"/>
          <w:sz w:val="24"/>
          <w:szCs w:val="24"/>
        </w:rPr>
        <w:t xml:space="preserve"> Юровского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:rsidR="00A74192" w:rsidRPr="00316A45" w:rsidRDefault="00A74192" w:rsidP="008025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16A4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A74192" w:rsidRPr="00316A45" w:rsidRDefault="00A74192" w:rsidP="008025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  <w:r w:rsidR="007C639A" w:rsidRPr="00316A45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8025A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Н.А. </w:t>
      </w:r>
      <w:proofErr w:type="spellStart"/>
      <w:r w:rsidR="008025A0">
        <w:rPr>
          <w:rFonts w:ascii="Times New Roman" w:eastAsia="Times New Roman" w:hAnsi="Times New Roman" w:cs="Times New Roman"/>
          <w:sz w:val="24"/>
          <w:szCs w:val="24"/>
        </w:rPr>
        <w:t>Шмелёва</w:t>
      </w:r>
      <w:proofErr w:type="spellEnd"/>
      <w:r w:rsidR="007C639A" w:rsidRPr="00316A4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</w:p>
    <w:p w:rsidR="00A74192" w:rsidRPr="00316A45" w:rsidRDefault="00A74192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20F6C" w:rsidRPr="00316A45" w:rsidRDefault="00520F6C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0F6C" w:rsidRPr="00316A45" w:rsidRDefault="00520F6C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0F6C" w:rsidRPr="00316A45" w:rsidRDefault="00520F6C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0F6C" w:rsidRPr="00316A45" w:rsidRDefault="00520F6C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4192" w:rsidRPr="00316A45" w:rsidRDefault="00251D47" w:rsidP="00316A45">
      <w:pPr>
        <w:spacing w:before="100" w:beforeAutospacing="1"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</w:t>
      </w:r>
      <w:r w:rsidR="00A74192" w:rsidRPr="00316A45">
        <w:rPr>
          <w:rFonts w:ascii="Times New Roman" w:eastAsia="Times New Roman" w:hAnsi="Times New Roman" w:cs="Times New Roman"/>
          <w:sz w:val="24"/>
          <w:szCs w:val="24"/>
        </w:rPr>
        <w:t>иложение 1</w:t>
      </w:r>
    </w:p>
    <w:p w:rsidR="00A74192" w:rsidRPr="00316A45" w:rsidRDefault="00A74192" w:rsidP="00251D4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УТВЕРЖДЕН</w:t>
      </w:r>
    </w:p>
    <w:p w:rsidR="00251D47" w:rsidRDefault="00A74192" w:rsidP="00251D4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решением Комитета местного самоуправления </w:t>
      </w:r>
    </w:p>
    <w:p w:rsidR="00A74192" w:rsidRPr="00316A45" w:rsidRDefault="00251D47" w:rsidP="00251D4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A74192" w:rsidRPr="00316A4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74192" w:rsidRPr="00316A4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A74192" w:rsidRPr="00316A45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A74192" w:rsidRPr="00316A45" w:rsidRDefault="00A74192" w:rsidP="00251D4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A74192" w:rsidRPr="00316A45" w:rsidRDefault="00A74192" w:rsidP="00251D4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7C639A" w:rsidRPr="00316A45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7C639A" w:rsidRPr="00316A45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A74192" w:rsidRPr="00251D47" w:rsidRDefault="00251D47" w:rsidP="00251D4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D47">
        <w:rPr>
          <w:rFonts w:ascii="Times New Roman" w:eastAsia="Times New Roman" w:hAnsi="Times New Roman" w:cs="Times New Roman"/>
          <w:b/>
          <w:sz w:val="24"/>
          <w:szCs w:val="24"/>
        </w:rPr>
        <w:t> П</w:t>
      </w:r>
      <w:r w:rsidRPr="00251D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орядок проведения конкурса на замещение вакантной должности муниципальной службы в органах местного самоуправления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Ю</w:t>
      </w:r>
      <w:r w:rsidRPr="00251D47">
        <w:rPr>
          <w:rFonts w:ascii="Times New Roman" w:eastAsia="Times New Roman" w:hAnsi="Times New Roman" w:cs="Times New Roman"/>
          <w:b/>
          <w:bCs/>
          <w:sz w:val="24"/>
          <w:szCs w:val="24"/>
        </w:rPr>
        <w:t>ровского сел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ь</w:t>
      </w:r>
      <w:r w:rsidRPr="00251D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совета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</w:t>
      </w:r>
      <w:r w:rsidRPr="00251D47">
        <w:rPr>
          <w:rFonts w:ascii="Times New Roman" w:eastAsia="Times New Roman" w:hAnsi="Times New Roman" w:cs="Times New Roman"/>
          <w:b/>
          <w:bCs/>
          <w:sz w:val="24"/>
          <w:szCs w:val="24"/>
        </w:rPr>
        <w:t>окшанского</w:t>
      </w:r>
      <w:proofErr w:type="spellEnd"/>
      <w:r w:rsidRPr="00251D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Pr="00251D47">
        <w:rPr>
          <w:rFonts w:ascii="Times New Roman" w:eastAsia="Times New Roman" w:hAnsi="Times New Roman" w:cs="Times New Roman"/>
          <w:b/>
          <w:bCs/>
          <w:sz w:val="24"/>
          <w:szCs w:val="24"/>
        </w:rPr>
        <w:t>ензенской области</w:t>
      </w:r>
    </w:p>
    <w:p w:rsidR="00A74192" w:rsidRPr="00316A45" w:rsidRDefault="00A74192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 1. </w:t>
      </w: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251D4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тоящий Порядок в соответствии со статьей 17 Федерального закона от 02.03.2007 № 25-ФЗ «О муниципальной службе в Российской Федерации» определяет условия проведения конкурса на замещение вакантной должности муниципальной службы (далее - вакантная должность муниципальной службы) в органах местного самоуправления </w:t>
      </w:r>
      <w:r w:rsidR="00251D47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16A4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за исключением замещения вакантной должности главы администрации </w:t>
      </w:r>
      <w:r w:rsidR="00251D47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16A4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  <w:proofErr w:type="gram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При замещении вакантной должности муниципальной службы в </w:t>
      </w:r>
      <w:r w:rsidR="00251D47">
        <w:rPr>
          <w:rFonts w:ascii="Times New Roman" w:eastAsia="Times New Roman" w:hAnsi="Times New Roman" w:cs="Times New Roman"/>
          <w:sz w:val="24"/>
          <w:szCs w:val="24"/>
        </w:rPr>
        <w:t>Юровском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316A4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заключению трудового договора предшествует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вакантной должности муниципальной службы.</w:t>
      </w:r>
    </w:p>
    <w:p w:rsidR="00A74192" w:rsidRPr="00316A45" w:rsidRDefault="00A74192" w:rsidP="00251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2. Конкурс на замещение вакантной должности муниципальной службы в органе местного самоуправления (далее - конкурс) объявляется по решению представителя нанимателя (работодателя), при наличии вакантной (не замещенной муниципальным служащим) должности муниципальной службы. </w:t>
      </w:r>
    </w:p>
    <w:p w:rsidR="00A74192" w:rsidRPr="00316A45" w:rsidRDefault="00A74192" w:rsidP="00251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3. Конкурс не проводится:</w:t>
      </w:r>
    </w:p>
    <w:p w:rsidR="00A74192" w:rsidRPr="00316A45" w:rsidRDefault="00A74192" w:rsidP="00251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1) при заключении срочного трудового договора; </w:t>
      </w:r>
    </w:p>
    <w:p w:rsidR="00A74192" w:rsidRPr="00316A45" w:rsidRDefault="00A74192" w:rsidP="00251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2) при назначении на должность муниципальной службы муниципального служащего (гражданина), состоящего в кадровом резерве;</w:t>
      </w:r>
    </w:p>
    <w:p w:rsidR="00A74192" w:rsidRPr="00316A45" w:rsidRDefault="00A74192" w:rsidP="00251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3) при переводе муниципального служащего на иную должность муниципальной службы в том же органе местного самоуправления;</w:t>
      </w:r>
    </w:p>
    <w:p w:rsidR="00A74192" w:rsidRPr="00316A45" w:rsidRDefault="00A74192" w:rsidP="00251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4) при предоставлении, в случае сокращения должностей муниципальной службы, муниципальному служащему с учетом уровня профессионального образования, стажа муниципальной службы или стажа работы по специальности, профессиональных знаний и навыков, возможности замещения иной должности муниципальной службы в том же либо ином органе местного самоуправления;</w:t>
      </w:r>
    </w:p>
    <w:p w:rsidR="00A74192" w:rsidRPr="00316A45" w:rsidRDefault="00A74192" w:rsidP="00251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5) при предоставлении, в случае ликвидации органа местного самоуправления, муниципальному служащему с учетом уровня его профессионального образования, стажа муниципальной службы или стажа работы по специальности, профессиональных знаний и навыков возможности замещения иной должности муниципальной службы в органе местного самоуправления, которому переданы функции ликвидированного органа местного самоуправления, либо ином органе местного самоуправления;</w:t>
      </w:r>
      <w:proofErr w:type="gramEnd"/>
    </w:p>
    <w:p w:rsidR="00A74192" w:rsidRPr="00316A45" w:rsidRDefault="00A74192" w:rsidP="00251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6) при назначении на отдельные должности муниципальной службы, исполнение должностных обязанностей по которым связано с использованием сведений, составляющих государственную и иную охраняемую законом тайну, по перечню должностей, утверждаемому правовым актом представителя нанимателя (работодателя); </w:t>
      </w:r>
    </w:p>
    <w:p w:rsidR="00A74192" w:rsidRPr="00316A45" w:rsidRDefault="00A74192" w:rsidP="00251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7) при назначении на должности муниципальной службы, относящейся к младшей группам должностей муниципальной службы;</w:t>
      </w:r>
    </w:p>
    <w:p w:rsidR="00A74192" w:rsidRPr="00316A45" w:rsidRDefault="00A74192" w:rsidP="00251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8) при назначении на должность муниципальной службы гражданина, прошедшего обучение в соответствии с договором о целевом обучении с обязательством 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lastRenderedPageBreak/>
        <w:t>последующего прохождения муниципальной службы, согласно полученной квалификации.</w:t>
      </w:r>
    </w:p>
    <w:p w:rsidR="000A77E3" w:rsidRPr="00316A45" w:rsidRDefault="00A74192" w:rsidP="00316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</w:t>
      </w:r>
      <w:r w:rsidR="000A77E3" w:rsidRPr="00316A45">
        <w:rPr>
          <w:rFonts w:ascii="Times New Roman" w:hAnsi="Times New Roman" w:cs="Times New Roman"/>
          <w:sz w:val="24"/>
          <w:szCs w:val="24"/>
        </w:rPr>
        <w:t xml:space="preserve">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</w:t>
      </w:r>
      <w:hyperlink r:id="rId6" w:history="1">
        <w:r w:rsidR="000A77E3" w:rsidRPr="00251D4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0A77E3" w:rsidRPr="00316A45">
        <w:rPr>
          <w:rFonts w:ascii="Times New Roman" w:hAnsi="Times New Roman" w:cs="Times New Roman"/>
          <w:sz w:val="24"/>
          <w:szCs w:val="24"/>
        </w:rPr>
        <w:t xml:space="preserve"> № 25-ФЗ для замещения должностей муниципальной службы, при отсутствии обстоятельств, указанных в </w:t>
      </w:r>
      <w:hyperlink r:id="rId7" w:history="1">
        <w:r w:rsidR="000A77E3" w:rsidRPr="00267BEF">
          <w:rPr>
            <w:rFonts w:ascii="Times New Roman" w:hAnsi="Times New Roman" w:cs="Times New Roman"/>
            <w:sz w:val="24"/>
            <w:szCs w:val="24"/>
          </w:rPr>
          <w:t>статье</w:t>
        </w:r>
        <w:proofErr w:type="gramEnd"/>
        <w:r w:rsidR="000A77E3" w:rsidRPr="00267BEF">
          <w:rPr>
            <w:rFonts w:ascii="Times New Roman" w:hAnsi="Times New Roman" w:cs="Times New Roman"/>
            <w:sz w:val="24"/>
            <w:szCs w:val="24"/>
          </w:rPr>
          <w:t xml:space="preserve"> 13</w:t>
        </w:r>
      </w:hyperlink>
      <w:r w:rsidR="000A77E3" w:rsidRPr="00267BEF">
        <w:rPr>
          <w:rFonts w:ascii="Times New Roman" w:hAnsi="Times New Roman" w:cs="Times New Roman"/>
          <w:sz w:val="24"/>
          <w:szCs w:val="24"/>
        </w:rPr>
        <w:t xml:space="preserve"> </w:t>
      </w:r>
      <w:r w:rsidR="000A77E3" w:rsidRPr="00316A45">
        <w:rPr>
          <w:rFonts w:ascii="Times New Roman" w:hAnsi="Times New Roman" w:cs="Times New Roman"/>
          <w:sz w:val="24"/>
          <w:szCs w:val="24"/>
        </w:rPr>
        <w:t>Федерального закона № 25-ФЗ в качестве ограничений, связанных с муниципальной службой (далее - граждане).</w:t>
      </w:r>
    </w:p>
    <w:p w:rsidR="00A74192" w:rsidRPr="00316A45" w:rsidRDefault="00A74192" w:rsidP="00804D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5. Орган местного самоуправления, не </w:t>
      </w: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чем за 20 дней до дня проведения конкурса публикует объявление о приеме документов для участия в конкурсе в информационном бюллетене «Вести </w:t>
      </w:r>
      <w:r w:rsidR="00FB705F" w:rsidRPr="00804D2F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804D2F">
        <w:rPr>
          <w:rFonts w:ascii="Times New Roman" w:eastAsia="Times New Roman" w:hAnsi="Times New Roman" w:cs="Times New Roman"/>
          <w:sz w:val="24"/>
          <w:szCs w:val="24"/>
        </w:rPr>
        <w:t xml:space="preserve"> сельсовета» и дополнительно </w:t>
      </w:r>
      <w:r w:rsidR="00804D2F" w:rsidRPr="00804D2F">
        <w:rPr>
          <w:rFonts w:ascii="Times New Roman" w:eastAsia="Times New Roman" w:hAnsi="Times New Roman" w:cs="Times New Roman"/>
          <w:sz w:val="24"/>
          <w:szCs w:val="24"/>
        </w:rPr>
        <w:t xml:space="preserve">на официальной странице администрации Юровского сельсовета </w:t>
      </w:r>
      <w:proofErr w:type="spellStart"/>
      <w:r w:rsidR="00804D2F" w:rsidRPr="00804D2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804D2F" w:rsidRPr="00804D2F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в информационно – телекоммуникационной сети «Интернет»</w:t>
      </w:r>
      <w:r w:rsidRPr="00804D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804D2F">
        <w:rPr>
          <w:rFonts w:ascii="Times New Roman" w:eastAsia="Times New Roman" w:hAnsi="Times New Roman" w:cs="Times New Roman"/>
          <w:sz w:val="24"/>
          <w:szCs w:val="24"/>
        </w:rPr>
        <w:t>В публикуемом объявлении о приеме документов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для участия в конкурсе указываются: наименование вакантной должности муниципальной службы, квалификационные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6 настоящего Порядка, срок, до истечения которого принимаются указанные документы, дата, время и место проведения конкурса, условия проведения конкурса, в том числе, вид конкурсной</w:t>
      </w:r>
      <w:proofErr w:type="gram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процедуры, проект трудового договора, а также сведения об источнике подробной информации о конкурсе (телефон, электронная почта).</w:t>
      </w:r>
    </w:p>
    <w:p w:rsidR="00A74192" w:rsidRPr="00316A45" w:rsidRDefault="00A74192" w:rsidP="00FB70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6. Гражданин, изъявивший желание участвовать в конкурсе, представляет на имя представителя нанимателя (работодателя):</w:t>
      </w:r>
    </w:p>
    <w:p w:rsidR="00A74192" w:rsidRPr="00316A45" w:rsidRDefault="00A74192" w:rsidP="00FB70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1) заявление;</w:t>
      </w:r>
    </w:p>
    <w:p w:rsidR="00A74192" w:rsidRPr="00316A45" w:rsidRDefault="00A74192" w:rsidP="00316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DF536C" w:rsidRPr="00316A4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DF536C" w:rsidRPr="00316A45">
        <w:rPr>
          <w:rFonts w:ascii="Times New Roman" w:hAnsi="Times New Roman" w:cs="Times New Roman"/>
          <w:sz w:val="24"/>
          <w:szCs w:val="24"/>
        </w:rPr>
        <w:t xml:space="preserve">обственноручно заполненную и подписанную анкету по </w:t>
      </w:r>
      <w:hyperlink r:id="rId8" w:history="1">
        <w:r w:rsidR="00DF536C" w:rsidRPr="00FB705F">
          <w:rPr>
            <w:rFonts w:ascii="Times New Roman" w:hAnsi="Times New Roman" w:cs="Times New Roman"/>
            <w:sz w:val="24"/>
            <w:szCs w:val="24"/>
          </w:rPr>
          <w:t>форме</w:t>
        </w:r>
      </w:hyperlink>
      <w:r w:rsidR="00DF536C" w:rsidRPr="00FB705F">
        <w:rPr>
          <w:rFonts w:ascii="Times New Roman" w:hAnsi="Times New Roman" w:cs="Times New Roman"/>
          <w:sz w:val="24"/>
          <w:szCs w:val="24"/>
        </w:rPr>
        <w:t>,</w:t>
      </w:r>
      <w:r w:rsidR="00DF536C" w:rsidRPr="00316A45">
        <w:rPr>
          <w:rFonts w:ascii="Times New Roman" w:hAnsi="Times New Roman" w:cs="Times New Roman"/>
          <w:sz w:val="24"/>
          <w:szCs w:val="24"/>
        </w:rPr>
        <w:t xml:space="preserve"> установленной уполномоченным Правительством Российской Федерации федеральным органом исполнительной власти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3) паспорт;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4) трудовую книжку (при наличии)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впервые;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5) документ об образовании;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8) документы воинского учета - для граждан, пребывающих в запасе, и лиц, подлежащих призыву на военную службу; 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</w:t>
      </w:r>
      <w:proofErr w:type="gramEnd"/>
      <w:r w:rsidRPr="00316A45">
        <w:rPr>
          <w:rFonts w:ascii="Times New Roman" w:eastAsia="Times New Roman" w:hAnsi="Times New Roman" w:cs="Times New Roman"/>
          <w:sz w:val="24"/>
          <w:szCs w:val="24"/>
        </w:rPr>
        <w:t>, а также сведения о доходах, об имуществе и обязательствах имущественного характера своих супруги (супруга) и несовершеннолетних детей);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lastRenderedPageBreak/>
        <w:t>10.1) сведения, предусмотренные статьей 15.1 Федерального закона от 02.03.2007 №25-ФЗ «О муниципальной службе в Российской Федерации;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Гражданину, подавшему заявление, выдается расписка в получении документов с указанием перечня и даты их получения.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7. 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собственноручно заполненную, подписанную и заверенную кадровой службой органа местного самоуправления, в котором муниципальный служащий замещает должность муниципальной службы, анкету по форме, установленной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</w:t>
      </w:r>
      <w:proofErr w:type="gram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гражданскую службу Российской Федерации или на муниципальную службу в Российской Федерации».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8. Гражданин не допускается к участию в конкурсе в следующих случаях: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1) несоответствия квалификационным требованиям к уровню профессионального образованию и стажу муниципальной службы или стажу работы по специальности, направлению подготовки, установленным к вакантной должности муниципальной службы;</w:t>
      </w:r>
      <w:proofErr w:type="gramEnd"/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2) имеющихся ограничений, установленных законодательством Российской Федерации о муниципальной службе для поступления на муниципальную службу и ее прохождения;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3) несвоевременного представления документов для участия в конкурсе;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4) представления документов, указанных в пункте 6 настоящего Порядка, для участия в конкурсе не в полном объеме.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документов, и отражается в протоколе заседания конкурсной комиссии.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Конкурсная комиссия в срок не позднее 10 календарных дней со дня принятия соответствующего решения в письменном виде информирует гражданина, допущенного к участию в конкурсе, (далее - кандидат), о допуске к участию в конкурсе, гражданина, не допущенного к участию в конкурсе, о причинах отказа в допуске к участию в конкурсе.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Гражданин,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9. Документы, указанные в пункте 6 настоящего Порядка, представляются в орган местного самоуправления в течение 15 календарных дней после дня опубликования объявления об их приеме. Документы, указанные в подпунктах «в-з» пункта 6 настоящего Порядка, представляются в подлинниках, которые после изготовления копий с них возвращаются, либо в копиях, заверенных в порядке, установленном законодательством Российской Федерации. Копии документов сверяются секретарем конкурсной комиссии с подлинными документами, после чего возвращаются гражданину.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10. Для проведения конкурса правовым актом представителя нанимателя (работодателя) образуется конкурсная комиссия, действующая на постоянной основе, состоящая из председателя, заместителя председателя, секретаря конкурсной комиссии и других членов. Общее число членов конкурсной комиссии составляет 6 человек.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lastRenderedPageBreak/>
        <w:t>Деятельность конкурсной комиссии осуществляется коллегиально. Основной формой деятельности конкурсной комиссии является заседание.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Заседание конкурсной комиссии считается правомочным, если на нем присутствует не менее две трети от установленного числа ее членов.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Конкурсная комиссия правомочна принимать решения, отнесенные к ее компетенции настоящим Порядком. Решения конкурсной комиссии принимаются большинством голосов ее членов, присутствующих на заседании, путем проведения открытого голосования. При равенстве голосов решающим является голос председателя конкурсной комиссии.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На заседании конкурсной комиссии ведется протокол, который подписывается председателем и секретарем конкурсной комиссии. Решения, принятые конкурсной комиссией отражаются в протоколе заседания конкурсной комиссии.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В состав конкурсной комиссии входят представитель нанимателя (работодателя) и (или) уполномоченные им муниципальные служащие (в том числе из подразделения по вопросам муниципальной службы и кадров, юридического (правового) подразделения и подразделения, в котором проводится конкурс на замещение вакантной должности муниципальной службы), а также по согласованию представители научных и (или) образовательных организаций, других организаций, приглашаемые по запросу представителя нанимателя «(работодателя) в качестве</w:t>
      </w:r>
      <w:proofErr w:type="gram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независимых экспертов - специалистов по вопросам, связанным с муниципальной службой и (или) спецификой должностных обязанностей по соответствующей должности муниципальной службы, без указания персональных данных экспертов. Число независимых экспертов должно составлять не менее 2 человек.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12. Председатель конкурсной комиссии осуществляет руководство работой конкурсной комиссии, распределяет обязанности между членами конкурсной комиссии, председательствует на заседаниях конкурсной комиссии, подписывает протоколы заседаний конкурсной комиссии, осуществляет </w:t>
      </w: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настоящего Порядка, а также осуществляет иные полномочия, предусмотренные настоящим Порядком. В случае отсутствия председателя конкурсной комиссии, его полномочия осуществляет заместитель председателя конкурсной комиссии.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Секретарь конкурсной комиссии осуществляет: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- прием заявлений и иных документов, представляемых гражданами для участия в конкурсе;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заверение копий</w:t>
      </w:r>
      <w:proofErr w:type="gram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документов, представленных гражданами для участия в конкурсе;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- ведение протокола заседания комиссии;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- подготовку уведомления и информирование граждан (муниципальных служащих) о допуске к участию в конкурсе, об отказе в допуске к участию в конкурсе, о результатах конкурса;</w:t>
      </w:r>
    </w:p>
    <w:p w:rsidR="00A74192" w:rsidRPr="00460D6B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- подготовку информации о результатах конкурса для размещения </w:t>
      </w:r>
      <w:r w:rsidRPr="00460D6B">
        <w:rPr>
          <w:rFonts w:ascii="Times New Roman" w:eastAsia="Times New Roman" w:hAnsi="Times New Roman" w:cs="Times New Roman"/>
          <w:sz w:val="24"/>
          <w:szCs w:val="24"/>
        </w:rPr>
        <w:t>ее на официальн</w:t>
      </w:r>
      <w:r w:rsidR="007246DE" w:rsidRPr="00460D6B">
        <w:rPr>
          <w:rFonts w:ascii="Times New Roman" w:eastAsia="Times New Roman" w:hAnsi="Times New Roman" w:cs="Times New Roman"/>
          <w:sz w:val="24"/>
          <w:szCs w:val="24"/>
        </w:rPr>
        <w:t xml:space="preserve">ой странице </w:t>
      </w:r>
      <w:r w:rsidRPr="00460D6B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r w:rsidR="006D5F7F" w:rsidRPr="00460D6B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460D6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60D6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460D6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в информационно – телекоммуникационной сети «Интернет»;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D6B">
        <w:rPr>
          <w:rFonts w:ascii="Times New Roman" w:eastAsia="Times New Roman" w:hAnsi="Times New Roman" w:cs="Times New Roman"/>
          <w:sz w:val="24"/>
          <w:szCs w:val="24"/>
        </w:rPr>
        <w:t>- хранение и передачу в архив по истечению установленных сроков хранения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протоколов заседаний, решений конкурсной комиссии по результатам конкурса в соответствии с законодательством Российской Федерации;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- подписывает протоколы заседаний конкурсной комиссии;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- иные функции, предусмотренные настоящим Порядком.</w:t>
      </w:r>
    </w:p>
    <w:p w:rsidR="00A74192" w:rsidRPr="00316A45" w:rsidRDefault="00A74192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lastRenderedPageBreak/>
        <w:t>Члены конкурсной комиссии участвуют в заседаниях конкурсной комиссии, осуществляют исполнение решений, принятых конкурсной комиссией, а также иные полномочия, предусмотренные настоящим Порядком.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13. 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 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Оценка профессионального уровня кандидатов осуществляется </w:t>
      </w: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на основе Методики оценки кандидатов на участие в конкурсе на замещение вакантной должности муниципальной службы в органах</w:t>
      </w:r>
      <w:proofErr w:type="gram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местного самоуправления </w:t>
      </w:r>
      <w:r w:rsidR="006D5F7F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16A4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– Методика)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14.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процедур, оформленных по форме согласно приложению к Методике. Итоги оценки профессионального уровня кандидатов при проведении конкурсных процедур приобщаются к протоколу заседания конкурсной комиссии.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Конкурсная комиссия признает победителем конкурса кандидата, набравшего наибольшее количество баллов по результатам проведенных конкурсных процедур, о чем принимает соответствующее решение.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ни один из кандидатов не признан победителем конкурса</w:t>
      </w: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.»;</w:t>
      </w:r>
      <w:proofErr w:type="gramEnd"/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15. В течение 10 календарных дней со дня получения протокола конкурсной комиссии и итогов оценки профессионального уровня кандидатов представителем нанимателя (работодателя) принимается одно из следующих решений в форме правового акта: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1) о назначении кандидата, признанного победителем конкурса, на вакантную должность муниципальной службы и заключении с ним трудового договора;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2) о признании конкурса </w:t>
      </w: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несостоявшимся</w:t>
      </w:r>
      <w:proofErr w:type="gramEnd"/>
      <w:r w:rsidRPr="00316A4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Трудовой договор заключается в течение 30 календарных дней со дня принятия решения представителем нанимателя (работодателя). 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16. Решение о признании конкурса </w:t>
      </w: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несостоявшимся</w:t>
      </w:r>
      <w:proofErr w:type="gram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принимается в случае: 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1) отсутствия заявлений для участия в конкурсе;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2) подачи документов на участие в конкурсе только одним гражданином;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3) явки на конкурс только одного кандидата;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4) неявки всех кандидатов, допущенных к участию в конкурсе;</w:t>
      </w:r>
    </w:p>
    <w:p w:rsidR="00A74192" w:rsidRPr="00316A45" w:rsidRDefault="007C639A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5</w:t>
      </w:r>
      <w:r w:rsidR="00A74192" w:rsidRPr="00316A45">
        <w:rPr>
          <w:rFonts w:ascii="Times New Roman" w:eastAsia="Times New Roman" w:hAnsi="Times New Roman" w:cs="Times New Roman"/>
          <w:sz w:val="24"/>
          <w:szCs w:val="24"/>
        </w:rPr>
        <w:t>) ни один из кандидатов не признан победителем конкурса;</w:t>
      </w:r>
    </w:p>
    <w:p w:rsidR="00A74192" w:rsidRPr="00316A45" w:rsidRDefault="007C639A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6</w:t>
      </w:r>
      <w:r w:rsidR="00A74192" w:rsidRPr="00316A45">
        <w:rPr>
          <w:rFonts w:ascii="Times New Roman" w:eastAsia="Times New Roman" w:hAnsi="Times New Roman" w:cs="Times New Roman"/>
          <w:sz w:val="24"/>
          <w:szCs w:val="24"/>
        </w:rPr>
        <w:t>) отказа победителя конкурса от заключения трудового договора.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17. В случае принятия решения о признании конкурса несостоявшимся, представитель нанимателя (работодателя) в течение 30 календарных дней после дня проведения конкурса принимает решение о проведении конкурса повторно в порядке, сроки и на основаниях, установленных настоящим Порядком.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18. В течение 30 календарных дней </w:t>
      </w: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с даты принятия</w:t>
      </w:r>
      <w:proofErr w:type="gram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решений, указанных в пункте 14 настоящего Порядка, конкурсная комиссия информирует кандидатов, участвовавших в конкурсе, о результатах конкурса в письменной форме и посредством размещения указанной информации на </w:t>
      </w:r>
      <w:r w:rsidR="00BF179F" w:rsidRPr="00804D2F">
        <w:rPr>
          <w:rFonts w:ascii="Times New Roman" w:eastAsia="Times New Roman" w:hAnsi="Times New Roman" w:cs="Times New Roman"/>
          <w:sz w:val="24"/>
          <w:szCs w:val="24"/>
        </w:rPr>
        <w:t xml:space="preserve">официальной странице администрации Юровского сельсовета </w:t>
      </w:r>
      <w:proofErr w:type="spellStart"/>
      <w:r w:rsidR="00BF179F" w:rsidRPr="00804D2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BF179F" w:rsidRPr="00804D2F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в информационно – телекоммуникационной </w:t>
      </w:r>
      <w:r w:rsidR="00BF179F" w:rsidRPr="00804D2F">
        <w:rPr>
          <w:rFonts w:ascii="Times New Roman" w:eastAsia="Times New Roman" w:hAnsi="Times New Roman" w:cs="Times New Roman"/>
          <w:sz w:val="24"/>
          <w:szCs w:val="24"/>
        </w:rPr>
        <w:lastRenderedPageBreak/>
        <w:t>сети «</w:t>
      </w:r>
      <w:r w:rsidR="00BF179F" w:rsidRPr="00BF179F">
        <w:rPr>
          <w:rFonts w:ascii="Times New Roman" w:eastAsia="Times New Roman" w:hAnsi="Times New Roman" w:cs="Times New Roman"/>
          <w:sz w:val="24"/>
          <w:szCs w:val="24"/>
        </w:rPr>
        <w:t>Интернет»</w:t>
      </w:r>
      <w:r w:rsidRPr="00BF179F">
        <w:rPr>
          <w:rFonts w:ascii="Times New Roman" w:eastAsia="Times New Roman" w:hAnsi="Times New Roman" w:cs="Times New Roman"/>
          <w:sz w:val="24"/>
          <w:szCs w:val="24"/>
        </w:rPr>
        <w:t>. Письменное</w:t>
      </w:r>
      <w:bookmarkStart w:id="0" w:name="_GoBack"/>
      <w:bookmarkEnd w:id="0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сообщение о результатах конкурса передается кандидату лично под роспись либо направляется по почте с уведомлением о вручении.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19. Копии документов претендентов на замещение вакантной должности муниципальной службы, не допущенных к участию в конкурсе, и кандидатов, участвовавших в конкурсе, но не являющихся его победителем, возвращаются в течение трех лет со дня завершения конкурса по письменному заявлению, указанных в настоящем пункте, лиц. 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20. Расходы, связанные с участием в конкурсе, осуществляются кандидатами за счет собственных средств.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21. Кандидат вправе обжаловать решение конкурсной комиссии в соответствии с законодательством Российской Федерации.</w:t>
      </w:r>
    </w:p>
    <w:p w:rsidR="00A74192" w:rsidRPr="00316A45" w:rsidRDefault="00A74192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F7F" w:rsidRDefault="006D5F7F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F7F" w:rsidRDefault="006D5F7F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F7F" w:rsidRDefault="006D5F7F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F7F" w:rsidRPr="00316A45" w:rsidRDefault="006D5F7F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F7F" w:rsidRPr="00316A45" w:rsidRDefault="006D5F7F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4192" w:rsidRPr="00316A45" w:rsidRDefault="00A74192" w:rsidP="006D5F7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Приложение 2</w:t>
      </w:r>
    </w:p>
    <w:p w:rsidR="006D5F7F" w:rsidRDefault="00A74192" w:rsidP="006D5F7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к решению Комитета местного самоуправления </w:t>
      </w:r>
    </w:p>
    <w:p w:rsidR="00A74192" w:rsidRPr="00316A45" w:rsidRDefault="006D5F7F" w:rsidP="006D5F7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A74192" w:rsidRPr="00316A4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74192" w:rsidRPr="00316A4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A74192" w:rsidRPr="00316A45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A74192" w:rsidRPr="00316A45" w:rsidRDefault="00A74192" w:rsidP="006D5F7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A74192" w:rsidRPr="00316A45" w:rsidRDefault="00A74192" w:rsidP="006D5F7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7C639A" w:rsidRPr="00316A45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7C639A" w:rsidRPr="00316A45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A74192" w:rsidRPr="00316A45" w:rsidRDefault="00A74192" w:rsidP="006D5F7F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r w:rsidR="006D5F7F">
        <w:rPr>
          <w:rFonts w:ascii="Times New Roman" w:eastAsia="Times New Roman" w:hAnsi="Times New Roman" w:cs="Times New Roman"/>
          <w:b/>
          <w:bCs/>
          <w:sz w:val="24"/>
          <w:szCs w:val="24"/>
        </w:rPr>
        <w:t>Юровского</w:t>
      </w:r>
      <w:r w:rsidRPr="00316A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316A45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316A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</w:p>
    <w:p w:rsidR="00A74192" w:rsidRPr="00316A45" w:rsidRDefault="00A74192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 1. Настоящая 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r w:rsidR="006D5F7F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16A4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- Методика) определяет порядок оценки профессионального уровня кандидатов при проведении конкурсных процедур путем тестирования и индивидуального собеседования.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2. Тестирование проводится в письменном виде по единому перечню теоретических вопросов с целью проверки знаний общих (знания правовых основ организации муниципальной службы и муниципального управления, русского языка, навыки владения информационными технологиями) и профильных (знания, связанные с областью и видом профессиональной служебной деятельности) компетенций кандидатов. Всем кандидатам предоставляется равное количество времени для ответа на вопросы теста. 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Время прохождения теста 40 минут. Тест содержит 40 вопросов. Вопросы должны быть сформулированы таким образом, чтобы в итоге был дан только 1 правильный ответ. Вопросы утверждаются представителем нанимателя (работодателя). Перечень вопросов ежегодно пересматривается. 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3. 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</w:t>
      </w: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дств хр</w:t>
      </w:r>
      <w:proofErr w:type="gramEnd"/>
      <w:r w:rsidRPr="00316A45">
        <w:rPr>
          <w:rFonts w:ascii="Times New Roman" w:eastAsia="Times New Roman" w:hAnsi="Times New Roman" w:cs="Times New Roman"/>
          <w:sz w:val="24"/>
          <w:szCs w:val="24"/>
        </w:rPr>
        <w:t>анения и передачи информации, выход кандидатов за пределы помещения, в котором проходит тестирование.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4. По результатам тестирования председатель и секретарь конкурсной комиссии определяют количество баллов по каждому кандидату отдельно путем суммирования правильных ответов. Правильный ответ равен 1 баллу, неправильный ответ равен 0 баллов.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Результаты тестирования доводятся до всех членов конкурсной комиссии.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5. Индивидуальное собеседование проводится с каждым кандидатом отдельно в отсутствии других кандидатов.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касающиеся уточнения сведений об образовании, стаже, опыте работы, знаниях и умениях кандидатов, будущей профессиональной деятельности.</w:t>
      </w:r>
      <w:proofErr w:type="gram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При проведении индивидуального собеседования каждому кандидату членами конкурсной комиссии задается 10 вопросов: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- об образовании;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- о стаже работы, о профессиональном опыте и возможностях применения его на новой должности;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- о причинах (мотивах) участия в конкурсе;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- на понимание основных проблем в соответствующей сфере деятельности, наличие профессиональных умений.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7. По итогам индивидуального собеседования каждый член конкурсной комиссии выставляет баллы каждому кандидату. Правильный ответ равен 1 баллу, неправильный ответ равен 0 баллов.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lastRenderedPageBreak/>
        <w:t>8. Подсчет баллов проводится председателем и секретарем конкурсной комиссии. Баллы, выставленные всеми членами конкурсной комиссии, суммируются по каждому кандидату.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9.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 по форме согласно приложению к настоящей Методике.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10. При проведении конкурсных процедур тестирование предшествует индивидуальному собеседованию. Вопросы по двум конкурсным процедурам не должны повторяться. Количество баллов, набранных каждым кандидатом, суммируется.</w:t>
      </w: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4192" w:rsidRDefault="00A74192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D5F7F" w:rsidRDefault="006D5F7F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F7F" w:rsidRDefault="006D5F7F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F7F" w:rsidRDefault="006D5F7F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F7F" w:rsidRDefault="006D5F7F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F7F" w:rsidRDefault="006D5F7F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F7F" w:rsidRDefault="006D5F7F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F7F" w:rsidRDefault="006D5F7F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F7F" w:rsidRDefault="006D5F7F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F7F" w:rsidRDefault="006D5F7F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F7F" w:rsidRDefault="006D5F7F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F7F" w:rsidRDefault="006D5F7F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F7F" w:rsidRPr="00316A45" w:rsidRDefault="006D5F7F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4192" w:rsidRPr="00316A45" w:rsidRDefault="00A74192" w:rsidP="00316A45">
      <w:pPr>
        <w:spacing w:before="100" w:beforeAutospacing="1"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</w:p>
    <w:p w:rsidR="00232391" w:rsidRDefault="00A74192" w:rsidP="002323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к Методике оценки кандидатов на участие в конкурсе на замещение вакантной должности муниципальной службы</w:t>
      </w:r>
      <w:r w:rsidR="007C639A" w:rsidRPr="00316A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>в органах</w:t>
      </w:r>
      <w:proofErr w:type="gram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местного самоуправления </w:t>
      </w:r>
    </w:p>
    <w:p w:rsidR="00A74192" w:rsidRPr="00316A45" w:rsidRDefault="00232391" w:rsidP="002323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A74192" w:rsidRPr="00316A4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74192" w:rsidRPr="00316A4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A74192" w:rsidRPr="00316A45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A74192" w:rsidRPr="00316A45" w:rsidRDefault="00A74192" w:rsidP="002323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A74192" w:rsidRPr="00232391" w:rsidRDefault="00A74192" w:rsidP="0023239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239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32391">
        <w:rPr>
          <w:rFonts w:ascii="Times New Roman" w:eastAsia="Times New Roman" w:hAnsi="Times New Roman" w:cs="Times New Roman"/>
          <w:bCs/>
          <w:sz w:val="24"/>
          <w:szCs w:val="24"/>
        </w:rPr>
        <w:t>Итоги оценки профессионального уровня кандидатов при проведении конкурсных процедур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2150"/>
        <w:gridCol w:w="2186"/>
        <w:gridCol w:w="2321"/>
        <w:gridCol w:w="2334"/>
      </w:tblGrid>
      <w:tr w:rsidR="00A74192" w:rsidRPr="00316A45" w:rsidTr="00A74192">
        <w:trPr>
          <w:trHeight w:val="20"/>
          <w:jc w:val="center"/>
        </w:trPr>
        <w:tc>
          <w:tcPr>
            <w:tcW w:w="2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316A45" w:rsidRDefault="00A74192" w:rsidP="0031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№ </w:t>
            </w:r>
            <w:proofErr w:type="gramStart"/>
            <w:r w:rsidRPr="00316A4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16A45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316A45" w:rsidRDefault="00A74192" w:rsidP="0031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45">
              <w:rPr>
                <w:rFonts w:ascii="Times New Roman" w:eastAsia="Times New Roman" w:hAnsi="Times New Roman" w:cs="Times New Roman"/>
                <w:sz w:val="24"/>
                <w:szCs w:val="24"/>
              </w:rPr>
              <w:t>ФИО кандидата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316A45" w:rsidRDefault="00A74192" w:rsidP="0031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4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оценки</w:t>
            </w:r>
          </w:p>
        </w:tc>
        <w:tc>
          <w:tcPr>
            <w:tcW w:w="122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316A45" w:rsidRDefault="00A74192" w:rsidP="0031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4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количество баллов</w:t>
            </w:r>
          </w:p>
        </w:tc>
      </w:tr>
      <w:tr w:rsidR="00A74192" w:rsidRPr="00316A45" w:rsidTr="00A74192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192" w:rsidRPr="00316A45" w:rsidRDefault="00A74192" w:rsidP="0031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192" w:rsidRPr="00316A45" w:rsidRDefault="00A74192" w:rsidP="0031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316A45" w:rsidRDefault="00A74192" w:rsidP="0031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4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  <w:bookmarkStart w:id="1" w:name="_ftnref1"/>
            <w:bookmarkEnd w:id="1"/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316A45" w:rsidRDefault="00A74192" w:rsidP="0031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45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собеседование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4192" w:rsidRPr="00316A45" w:rsidRDefault="00A74192" w:rsidP="0031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192" w:rsidRPr="00316A45" w:rsidTr="00A74192">
        <w:trPr>
          <w:trHeight w:val="20"/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316A45" w:rsidRDefault="00A74192" w:rsidP="0031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4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316A45" w:rsidRDefault="00A74192" w:rsidP="0031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4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316A45" w:rsidRDefault="00A74192" w:rsidP="0031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4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316A45" w:rsidRDefault="00A74192" w:rsidP="0031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4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316A45" w:rsidRDefault="00A74192" w:rsidP="0031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4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74192" w:rsidRPr="00316A45" w:rsidRDefault="00A74192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4192" w:rsidRPr="00316A45" w:rsidRDefault="00A74192" w:rsidP="002323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Дата составления «___» ____________ 20___ г.</w:t>
      </w:r>
    </w:p>
    <w:p w:rsidR="00A74192" w:rsidRPr="00316A45" w:rsidRDefault="00A74192" w:rsidP="002323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4192" w:rsidRPr="00316A45" w:rsidRDefault="00A74192" w:rsidP="002323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Председатель конкурсной комиссии ____________ ______________</w:t>
      </w:r>
    </w:p>
    <w:p w:rsidR="00A74192" w:rsidRPr="00316A45" w:rsidRDefault="00232391" w:rsidP="002323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A74192" w:rsidRPr="00316A45">
        <w:rPr>
          <w:rFonts w:ascii="Times New Roman" w:eastAsia="Times New Roman" w:hAnsi="Times New Roman" w:cs="Times New Roman"/>
          <w:sz w:val="24"/>
          <w:szCs w:val="24"/>
        </w:rPr>
        <w:t xml:space="preserve">(ФИО)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A74192" w:rsidRPr="00316A45">
        <w:rPr>
          <w:rFonts w:ascii="Times New Roman" w:eastAsia="Times New Roman" w:hAnsi="Times New Roman" w:cs="Times New Roman"/>
          <w:sz w:val="24"/>
          <w:szCs w:val="24"/>
        </w:rPr>
        <w:t>(подпись)</w:t>
      </w:r>
    </w:p>
    <w:p w:rsidR="00A74192" w:rsidRPr="00316A45" w:rsidRDefault="00A74192" w:rsidP="002323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Секретарь конкурсной комиссии ____________ _______________</w:t>
      </w:r>
    </w:p>
    <w:p w:rsidR="00A74192" w:rsidRPr="00316A45" w:rsidRDefault="00232391" w:rsidP="002323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A74192" w:rsidRPr="00316A45">
        <w:rPr>
          <w:rFonts w:ascii="Times New Roman" w:eastAsia="Times New Roman" w:hAnsi="Times New Roman" w:cs="Times New Roman"/>
          <w:sz w:val="24"/>
          <w:szCs w:val="24"/>
        </w:rPr>
        <w:t>(ФИО)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A74192" w:rsidRPr="00316A45">
        <w:rPr>
          <w:rFonts w:ascii="Times New Roman" w:eastAsia="Times New Roman" w:hAnsi="Times New Roman" w:cs="Times New Roman"/>
          <w:sz w:val="24"/>
          <w:szCs w:val="24"/>
        </w:rPr>
        <w:t xml:space="preserve"> (подпись)</w:t>
      </w:r>
    </w:p>
    <w:p w:rsidR="00A74192" w:rsidRPr="00316A45" w:rsidRDefault="00A74192" w:rsidP="00316A4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74192" w:rsidRPr="00316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192"/>
    <w:rsid w:val="000A77E3"/>
    <w:rsid w:val="00232391"/>
    <w:rsid w:val="00251D47"/>
    <w:rsid w:val="00267BEF"/>
    <w:rsid w:val="00316A45"/>
    <w:rsid w:val="00407E88"/>
    <w:rsid w:val="00460D6B"/>
    <w:rsid w:val="004A77BB"/>
    <w:rsid w:val="00520F6C"/>
    <w:rsid w:val="00690A4F"/>
    <w:rsid w:val="006D5F7F"/>
    <w:rsid w:val="007246DE"/>
    <w:rsid w:val="007C639A"/>
    <w:rsid w:val="008025A0"/>
    <w:rsid w:val="00804D2F"/>
    <w:rsid w:val="008F342B"/>
    <w:rsid w:val="00970961"/>
    <w:rsid w:val="00A74192"/>
    <w:rsid w:val="00BF179F"/>
    <w:rsid w:val="00C703D8"/>
    <w:rsid w:val="00DF536C"/>
    <w:rsid w:val="00E356FE"/>
    <w:rsid w:val="00E72BBA"/>
    <w:rsid w:val="00ED77FA"/>
    <w:rsid w:val="00FB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2B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316A4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4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74192"/>
    <w:rPr>
      <w:color w:val="0000FF"/>
      <w:u w:val="single"/>
    </w:rPr>
  </w:style>
  <w:style w:type="character" w:customStyle="1" w:styleId="11">
    <w:name w:val="Гиперссылка1"/>
    <w:basedOn w:val="a0"/>
    <w:rsid w:val="00A74192"/>
  </w:style>
  <w:style w:type="character" w:customStyle="1" w:styleId="30">
    <w:name w:val="Заголовок 3 Знак"/>
    <w:basedOn w:val="a0"/>
    <w:link w:val="3"/>
    <w:rsid w:val="00316A45"/>
    <w:rPr>
      <w:rFonts w:ascii="Times New Roman" w:eastAsia="Times New Roman" w:hAnsi="Times New Roman" w:cs="Times New Roman"/>
      <w:sz w:val="32"/>
      <w:szCs w:val="24"/>
    </w:rPr>
  </w:style>
  <w:style w:type="paragraph" w:styleId="a5">
    <w:name w:val="Body Text"/>
    <w:basedOn w:val="a"/>
    <w:link w:val="a6"/>
    <w:rsid w:val="00316A45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6">
    <w:name w:val="Основной текст Знак"/>
    <w:basedOn w:val="a0"/>
    <w:link w:val="a5"/>
    <w:rsid w:val="00316A45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E72B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2B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316A4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4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74192"/>
    <w:rPr>
      <w:color w:val="0000FF"/>
      <w:u w:val="single"/>
    </w:rPr>
  </w:style>
  <w:style w:type="character" w:customStyle="1" w:styleId="11">
    <w:name w:val="Гиперссылка1"/>
    <w:basedOn w:val="a0"/>
    <w:rsid w:val="00A74192"/>
  </w:style>
  <w:style w:type="character" w:customStyle="1" w:styleId="30">
    <w:name w:val="Заголовок 3 Знак"/>
    <w:basedOn w:val="a0"/>
    <w:link w:val="3"/>
    <w:rsid w:val="00316A45"/>
    <w:rPr>
      <w:rFonts w:ascii="Times New Roman" w:eastAsia="Times New Roman" w:hAnsi="Times New Roman" w:cs="Times New Roman"/>
      <w:sz w:val="32"/>
      <w:szCs w:val="24"/>
    </w:rPr>
  </w:style>
  <w:style w:type="paragraph" w:styleId="a5">
    <w:name w:val="Body Text"/>
    <w:basedOn w:val="a"/>
    <w:link w:val="a6"/>
    <w:rsid w:val="00316A45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6">
    <w:name w:val="Основной текст Знак"/>
    <w:basedOn w:val="a0"/>
    <w:link w:val="a5"/>
    <w:rsid w:val="00316A45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E72B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CA124B6CA7DF669BD836E14B7C824049A0464EFF19F2063102226C82ACE31C2DD0E68C3642B4782091FA03BAC7DFC85AC66BAD31887166C0j1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8168FBACA9F7B8428CEDABC30B1E8E2DCAB6BEEB9FCBF1ACAAC01559DF47AE08E1BCC60A8677C055FB1ABEE14AF4A47F21ECE6DD1B9A13DCG9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E8168FBACA9F7B8428CEDABC30B1E8E2DCAB6BEEB9FCBF1ACAAC01559DF47AE08E1BCC60A8677CC52FB1ABEE14AF4A47F21ECE6DD1B9A13DCG9N" TargetMode="External"/><Relationship Id="rId5" Type="http://schemas.openxmlformats.org/officeDocument/2006/relationships/hyperlink" Target="https://pravo-search.minjust.ru/bigs/showDocument.html?id=255F7CC1-5654-477C-8453-BE3E349059F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4034</Words>
  <Characters>23000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17</cp:revision>
  <dcterms:created xsi:type="dcterms:W3CDTF">2022-11-23T05:26:00Z</dcterms:created>
  <dcterms:modified xsi:type="dcterms:W3CDTF">2022-11-23T06:25:00Z</dcterms:modified>
</cp:coreProperties>
</file>