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C8" w:rsidRPr="00363BC8" w:rsidRDefault="00F87105" w:rsidP="002F7CEA">
      <w:pPr>
        <w:pStyle w:val="ab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ab/>
      </w:r>
      <w:r w:rsidR="00363BC8" w:rsidRPr="00363BC8">
        <w:rPr>
          <w:noProof/>
          <w:sz w:val="40"/>
          <w:szCs w:val="40"/>
          <w:lang w:eastAsia="ru-RU"/>
        </w:rPr>
        <w:drawing>
          <wp:inline distT="0" distB="0" distL="0" distR="0">
            <wp:extent cx="770708" cy="1069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83" cy="10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C8" w:rsidRPr="00363BC8" w:rsidRDefault="00363BC8" w:rsidP="00363BC8">
      <w:pPr>
        <w:jc w:val="center"/>
        <w:rPr>
          <w:rFonts w:ascii="Times New Roman" w:hAnsi="Times New Roman"/>
          <w:u w:val="single"/>
        </w:rPr>
      </w:pP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36"/>
          <w:szCs w:val="36"/>
        </w:rPr>
      </w:pPr>
      <w:r w:rsidRPr="002F7CEA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601562" w:rsidRPr="002F7CEA">
        <w:rPr>
          <w:rFonts w:ascii="Times New Roman" w:hAnsi="Times New Roman"/>
          <w:b/>
          <w:sz w:val="36"/>
          <w:szCs w:val="36"/>
        </w:rPr>
        <w:t>ШИРОКОИС</w:t>
      </w:r>
      <w:r w:rsidRPr="002F7CEA">
        <w:rPr>
          <w:rFonts w:ascii="Times New Roman" w:hAnsi="Times New Roman"/>
          <w:b/>
          <w:sz w:val="36"/>
          <w:szCs w:val="36"/>
        </w:rPr>
        <w:t>КОГО СЕЛЬСОВЕТА</w:t>
      </w:r>
      <w:r w:rsidRPr="002F7CEA">
        <w:rPr>
          <w:rFonts w:ascii="Times New Roman" w:hAnsi="Times New Roman"/>
          <w:b/>
          <w:sz w:val="36"/>
          <w:szCs w:val="36"/>
        </w:rPr>
        <w:br/>
        <w:t>МОКШАНСКОГО РАЙОНА ПЕНЗЕНСКОЙ ОБЛАСТИ</w:t>
      </w: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32"/>
          <w:szCs w:val="32"/>
        </w:rPr>
      </w:pPr>
      <w:r w:rsidRPr="002F7CEA">
        <w:rPr>
          <w:rFonts w:ascii="Times New Roman" w:hAnsi="Times New Roman"/>
          <w:b/>
          <w:sz w:val="32"/>
          <w:szCs w:val="32"/>
        </w:rPr>
        <w:t>ПОСТАНОВЛЕНИЕ</w:t>
      </w:r>
    </w:p>
    <w:p w:rsidR="00363BC8" w:rsidRPr="002F7CEA" w:rsidRDefault="00363BC8" w:rsidP="00363BC8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2F7CEA">
        <w:rPr>
          <w:rFonts w:ascii="Times New Roman" w:hAnsi="Times New Roman"/>
          <w:sz w:val="28"/>
          <w:szCs w:val="28"/>
        </w:rPr>
        <w:t xml:space="preserve">от № </w:t>
      </w:r>
      <w:r w:rsidRPr="002F7CE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63BC8" w:rsidRPr="002F7CEA" w:rsidRDefault="00363BC8" w:rsidP="00363BC8">
      <w:pPr>
        <w:jc w:val="center"/>
        <w:rPr>
          <w:rFonts w:ascii="Times New Roman" w:hAnsi="Times New Roman"/>
          <w:sz w:val="28"/>
          <w:szCs w:val="28"/>
        </w:rPr>
      </w:pPr>
      <w:r w:rsidRPr="002F7CE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601562" w:rsidRPr="002F7CEA">
        <w:rPr>
          <w:rFonts w:ascii="Times New Roman" w:hAnsi="Times New Roman"/>
          <w:sz w:val="28"/>
          <w:szCs w:val="28"/>
        </w:rPr>
        <w:t>Широкоис</w:t>
      </w:r>
      <w:proofErr w:type="spellEnd"/>
    </w:p>
    <w:p w:rsidR="00DB5ECC" w:rsidRPr="00363BC8" w:rsidRDefault="00DB5ECC" w:rsidP="00363BC8">
      <w:pPr>
        <w:tabs>
          <w:tab w:val="left" w:pos="7703"/>
        </w:tabs>
        <w:rPr>
          <w:rFonts w:ascii="Times New Roman" w:hAnsi="Times New Roman"/>
          <w:sz w:val="24"/>
          <w:szCs w:val="24"/>
        </w:rPr>
      </w:pPr>
    </w:p>
    <w:p w:rsidR="00DB5ECC" w:rsidRPr="002F7CEA" w:rsidRDefault="00DB5ECC" w:rsidP="002F7CE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2F7CEA"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b/>
          <w:sz w:val="26"/>
          <w:szCs w:val="26"/>
        </w:rPr>
        <w:t>Широкоис</w:t>
      </w:r>
      <w:r w:rsidR="002D26C2" w:rsidRPr="002F7CEA">
        <w:rPr>
          <w:rFonts w:ascii="Times New Roman" w:hAnsi="Times New Roman"/>
          <w:b/>
          <w:sz w:val="26"/>
          <w:szCs w:val="26"/>
        </w:rPr>
        <w:t>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2F7CE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2F7CE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район</w:t>
      </w:r>
      <w:r w:rsidR="002F7CEA">
        <w:rPr>
          <w:rFonts w:ascii="Times New Roman" w:hAnsi="Times New Roman"/>
          <w:b/>
          <w:sz w:val="26"/>
          <w:szCs w:val="26"/>
        </w:rPr>
        <w:t>а</w:t>
      </w:r>
      <w:r w:rsidRPr="002F7CEA">
        <w:rPr>
          <w:rFonts w:ascii="Times New Roman" w:hAnsi="Times New Roman"/>
          <w:b/>
          <w:sz w:val="26"/>
          <w:szCs w:val="26"/>
        </w:rPr>
        <w:t xml:space="preserve"> Пензенской области, утвержденную постановлением администрации </w:t>
      </w:r>
      <w:proofErr w:type="spellStart"/>
      <w:r w:rsidR="00601562" w:rsidRPr="002F7CEA">
        <w:rPr>
          <w:rFonts w:ascii="Times New Roman" w:hAnsi="Times New Roman"/>
          <w:b/>
          <w:sz w:val="26"/>
          <w:szCs w:val="26"/>
        </w:rPr>
        <w:t>Широкоис</w:t>
      </w:r>
      <w:r w:rsidR="002D26C2" w:rsidRPr="002F7CEA">
        <w:rPr>
          <w:rFonts w:ascii="Times New Roman" w:hAnsi="Times New Roman"/>
          <w:b/>
          <w:sz w:val="26"/>
          <w:szCs w:val="26"/>
        </w:rPr>
        <w:t>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7957C4" w:rsidRPr="002F7CEA">
        <w:rPr>
          <w:rFonts w:ascii="Times New Roman" w:hAnsi="Times New Roman"/>
          <w:b/>
          <w:sz w:val="26"/>
          <w:szCs w:val="26"/>
        </w:rPr>
        <w:t xml:space="preserve"> </w:t>
      </w:r>
      <w:r w:rsidRPr="002F7CE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="002F7CEA">
        <w:rPr>
          <w:rFonts w:ascii="Times New Roman" w:hAnsi="Times New Roman"/>
          <w:b/>
          <w:sz w:val="26"/>
          <w:szCs w:val="26"/>
        </w:rPr>
        <w:t>18.01.2023</w:t>
      </w:r>
      <w:r w:rsidRPr="002F7CEA">
        <w:rPr>
          <w:rFonts w:ascii="Times New Roman" w:hAnsi="Times New Roman"/>
          <w:b/>
          <w:sz w:val="26"/>
          <w:szCs w:val="26"/>
        </w:rPr>
        <w:t xml:space="preserve"> № </w:t>
      </w:r>
      <w:r w:rsidR="002F7CEA">
        <w:rPr>
          <w:rFonts w:ascii="Times New Roman" w:hAnsi="Times New Roman"/>
          <w:b/>
          <w:sz w:val="26"/>
          <w:szCs w:val="26"/>
        </w:rPr>
        <w:t>3</w:t>
      </w:r>
    </w:p>
    <w:p w:rsidR="007D53D4" w:rsidRPr="002F7CEA" w:rsidRDefault="007D53D4" w:rsidP="00363BC8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D53D4" w:rsidRPr="002F7CEA" w:rsidRDefault="007D53D4" w:rsidP="002F7CEA">
      <w:pPr>
        <w:ind w:firstLine="708"/>
        <w:jc w:val="both"/>
        <w:outlineLvl w:val="0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 соответствии с Федеральными </w:t>
      </w:r>
      <w:hyperlink r:id="rId8" w:history="1">
        <w:proofErr w:type="gramStart"/>
        <w:r w:rsidRPr="002F7CEA">
          <w:rPr>
            <w:rStyle w:val="a8"/>
            <w:rFonts w:eastAsia="SimSun"/>
            <w:bCs/>
            <w:color w:val="000000"/>
            <w:kern w:val="2"/>
            <w:sz w:val="26"/>
            <w:szCs w:val="26"/>
            <w:u w:val="none"/>
            <w:lang w:eastAsia="zh-CN" w:bidi="hi-IN"/>
          </w:rPr>
          <w:t>закон</w:t>
        </w:r>
      </w:hyperlink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ами</w:t>
      </w:r>
      <w:proofErr w:type="gram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</w:t>
      </w:r>
      <w:r w:rsidR="002F7CEA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№ 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15.11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.2021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№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146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-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5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0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/3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«</w:t>
      </w:r>
      <w:r w:rsidR="00DB5ECC" w:rsidRPr="002F7CEA">
        <w:rPr>
          <w:rFonts w:ascii="Times New Roman" w:hAnsi="Times New Roman"/>
          <w:sz w:val="26"/>
          <w:szCs w:val="26"/>
        </w:rPr>
        <w:t xml:space="preserve">Об утверждении Положения о </w:t>
      </w:r>
      <w:bookmarkStart w:id="0" w:name="_Hlk73706793"/>
      <w:r w:rsidR="00DB5ECC" w:rsidRPr="002F7CEA">
        <w:rPr>
          <w:rFonts w:ascii="Times New Roman" w:hAnsi="Times New Roman"/>
          <w:sz w:val="26"/>
          <w:szCs w:val="26"/>
        </w:rPr>
        <w:t xml:space="preserve">муниципальном контроле </w:t>
      </w:r>
      <w:bookmarkEnd w:id="0"/>
      <w:r w:rsidR="00DB5ECC" w:rsidRPr="002F7CEA">
        <w:rPr>
          <w:rFonts w:ascii="Times New Roman" w:hAnsi="Times New Roman"/>
          <w:sz w:val="26"/>
          <w:szCs w:val="26"/>
        </w:rPr>
        <w:t>в сфере благоустройства в</w:t>
      </w:r>
      <w:r w:rsidR="00F87105"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ком</w:t>
      </w:r>
      <w:proofErr w:type="spellEnd"/>
      <w:r w:rsidR="00F87105" w:rsidRPr="002F7CEA">
        <w:rPr>
          <w:rFonts w:ascii="Times New Roman" w:hAnsi="Times New Roman"/>
          <w:sz w:val="26"/>
          <w:szCs w:val="26"/>
        </w:rPr>
        <w:t xml:space="preserve"> </w:t>
      </w:r>
      <w:r w:rsidR="00DB5ECC" w:rsidRPr="002F7CEA">
        <w:rPr>
          <w:rFonts w:ascii="Times New Roman" w:hAnsi="Times New Roman"/>
          <w:sz w:val="26"/>
          <w:szCs w:val="26"/>
        </w:rPr>
        <w:t xml:space="preserve">сельсовете </w:t>
      </w:r>
      <w:proofErr w:type="spellStart"/>
      <w:r w:rsidR="00DB5ECC" w:rsidRPr="002F7CEA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», </w:t>
      </w:r>
    </w:p>
    <w:p w:rsidR="00601562" w:rsidRPr="002F7CEA" w:rsidRDefault="00601562" w:rsidP="00363BC8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7D53D4" w:rsidRPr="002F7CEA" w:rsidRDefault="007D53D4" w:rsidP="00363BC8">
      <w:pPr>
        <w:ind w:left="360"/>
        <w:jc w:val="center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="00601562" w:rsidRPr="002F7CEA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D53D4" w:rsidRPr="002F7CEA" w:rsidRDefault="007D53D4" w:rsidP="00601562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2F7CEA">
        <w:rPr>
          <w:rFonts w:ascii="Times New Roman" w:hAnsi="Times New Roman"/>
          <w:b/>
          <w:sz w:val="26"/>
          <w:szCs w:val="26"/>
        </w:rPr>
        <w:t xml:space="preserve"> </w:t>
      </w:r>
    </w:p>
    <w:p w:rsidR="007D53D4" w:rsidRPr="002F7CEA" w:rsidRDefault="007D53D4" w:rsidP="002F7CE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1. Внести в </w:t>
      </w:r>
      <w:r w:rsidRPr="002F7CEA">
        <w:rPr>
          <w:rFonts w:ascii="Times New Roman" w:hAnsi="Times New Roman"/>
          <w:sz w:val="26"/>
          <w:szCs w:val="26"/>
        </w:rPr>
        <w:t>Программ</w:t>
      </w:r>
      <w:r w:rsidR="0074334D" w:rsidRPr="002F7CEA">
        <w:rPr>
          <w:rFonts w:ascii="Times New Roman" w:hAnsi="Times New Roman"/>
          <w:sz w:val="26"/>
          <w:szCs w:val="26"/>
        </w:rPr>
        <w:t>у</w:t>
      </w:r>
      <w:r w:rsidRPr="002F7CEA">
        <w:rPr>
          <w:rFonts w:ascii="Times New Roman" w:hAnsi="Times New Roman"/>
          <w:sz w:val="26"/>
          <w:szCs w:val="26"/>
        </w:rPr>
        <w:t xml:space="preserve"> профилактики рисков причинения вреда (ущерба) охраняемым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r w:rsidRPr="002F7CEA">
        <w:rPr>
          <w:rFonts w:ascii="Times New Roman" w:hAnsi="Times New Roman"/>
          <w:sz w:val="26"/>
          <w:szCs w:val="26"/>
        </w:rPr>
        <w:t xml:space="preserve">законом ценностям на 2023 год в области </w:t>
      </w:r>
      <w:r w:rsidRPr="002F7CEA">
        <w:rPr>
          <w:rFonts w:ascii="Times New Roman" w:eastAsia="Calibri" w:hAnsi="Times New Roman"/>
          <w:color w:val="000000"/>
          <w:sz w:val="26"/>
          <w:szCs w:val="26"/>
        </w:rPr>
        <w:t xml:space="preserve">муниципального </w:t>
      </w:r>
      <w:r w:rsidRPr="002F7CEA">
        <w:rPr>
          <w:rFonts w:ascii="Times New Roman" w:hAnsi="Times New Roman"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2F7CEA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, утвержденную постановлением администрации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18.01.2023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№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(далее – Программа) следующие изменения:</w:t>
      </w:r>
    </w:p>
    <w:p w:rsidR="00DD0D78" w:rsidRPr="002F7CEA" w:rsidRDefault="007D53D4" w:rsidP="002F7CE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1.1.</w:t>
      </w:r>
      <w:r w:rsidR="00601562" w:rsidRPr="002F7CEA">
        <w:rPr>
          <w:rFonts w:ascii="Times New Roman" w:hAnsi="Times New Roman"/>
          <w:sz w:val="26"/>
          <w:szCs w:val="26"/>
        </w:rPr>
        <w:t xml:space="preserve"> раздел </w:t>
      </w:r>
      <w:r w:rsidR="00DD0D78" w:rsidRPr="002F7CEA">
        <w:rPr>
          <w:rFonts w:ascii="Times New Roman" w:hAnsi="Times New Roman"/>
          <w:sz w:val="26"/>
          <w:szCs w:val="26"/>
        </w:rPr>
        <w:t xml:space="preserve">1. </w:t>
      </w:r>
      <w:r w:rsidR="00601562" w:rsidRPr="002F7CEA">
        <w:rPr>
          <w:rFonts w:ascii="Times New Roman" w:hAnsi="Times New Roman"/>
          <w:sz w:val="26"/>
          <w:szCs w:val="26"/>
        </w:rPr>
        <w:t xml:space="preserve">Программы </w:t>
      </w:r>
      <w:r w:rsidR="00DD0D78" w:rsidRPr="002F7CEA">
        <w:rPr>
          <w:rFonts w:ascii="Times New Roman" w:hAnsi="Times New Roman"/>
          <w:sz w:val="26"/>
          <w:szCs w:val="26"/>
        </w:rPr>
        <w:t>«Анализ текущего состояния осуществления м</w:t>
      </w:r>
      <w:r w:rsidR="00601562" w:rsidRPr="002F7CEA">
        <w:rPr>
          <w:rFonts w:ascii="Times New Roman" w:hAnsi="Times New Roman"/>
          <w:sz w:val="26"/>
          <w:szCs w:val="26"/>
        </w:rPr>
        <w:t>униципального контроля» дополнить пунктом 1.4. следующего содержания</w:t>
      </w:r>
      <w:r w:rsidR="00DD0D78" w:rsidRPr="002F7CEA">
        <w:rPr>
          <w:rFonts w:ascii="Times New Roman" w:hAnsi="Times New Roman"/>
          <w:sz w:val="26"/>
          <w:szCs w:val="26"/>
        </w:rPr>
        <w:t>:</w:t>
      </w:r>
    </w:p>
    <w:p w:rsidR="00DD0D78" w:rsidRPr="002F7CEA" w:rsidRDefault="00DD0D78" w:rsidP="002F7CEA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t xml:space="preserve">«1.4. </w:t>
      </w:r>
      <w:proofErr w:type="gramStart"/>
      <w:r w:rsidRPr="002F7CEA">
        <w:rPr>
          <w:rFonts w:ascii="Times New Roman" w:hAnsi="Times New Roman"/>
          <w:sz w:val="26"/>
          <w:szCs w:val="26"/>
        </w:rPr>
        <w:t xml:space="preserve">В 2022 году мероприятия по муниципальному контролю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</w:t>
      </w:r>
      <w:r w:rsidR="00427D2F" w:rsidRPr="002F7CEA">
        <w:rPr>
          <w:rFonts w:ascii="Times New Roman" w:hAnsi="Times New Roman"/>
          <w:sz w:val="26"/>
          <w:szCs w:val="26"/>
        </w:rPr>
        <w:t>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6236A7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2F7CEA">
        <w:rPr>
          <w:rFonts w:ascii="Times New Roman" w:hAnsi="Times New Roman"/>
          <w:sz w:val="26"/>
          <w:szCs w:val="26"/>
        </w:rPr>
        <w:t xml:space="preserve"> район </w:t>
      </w:r>
      <w:r w:rsidRPr="002F7CEA">
        <w:rPr>
          <w:rFonts w:ascii="Times New Roman" w:hAnsi="Times New Roman"/>
          <w:sz w:val="26"/>
          <w:szCs w:val="26"/>
        </w:rPr>
        <w:lastRenderedPageBreak/>
        <w:t>Пензенской области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r w:rsidRPr="002F7CEA">
        <w:rPr>
          <w:rFonts w:ascii="Times New Roman" w:hAnsi="Times New Roman"/>
          <w:sz w:val="26"/>
          <w:szCs w:val="26"/>
        </w:rPr>
        <w:t>не проводились в связи с установлением в текущем году моратория на проведение контрольных мероприятий (</w:t>
      </w:r>
      <w:r w:rsidR="00D85279" w:rsidRPr="002F7CEA">
        <w:rPr>
          <w:rFonts w:ascii="Times New Roman" w:hAnsi="Times New Roman"/>
          <w:sz w:val="26"/>
          <w:szCs w:val="26"/>
        </w:rPr>
        <w:fldChar w:fldCharType="begin"/>
      </w:r>
      <w:r w:rsidRPr="002F7CEA">
        <w:rPr>
          <w:rFonts w:ascii="Times New Roman" w:hAnsi="Times New Roman"/>
          <w:sz w:val="26"/>
          <w:szCs w:val="26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="00D85279" w:rsidRPr="002F7CEA">
        <w:rPr>
          <w:rFonts w:ascii="Times New Roman" w:hAnsi="Times New Roman"/>
          <w:sz w:val="26"/>
          <w:szCs w:val="26"/>
        </w:rPr>
        <w:fldChar w:fldCharType="separate"/>
      </w:r>
      <w:r w:rsidRPr="002F7CEA">
        <w:rPr>
          <w:rFonts w:ascii="Times New Roman" w:hAnsi="Times New Roman"/>
          <w:sz w:val="26"/>
          <w:szCs w:val="26"/>
        </w:rPr>
        <w:t>Постановление Правительства Российской Федерации от 10.03.2</w:t>
      </w:r>
      <w:r w:rsidR="00427D2F" w:rsidRPr="002F7CEA">
        <w:rPr>
          <w:rFonts w:ascii="Times New Roman" w:hAnsi="Times New Roman"/>
          <w:sz w:val="26"/>
          <w:szCs w:val="26"/>
        </w:rPr>
        <w:t>022 N 336 (ред. от 10.11.2022) «</w:t>
      </w:r>
      <w:r w:rsidRPr="002F7CEA">
        <w:rPr>
          <w:rFonts w:ascii="Times New Roman" w:hAnsi="Times New Roman"/>
          <w:sz w:val="26"/>
          <w:szCs w:val="26"/>
        </w:rPr>
        <w:t>Об особенностях организации и осуществления государственного контроля (на</w:t>
      </w:r>
      <w:r w:rsidR="00427D2F" w:rsidRPr="002F7CEA">
        <w:rPr>
          <w:rFonts w:ascii="Times New Roman" w:hAnsi="Times New Roman"/>
          <w:sz w:val="26"/>
          <w:szCs w:val="26"/>
        </w:rPr>
        <w:t>дзора), муниципального контроля»</w:t>
      </w:r>
      <w:r w:rsidRPr="002F7CEA">
        <w:rPr>
          <w:rFonts w:ascii="Times New Roman" w:hAnsi="Times New Roman"/>
          <w:sz w:val="26"/>
          <w:szCs w:val="26"/>
        </w:rPr>
        <w:t>.»</w:t>
      </w:r>
      <w:proofErr w:type="gramEnd"/>
    </w:p>
    <w:p w:rsidR="00427D2F" w:rsidRPr="002F7CEA" w:rsidRDefault="00D85279" w:rsidP="002F7CEA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fldChar w:fldCharType="end"/>
      </w:r>
      <w:r w:rsidR="00427D2F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1.2.</w:t>
      </w:r>
      <w:r w:rsidR="00427D2F" w:rsidRPr="002F7CEA">
        <w:rPr>
          <w:rFonts w:ascii="Times New Roman" w:eastAsia="Times New Roman" w:hAnsi="Times New Roman"/>
          <w:sz w:val="26"/>
          <w:szCs w:val="26"/>
        </w:rPr>
        <w:t xml:space="preserve"> </w:t>
      </w:r>
      <w:r w:rsidR="00427D2F" w:rsidRPr="002F7CEA">
        <w:rPr>
          <w:rFonts w:ascii="Times New Roman" w:eastAsia="Times New Roman" w:hAnsi="Times New Roman"/>
          <w:sz w:val="26"/>
          <w:szCs w:val="26"/>
        </w:rPr>
        <w:t>строку 1 в «Перечне профилактических мероприятий, сроки (периодичность) их проведения» изложить в следующей редакции:</w:t>
      </w:r>
    </w:p>
    <w:p w:rsidR="00B53BAE" w:rsidRPr="002F7CEA" w:rsidRDefault="002F7CEA" w:rsidP="002F7CE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bCs/>
          <w:kern w:val="2"/>
          <w:sz w:val="26"/>
          <w:szCs w:val="26"/>
          <w:lang w:eastAsia="zh-CN" w:bidi="hi-IN"/>
        </w:rPr>
      </w:pPr>
      <w:r w:rsidRPr="002F7CEA">
        <w:rPr>
          <w:rFonts w:eastAsia="SimSun"/>
          <w:bCs/>
          <w:kern w:val="2"/>
          <w:sz w:val="26"/>
          <w:szCs w:val="26"/>
          <w:lang w:eastAsia="zh-CN" w:bidi="hi-IN"/>
        </w:rPr>
        <w:t>«</w:t>
      </w:r>
    </w:p>
    <w:tbl>
      <w:tblPr>
        <w:tblW w:w="505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962"/>
        <w:gridCol w:w="1532"/>
        <w:gridCol w:w="2036"/>
      </w:tblGrid>
      <w:tr w:rsidR="00177525" w:rsidRPr="002F7CEA" w:rsidTr="00177525">
        <w:trPr>
          <w:trHeight w:val="1679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27D2F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Информирование </w:t>
            </w:r>
            <w:r w:rsidRPr="002F7CEA">
              <w:rPr>
                <w:rFonts w:ascii="Times New Roman" w:hAnsi="Times New Roman"/>
                <w:sz w:val="26"/>
                <w:szCs w:val="26"/>
              </w:rPr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Широкоис</w:t>
            </w:r>
            <w:r w:rsidRPr="002F7CEA">
              <w:rPr>
                <w:rFonts w:ascii="Times New Roman" w:hAnsi="Times New Roman"/>
                <w:sz w:val="26"/>
                <w:szCs w:val="26"/>
              </w:rPr>
              <w:t>с</w:t>
            </w:r>
            <w:r w:rsidRPr="002F7CEA">
              <w:rPr>
                <w:rFonts w:ascii="Times New Roman" w:hAnsi="Times New Roman"/>
                <w:sz w:val="26"/>
                <w:szCs w:val="26"/>
              </w:rPr>
              <w:t>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а также при наличии технической возможности</w:t>
            </w:r>
            <w:proofErr w:type="gramEnd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5" w:rsidRPr="002F7CEA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427D2F" w:rsidRPr="002F7CEA" w:rsidRDefault="00177525" w:rsidP="00177525">
      <w:pPr>
        <w:pStyle w:val="s1"/>
        <w:shd w:val="clear" w:color="auto" w:fill="FFFFFF"/>
        <w:spacing w:before="0" w:beforeAutospacing="0" w:after="0" w:afterAutospacing="0"/>
        <w:ind w:firstLine="426"/>
        <w:jc w:val="right"/>
        <w:rPr>
          <w:rFonts w:eastAsia="SimSun"/>
          <w:bCs/>
          <w:kern w:val="2"/>
          <w:sz w:val="26"/>
          <w:szCs w:val="26"/>
          <w:lang w:eastAsia="zh-CN" w:bidi="hi-IN"/>
        </w:rPr>
      </w:pPr>
      <w:r w:rsidRPr="002F7CEA">
        <w:rPr>
          <w:rFonts w:eastAsia="SimSun"/>
          <w:bCs/>
          <w:kern w:val="2"/>
          <w:sz w:val="26"/>
          <w:szCs w:val="26"/>
          <w:lang w:eastAsia="zh-CN" w:bidi="hi-IN"/>
        </w:rPr>
        <w:t>»;</w:t>
      </w:r>
    </w:p>
    <w:p w:rsidR="00177525" w:rsidRPr="002F7CEA" w:rsidRDefault="007D53D4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</w:t>
      </w:r>
      <w:r w:rsidR="00DD0D78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74334D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177525" w:rsidRPr="002F7CEA">
        <w:rPr>
          <w:rFonts w:ascii="Times New Roman" w:eastAsia="Times New Roman" w:hAnsi="Times New Roman"/>
          <w:sz w:val="26"/>
          <w:szCs w:val="26"/>
        </w:rPr>
        <w:t>строку 2 в «Перечне профилактических мероприятий, сроки (периодичность) их проведения» изложить в следующей редакции:</w:t>
      </w:r>
    </w:p>
    <w:p w:rsidR="00177525" w:rsidRPr="00177525" w:rsidRDefault="00177525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t>«</w:t>
      </w:r>
    </w:p>
    <w:tbl>
      <w:tblPr>
        <w:tblW w:w="98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661"/>
        <w:gridCol w:w="2706"/>
        <w:gridCol w:w="2076"/>
      </w:tblGrid>
      <w:tr w:rsidR="00177525" w:rsidRPr="002F7CEA" w:rsidTr="00177525"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177525" w:rsidRDefault="00177525" w:rsidP="00177525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77525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Обобщение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правоприменительной практики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</w:t>
            </w: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змещает его на официальной странице</w:t>
            </w: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в сети Интернет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 30 январ</w:t>
            </w: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я года, следующего за годом обобщения правоприменительной практики.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к должностным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обязанностям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177525" w:rsidRPr="002F7CEA" w:rsidRDefault="00177525" w:rsidP="00177525">
      <w:pPr>
        <w:pStyle w:val="ConsPlusTitle"/>
        <w:jc w:val="right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2F7CE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»;</w:t>
      </w:r>
    </w:p>
    <w:p w:rsidR="00177525" w:rsidRPr="002F7CEA" w:rsidRDefault="007D53D4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</w:t>
      </w:r>
      <w:r w:rsidR="00DD0D78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4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74334D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177525" w:rsidRPr="002F7CEA">
        <w:rPr>
          <w:rFonts w:ascii="Times New Roman" w:eastAsia="Times New Roman" w:hAnsi="Times New Roman"/>
          <w:sz w:val="26"/>
          <w:szCs w:val="26"/>
        </w:rPr>
        <w:t>строку 4 в «Перечне профилактических мероприятий, сроки (периодичность) их проведения» изложить в следующей редакции:</w:t>
      </w:r>
    </w:p>
    <w:p w:rsidR="00177525" w:rsidRDefault="00177525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t>«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4"/>
        <w:gridCol w:w="4306"/>
        <w:gridCol w:w="2491"/>
        <w:gridCol w:w="2491"/>
      </w:tblGrid>
      <w:tr w:rsidR="002F7CEA" w:rsidTr="002F7CEA">
        <w:tc>
          <w:tcPr>
            <w:tcW w:w="338" w:type="pct"/>
          </w:tcPr>
          <w:p w:rsidR="002F7CEA" w:rsidRPr="00177525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161" w:type="pct"/>
          </w:tcPr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Консультирование.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1) порядка проведения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4) порядка обжалования решений Контрольного органа.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Консультирование осуществляется 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2) посредством размещения на официальном сайте письменного разъяснения по однотипным </w:t>
            </w: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2F7CEA" w:rsidRPr="00177525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1250" w:type="pct"/>
          </w:tcPr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13:00</w:t>
            </w:r>
          </w:p>
        </w:tc>
        <w:tc>
          <w:tcPr>
            <w:tcW w:w="1250" w:type="pct"/>
          </w:tcPr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</w:t>
            </w:r>
          </w:p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к должностным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обязанностям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177525" w:rsidRPr="002F7CEA" w:rsidRDefault="00177525" w:rsidP="002F7CEA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lastRenderedPageBreak/>
        <w:t>»;</w:t>
      </w:r>
    </w:p>
    <w:p w:rsidR="00A6565E" w:rsidRPr="002F7CEA" w:rsidRDefault="00A6565E" w:rsidP="002F7CEA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601562" w:rsidRPr="002F7CEA">
        <w:rPr>
          <w:rFonts w:ascii="Times New Roman" w:eastAsia="Times New Roman" w:hAnsi="Times New Roman"/>
          <w:color w:val="000000"/>
          <w:sz w:val="26"/>
          <w:szCs w:val="26"/>
        </w:rPr>
        <w:t>Широкоис</w:t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кого</w:t>
      </w:r>
      <w:proofErr w:type="spellEnd"/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сельсовета».</w:t>
      </w:r>
    </w:p>
    <w:p w:rsidR="006E4C20" w:rsidRPr="002F7CEA" w:rsidRDefault="00A6565E" w:rsidP="002F7CEA">
      <w:pPr>
        <w:pStyle w:val="ConsPlusTitle"/>
        <w:ind w:firstLine="709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3</w:t>
      </w:r>
      <w:r w:rsidR="006E4C20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 xml:space="preserve">. Настоящее постановление вступает в силу </w:t>
      </w:r>
      <w:r w:rsidR="0074334D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после официального опубликования</w:t>
      </w:r>
      <w:r w:rsidR="00E87410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.</w:t>
      </w:r>
    </w:p>
    <w:p w:rsidR="006E4C20" w:rsidRPr="002F7CEA" w:rsidRDefault="002F7CEA" w:rsidP="002F7CEA">
      <w:pPr>
        <w:pStyle w:val="a4"/>
        <w:tabs>
          <w:tab w:val="num" w:pos="674"/>
          <w:tab w:val="left" w:pos="851"/>
        </w:tabs>
        <w:spacing w:after="0"/>
        <w:jc w:val="both"/>
        <w:rPr>
          <w:color w:val="000000"/>
          <w:sz w:val="26"/>
          <w:szCs w:val="26"/>
          <w:lang w:bidi="ar-SA"/>
        </w:rPr>
      </w:pPr>
      <w:r>
        <w:rPr>
          <w:color w:val="000000"/>
          <w:sz w:val="26"/>
          <w:szCs w:val="26"/>
          <w:lang w:bidi="ar-SA"/>
        </w:rPr>
        <w:tab/>
      </w:r>
      <w:r w:rsidR="00A6565E" w:rsidRPr="002F7CEA">
        <w:rPr>
          <w:color w:val="000000"/>
          <w:sz w:val="26"/>
          <w:szCs w:val="26"/>
          <w:lang w:bidi="ar-SA"/>
        </w:rPr>
        <w:t>4</w:t>
      </w:r>
      <w:r w:rsidR="006E4C20" w:rsidRPr="002F7CEA">
        <w:rPr>
          <w:color w:val="000000"/>
          <w:sz w:val="26"/>
          <w:szCs w:val="26"/>
          <w:lang w:bidi="ar-SA"/>
        </w:rPr>
        <w:t xml:space="preserve">. </w:t>
      </w:r>
      <w:proofErr w:type="gramStart"/>
      <w:r w:rsidR="006E4C20" w:rsidRPr="002F7CEA">
        <w:rPr>
          <w:color w:val="000000"/>
          <w:sz w:val="26"/>
          <w:szCs w:val="26"/>
          <w:lang w:bidi="ar-SA"/>
        </w:rPr>
        <w:t>Контроль за</w:t>
      </w:r>
      <w:proofErr w:type="gramEnd"/>
      <w:r w:rsidR="006E4C20" w:rsidRPr="002F7CEA">
        <w:rPr>
          <w:color w:val="000000"/>
          <w:sz w:val="26"/>
          <w:szCs w:val="26"/>
          <w:lang w:bidi="ar-SA"/>
        </w:rPr>
        <w:t xml:space="preserve"> исполнением настоящего постановления возложить </w:t>
      </w:r>
      <w:r w:rsidR="00177525" w:rsidRPr="002F7CEA">
        <w:rPr>
          <w:color w:val="000000"/>
          <w:sz w:val="26"/>
          <w:szCs w:val="26"/>
          <w:lang w:bidi="ar-SA"/>
        </w:rPr>
        <w:t xml:space="preserve">на </w:t>
      </w:r>
      <w:r w:rsidR="006E4C20" w:rsidRPr="002F7CEA">
        <w:rPr>
          <w:color w:val="000000"/>
          <w:sz w:val="26"/>
          <w:szCs w:val="26"/>
          <w:lang w:bidi="ar-SA"/>
        </w:rPr>
        <w:t>глав</w:t>
      </w:r>
      <w:r w:rsidR="00177525" w:rsidRPr="002F7CEA">
        <w:rPr>
          <w:color w:val="000000"/>
          <w:sz w:val="26"/>
          <w:szCs w:val="26"/>
          <w:lang w:bidi="ar-SA"/>
        </w:rPr>
        <w:t>у</w:t>
      </w:r>
      <w:r w:rsidR="006E4C20" w:rsidRPr="002F7CEA">
        <w:rPr>
          <w:color w:val="000000"/>
          <w:sz w:val="26"/>
          <w:szCs w:val="26"/>
          <w:lang w:bidi="ar-SA"/>
        </w:rPr>
        <w:t xml:space="preserve"> администрации </w:t>
      </w:r>
      <w:proofErr w:type="spellStart"/>
      <w:r w:rsidR="00601562" w:rsidRPr="002F7CEA">
        <w:rPr>
          <w:color w:val="000000"/>
          <w:sz w:val="26"/>
          <w:szCs w:val="26"/>
          <w:lang w:bidi="ar-SA"/>
        </w:rPr>
        <w:t>Широкоис</w:t>
      </w:r>
      <w:r w:rsidRPr="002F7CEA">
        <w:rPr>
          <w:color w:val="000000"/>
          <w:sz w:val="26"/>
          <w:szCs w:val="26"/>
          <w:lang w:bidi="ar-SA"/>
        </w:rPr>
        <w:t>с</w:t>
      </w:r>
      <w:r w:rsidR="007957C4" w:rsidRPr="002F7CEA">
        <w:rPr>
          <w:color w:val="000000"/>
          <w:sz w:val="26"/>
          <w:szCs w:val="26"/>
          <w:lang w:bidi="ar-SA"/>
        </w:rPr>
        <w:t>кого</w:t>
      </w:r>
      <w:proofErr w:type="spellEnd"/>
      <w:r w:rsidR="006236A7" w:rsidRPr="002F7CEA">
        <w:rPr>
          <w:color w:val="000000"/>
          <w:sz w:val="26"/>
          <w:szCs w:val="26"/>
          <w:lang w:bidi="ar-SA"/>
        </w:rPr>
        <w:t xml:space="preserve"> сельсовета</w:t>
      </w:r>
      <w:r w:rsidR="006E4C20" w:rsidRPr="002F7CEA">
        <w:rPr>
          <w:color w:val="000000"/>
          <w:sz w:val="26"/>
          <w:szCs w:val="26"/>
          <w:lang w:bidi="ar-SA"/>
        </w:rPr>
        <w:t xml:space="preserve"> </w:t>
      </w:r>
      <w:proofErr w:type="spellStart"/>
      <w:r w:rsidR="006E4C20" w:rsidRPr="002F7CEA">
        <w:rPr>
          <w:color w:val="000000"/>
          <w:sz w:val="26"/>
          <w:szCs w:val="26"/>
          <w:lang w:bidi="ar-SA"/>
        </w:rPr>
        <w:t>Мокшанского</w:t>
      </w:r>
      <w:proofErr w:type="spellEnd"/>
      <w:r w:rsidR="006E4C20" w:rsidRPr="002F7CEA">
        <w:rPr>
          <w:color w:val="000000"/>
          <w:sz w:val="26"/>
          <w:szCs w:val="26"/>
          <w:lang w:bidi="ar-SA"/>
        </w:rPr>
        <w:t xml:space="preserve"> района Пензенской области. </w:t>
      </w:r>
    </w:p>
    <w:p w:rsidR="006E4C20" w:rsidRDefault="006E4C20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P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  <w:bookmarkStart w:id="1" w:name="_GoBack"/>
      <w:bookmarkEnd w:id="1"/>
    </w:p>
    <w:p w:rsidR="00177525" w:rsidRPr="002F7CEA" w:rsidRDefault="00F334B7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Глав</w:t>
      </w:r>
      <w:r w:rsidR="00177525" w:rsidRPr="002F7CEA"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администрации </w:t>
      </w:r>
    </w:p>
    <w:p w:rsidR="00F334B7" w:rsidRPr="002F7CEA" w:rsidRDefault="00601562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Широкоис</w:t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>кого</w:t>
      </w:r>
      <w:proofErr w:type="spellEnd"/>
      <w:r w:rsidR="006236A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</w:t>
      </w:r>
      <w:r w:rsidR="00F334B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177525" w:rsidRPr="002F7CEA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Мокшанского</w:t>
      </w:r>
      <w:proofErr w:type="spellEnd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района</w:t>
      </w:r>
    </w:p>
    <w:p w:rsidR="00F334B7" w:rsidRPr="002F7CEA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Пензенской области</w:t>
      </w:r>
      <w:r w:rsidR="0074334D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  </w:t>
      </w:r>
      <w:r w:rsidR="006236A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                 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С.А. Симаков</w:t>
      </w:r>
    </w:p>
    <w:p w:rsidR="006E4C20" w:rsidRPr="002F7CEA" w:rsidRDefault="006E4C20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6E4C20" w:rsidRPr="002F7CEA" w:rsidRDefault="006E4C20" w:rsidP="002E4D71">
      <w:pPr>
        <w:rPr>
          <w:rFonts w:ascii="Times New Roman" w:hAnsi="Times New Roman"/>
          <w:sz w:val="26"/>
          <w:szCs w:val="26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sectPr w:rsidR="00717A5F" w:rsidSect="002F7CEA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488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77525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26C2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2F7CEA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3BC8"/>
    <w:rsid w:val="00366575"/>
    <w:rsid w:val="0036705F"/>
    <w:rsid w:val="00367FEF"/>
    <w:rsid w:val="0037046D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D2F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108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562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55674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A75"/>
    <w:rsid w:val="00787DBA"/>
    <w:rsid w:val="00793E5D"/>
    <w:rsid w:val="007942F1"/>
    <w:rsid w:val="00795410"/>
    <w:rsid w:val="0079558C"/>
    <w:rsid w:val="007957C4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565E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174BA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25E0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5279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87105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  <w:style w:type="paragraph" w:styleId="ab">
    <w:name w:val="header"/>
    <w:basedOn w:val="a"/>
    <w:link w:val="ac"/>
    <w:rsid w:val="00363BC8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c">
    <w:name w:val="Верхний колонтитул Знак"/>
    <w:basedOn w:val="a0"/>
    <w:link w:val="ab"/>
    <w:rsid w:val="00363BC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45EB0-6E50-4A8B-9EE8-7EE94B75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8</cp:revision>
  <cp:lastPrinted>2023-02-08T10:09:00Z</cp:lastPrinted>
  <dcterms:created xsi:type="dcterms:W3CDTF">2023-02-07T10:16:00Z</dcterms:created>
  <dcterms:modified xsi:type="dcterms:W3CDTF">2023-02-09T06:40:00Z</dcterms:modified>
</cp:coreProperties>
</file>