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КОМИТЕТ МЕСТНОГО САМОУПРАВЛЕНИЯ ШИРОКОИССКОГО СЕЛЬСОВЕТА МОКШАНСКОГО РАЙОНА</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РЕШЕНИЕ</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от 01.08.2012 № 129-50/1</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 xml:space="preserve">с </w:t>
      </w:r>
      <w:proofErr w:type="spellStart"/>
      <w:r w:rsidRPr="00AA2271">
        <w:rPr>
          <w:rFonts w:ascii="Arial" w:eastAsia="Times New Roman" w:hAnsi="Arial" w:cs="Arial"/>
          <w:b/>
          <w:bCs/>
          <w:color w:val="000000"/>
          <w:sz w:val="32"/>
          <w:szCs w:val="32"/>
          <w:lang w:eastAsia="ru-RU"/>
        </w:rPr>
        <w:t>Широкоис</w:t>
      </w:r>
      <w:proofErr w:type="spellEnd"/>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 xml:space="preserve">Об утверждении Положения о пенсионном обеспечении за выслугу лет муниципальных служащих </w:t>
      </w:r>
      <w:proofErr w:type="spellStart"/>
      <w:r w:rsidRPr="00AA2271">
        <w:rPr>
          <w:rFonts w:ascii="Arial" w:eastAsia="Times New Roman" w:hAnsi="Arial" w:cs="Arial"/>
          <w:b/>
          <w:bCs/>
          <w:color w:val="000000"/>
          <w:sz w:val="32"/>
          <w:szCs w:val="32"/>
          <w:lang w:eastAsia="ru-RU"/>
        </w:rPr>
        <w:t>Широкоисского</w:t>
      </w:r>
      <w:proofErr w:type="spellEnd"/>
      <w:r w:rsidRPr="00AA2271">
        <w:rPr>
          <w:rFonts w:ascii="Arial" w:eastAsia="Times New Roman" w:hAnsi="Arial" w:cs="Arial"/>
          <w:b/>
          <w:bCs/>
          <w:color w:val="000000"/>
          <w:sz w:val="32"/>
          <w:szCs w:val="32"/>
          <w:lang w:eastAsia="ru-RU"/>
        </w:rPr>
        <w:t xml:space="preserve"> сельсовета </w:t>
      </w:r>
      <w:proofErr w:type="spellStart"/>
      <w:r w:rsidRPr="00AA2271">
        <w:rPr>
          <w:rFonts w:ascii="Arial" w:eastAsia="Times New Roman" w:hAnsi="Arial" w:cs="Arial"/>
          <w:b/>
          <w:bCs/>
          <w:color w:val="000000"/>
          <w:sz w:val="32"/>
          <w:szCs w:val="32"/>
          <w:lang w:eastAsia="ru-RU"/>
        </w:rPr>
        <w:t>Мокшанского</w:t>
      </w:r>
      <w:proofErr w:type="spellEnd"/>
      <w:r w:rsidRPr="00AA2271">
        <w:rPr>
          <w:rFonts w:ascii="Arial" w:eastAsia="Times New Roman" w:hAnsi="Arial" w:cs="Arial"/>
          <w:b/>
          <w:bCs/>
          <w:color w:val="000000"/>
          <w:sz w:val="32"/>
          <w:szCs w:val="32"/>
          <w:lang w:eastAsia="ru-RU"/>
        </w:rPr>
        <w:t xml:space="preserve"> района 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color w:val="000000"/>
          <w:sz w:val="28"/>
          <w:szCs w:val="28"/>
          <w:lang w:eastAsia="ru-RU"/>
        </w:rPr>
        <w:t xml:space="preserve">(в ред. решений Комитета местного самоуправления </w:t>
      </w:r>
      <w:proofErr w:type="spellStart"/>
      <w:r w:rsidRPr="00AA2271">
        <w:rPr>
          <w:rFonts w:ascii="Arial" w:eastAsia="Times New Roman" w:hAnsi="Arial" w:cs="Arial"/>
          <w:color w:val="000000"/>
          <w:sz w:val="28"/>
          <w:szCs w:val="28"/>
          <w:lang w:eastAsia="ru-RU"/>
        </w:rPr>
        <w:t>Широкоисского</w:t>
      </w:r>
      <w:proofErr w:type="spellEnd"/>
      <w:r w:rsidRPr="00AA2271">
        <w:rPr>
          <w:rFonts w:ascii="Arial" w:eastAsia="Times New Roman" w:hAnsi="Arial" w:cs="Arial"/>
          <w:color w:val="000000"/>
          <w:sz w:val="28"/>
          <w:szCs w:val="28"/>
          <w:lang w:eastAsia="ru-RU"/>
        </w:rPr>
        <w:t xml:space="preserve"> сельсовета </w:t>
      </w:r>
      <w:proofErr w:type="spellStart"/>
      <w:r w:rsidRPr="00AA2271">
        <w:rPr>
          <w:rFonts w:ascii="Arial" w:eastAsia="Times New Roman" w:hAnsi="Arial" w:cs="Arial"/>
          <w:color w:val="000000"/>
          <w:sz w:val="28"/>
          <w:szCs w:val="28"/>
          <w:lang w:eastAsia="ru-RU"/>
        </w:rPr>
        <w:t>Мокшанского</w:t>
      </w:r>
      <w:proofErr w:type="spellEnd"/>
      <w:r w:rsidRPr="00AA2271">
        <w:rPr>
          <w:rFonts w:ascii="Arial" w:eastAsia="Times New Roman" w:hAnsi="Arial" w:cs="Arial"/>
          <w:color w:val="000000"/>
          <w:sz w:val="28"/>
          <w:szCs w:val="28"/>
          <w:lang w:eastAsia="ru-RU"/>
        </w:rPr>
        <w:t xml:space="preserve"> района Пензенской области </w:t>
      </w:r>
      <w:hyperlink r:id="rId5" w:tgtFrame="_blank" w:history="1">
        <w:r w:rsidRPr="00AA2271">
          <w:rPr>
            <w:rFonts w:ascii="Arial" w:eastAsia="Times New Roman" w:hAnsi="Arial" w:cs="Arial"/>
            <w:color w:val="0000FF"/>
            <w:sz w:val="28"/>
            <w:szCs w:val="28"/>
            <w:lang w:eastAsia="ru-RU"/>
          </w:rPr>
          <w:t>от 21.08.2014 № 292-105/1</w:t>
        </w:r>
      </w:hyperlink>
      <w:r w:rsidRPr="00AA2271">
        <w:rPr>
          <w:rFonts w:ascii="Arial" w:eastAsia="Times New Roman" w:hAnsi="Arial" w:cs="Arial"/>
          <w:color w:val="000000"/>
          <w:sz w:val="28"/>
          <w:szCs w:val="28"/>
          <w:lang w:eastAsia="ru-RU"/>
        </w:rPr>
        <w:t>, </w:t>
      </w:r>
      <w:hyperlink r:id="rId6" w:tgtFrame="_blank" w:history="1">
        <w:r w:rsidRPr="00AA2271">
          <w:rPr>
            <w:rFonts w:ascii="Arial" w:eastAsia="Times New Roman" w:hAnsi="Arial" w:cs="Arial"/>
            <w:color w:val="0000FF"/>
            <w:sz w:val="28"/>
            <w:szCs w:val="28"/>
            <w:lang w:eastAsia="ru-RU"/>
          </w:rPr>
          <w:t>от 16.01.2015 № 39-11/2</w:t>
        </w:r>
      </w:hyperlink>
      <w:r w:rsidRPr="00AA2271">
        <w:rPr>
          <w:rFonts w:ascii="Arial" w:eastAsia="Times New Roman" w:hAnsi="Arial" w:cs="Arial"/>
          <w:color w:val="000000"/>
          <w:sz w:val="28"/>
          <w:szCs w:val="28"/>
          <w:lang w:eastAsia="ru-RU"/>
        </w:rPr>
        <w:t>, </w:t>
      </w:r>
      <w:hyperlink r:id="rId7" w:tgtFrame="_blank" w:history="1">
        <w:r w:rsidRPr="00AA2271">
          <w:rPr>
            <w:rFonts w:ascii="Arial" w:eastAsia="Times New Roman" w:hAnsi="Arial" w:cs="Arial"/>
            <w:color w:val="0000FF"/>
            <w:sz w:val="28"/>
            <w:szCs w:val="28"/>
            <w:lang w:eastAsia="ru-RU"/>
          </w:rPr>
          <w:t>от 25.07.2016 № 145-46/2</w:t>
        </w:r>
      </w:hyperlink>
      <w:r w:rsidRPr="00AA2271">
        <w:rPr>
          <w:rFonts w:ascii="Arial" w:eastAsia="Times New Roman" w:hAnsi="Arial" w:cs="Arial"/>
          <w:color w:val="000000"/>
          <w:sz w:val="28"/>
          <w:szCs w:val="28"/>
          <w:lang w:eastAsia="ru-RU"/>
        </w:rPr>
        <w:t>. </w:t>
      </w:r>
      <w:hyperlink r:id="rId8" w:tgtFrame="_blank" w:history="1">
        <w:r w:rsidRPr="00AA2271">
          <w:rPr>
            <w:rFonts w:ascii="Arial" w:eastAsia="Times New Roman" w:hAnsi="Arial" w:cs="Arial"/>
            <w:color w:val="0000FF"/>
            <w:sz w:val="28"/>
            <w:szCs w:val="28"/>
            <w:lang w:eastAsia="ru-RU"/>
          </w:rPr>
          <w:t>от 10.11.2016 № 171-53/2</w:t>
        </w:r>
      </w:hyperlink>
      <w:r w:rsidRPr="00AA2271">
        <w:rPr>
          <w:rFonts w:ascii="Arial" w:eastAsia="Times New Roman" w:hAnsi="Arial" w:cs="Arial"/>
          <w:color w:val="0000FF"/>
          <w:sz w:val="28"/>
          <w:szCs w:val="28"/>
          <w:lang w:eastAsia="ru-RU"/>
        </w:rPr>
        <w:t>,</w:t>
      </w:r>
      <w:r w:rsidRPr="00AA2271">
        <w:rPr>
          <w:rFonts w:ascii="Arial" w:eastAsia="Times New Roman" w:hAnsi="Arial" w:cs="Arial"/>
          <w:b/>
          <w:bCs/>
          <w:color w:val="000000"/>
          <w:sz w:val="32"/>
          <w:szCs w:val="32"/>
          <w:lang w:eastAsia="ru-RU"/>
        </w:rPr>
        <w:t> </w:t>
      </w:r>
      <w:hyperlink r:id="rId9" w:tgtFrame="_blank" w:history="1">
        <w:proofErr w:type="gramStart"/>
        <w:r w:rsidRPr="00AA2271">
          <w:rPr>
            <w:rFonts w:ascii="Arial" w:eastAsia="Times New Roman" w:hAnsi="Arial" w:cs="Arial"/>
            <w:color w:val="0000FF"/>
            <w:sz w:val="28"/>
            <w:szCs w:val="28"/>
            <w:lang w:eastAsia="ru-RU"/>
          </w:rPr>
          <w:t>от</w:t>
        </w:r>
        <w:proofErr w:type="gramEnd"/>
        <w:r w:rsidRPr="00AA2271">
          <w:rPr>
            <w:rFonts w:ascii="Arial" w:eastAsia="Times New Roman" w:hAnsi="Arial" w:cs="Arial"/>
            <w:color w:val="0000FF"/>
            <w:sz w:val="28"/>
            <w:szCs w:val="28"/>
            <w:lang w:eastAsia="ru-RU"/>
          </w:rPr>
          <w:t xml:space="preserve"> 13.11.2018 №328-101/2</w:t>
        </w:r>
      </w:hyperlink>
      <w:r w:rsidRPr="00AA2271">
        <w:rPr>
          <w:rFonts w:ascii="Arial" w:eastAsia="Times New Roman" w:hAnsi="Arial" w:cs="Arial"/>
          <w:color w:val="0000FF"/>
          <w:sz w:val="28"/>
          <w:szCs w:val="28"/>
          <w:lang w:eastAsia="ru-RU"/>
        </w:rPr>
        <w:t>, </w:t>
      </w:r>
      <w:hyperlink r:id="rId10" w:tgtFrame="_blank" w:history="1">
        <w:r w:rsidRPr="00AA2271">
          <w:rPr>
            <w:rFonts w:ascii="Arial" w:eastAsia="Times New Roman" w:hAnsi="Arial" w:cs="Arial"/>
            <w:color w:val="0000FF"/>
            <w:sz w:val="28"/>
            <w:szCs w:val="28"/>
            <w:lang w:eastAsia="ru-RU"/>
          </w:rPr>
          <w:t>от 26.07.2019 № 384-117/2</w:t>
        </w:r>
      </w:hyperlink>
      <w:r w:rsidRPr="00AA2271">
        <w:rPr>
          <w:rFonts w:ascii="Arial" w:eastAsia="Times New Roman" w:hAnsi="Arial" w:cs="Arial"/>
          <w:color w:val="000000"/>
          <w:sz w:val="28"/>
          <w:szCs w:val="28"/>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proofErr w:type="gramStart"/>
      <w:r w:rsidRPr="00AA2271">
        <w:rPr>
          <w:rFonts w:ascii="Arial" w:eastAsia="Times New Roman" w:hAnsi="Arial" w:cs="Arial"/>
          <w:color w:val="000000"/>
          <w:sz w:val="24"/>
          <w:szCs w:val="24"/>
          <w:lang w:eastAsia="ru-RU"/>
        </w:rPr>
        <w:t>В соответствии со статьей 7 Федерального закона </w:t>
      </w:r>
      <w:hyperlink r:id="rId11" w:tgtFrame="_blank" w:history="1">
        <w:r w:rsidRPr="00AA2271">
          <w:rPr>
            <w:rFonts w:ascii="Arial" w:eastAsia="Times New Roman" w:hAnsi="Arial" w:cs="Arial"/>
            <w:color w:val="0000FF"/>
            <w:sz w:val="24"/>
            <w:szCs w:val="24"/>
            <w:lang w:eastAsia="ru-RU"/>
          </w:rPr>
          <w:t>от 15.12.2001 № 166-ФЗ</w:t>
        </w:r>
      </w:hyperlink>
      <w:r w:rsidRPr="00AA2271">
        <w:rPr>
          <w:rFonts w:ascii="Arial" w:eastAsia="Times New Roman" w:hAnsi="Arial" w:cs="Arial"/>
          <w:color w:val="000000"/>
          <w:sz w:val="24"/>
          <w:szCs w:val="24"/>
          <w:lang w:eastAsia="ru-RU"/>
        </w:rPr>
        <w:t> «О государственном пенсионном обеспечении в Российской Федерации», статьями 23, 24 Федерального закона </w:t>
      </w:r>
      <w:hyperlink r:id="rId12" w:tgtFrame="_blank" w:history="1">
        <w:r w:rsidRPr="00AA2271">
          <w:rPr>
            <w:rFonts w:ascii="Arial" w:eastAsia="Times New Roman" w:hAnsi="Arial" w:cs="Arial"/>
            <w:color w:val="0000FF"/>
            <w:sz w:val="24"/>
            <w:szCs w:val="24"/>
            <w:lang w:eastAsia="ru-RU"/>
          </w:rPr>
          <w:t>от 02.03.2007 № 25-ФЗ</w:t>
        </w:r>
      </w:hyperlink>
      <w:r w:rsidRPr="00AA2271">
        <w:rPr>
          <w:rFonts w:ascii="Arial" w:eastAsia="Times New Roman" w:hAnsi="Arial" w:cs="Arial"/>
          <w:color w:val="000000"/>
          <w:sz w:val="24"/>
          <w:szCs w:val="24"/>
          <w:lang w:eastAsia="ru-RU"/>
        </w:rPr>
        <w:t> «О муниципальной службе в Российской Федерации» 9с последующими изменениями), статьей 18 закона Пензенской области </w:t>
      </w:r>
      <w:hyperlink r:id="rId13" w:tgtFrame="_blank" w:history="1">
        <w:r w:rsidRPr="00AA2271">
          <w:rPr>
            <w:rFonts w:ascii="Arial" w:eastAsia="Times New Roman" w:hAnsi="Arial" w:cs="Arial"/>
            <w:color w:val="0000FF"/>
            <w:sz w:val="24"/>
            <w:szCs w:val="24"/>
            <w:lang w:eastAsia="ru-RU"/>
          </w:rPr>
          <w:t>от 08.09.2004 № 653-ЗПО</w:t>
        </w:r>
      </w:hyperlink>
      <w:r w:rsidRPr="00AA2271">
        <w:rPr>
          <w:rFonts w:ascii="Arial" w:eastAsia="Times New Roman" w:hAnsi="Arial" w:cs="Arial"/>
          <w:color w:val="000000"/>
          <w:sz w:val="24"/>
          <w:szCs w:val="24"/>
          <w:lang w:eastAsia="ru-RU"/>
        </w:rPr>
        <w:t>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w:t>
      </w:r>
      <w:proofErr w:type="gramEnd"/>
      <w:r w:rsidRPr="00AA2271">
        <w:rPr>
          <w:rFonts w:ascii="Arial" w:eastAsia="Times New Roman" w:hAnsi="Arial" w:cs="Arial"/>
          <w:color w:val="000000"/>
          <w:sz w:val="24"/>
          <w:szCs w:val="24"/>
          <w:lang w:eastAsia="ru-RU"/>
        </w:rPr>
        <w:t xml:space="preserve"> Пензенской области» (с последующими изменениями), Законом Пензенской области </w:t>
      </w:r>
      <w:hyperlink r:id="rId14" w:tgtFrame="_blank" w:history="1">
        <w:r w:rsidRPr="00AA2271">
          <w:rPr>
            <w:rFonts w:ascii="Arial" w:eastAsia="Times New Roman" w:hAnsi="Arial" w:cs="Arial"/>
            <w:color w:val="0000FF"/>
            <w:sz w:val="24"/>
            <w:szCs w:val="24"/>
            <w:lang w:eastAsia="ru-RU"/>
          </w:rPr>
          <w:t>от 10.10.2007 № 1390-ЗПО</w:t>
        </w:r>
      </w:hyperlink>
      <w:r w:rsidRPr="00AA2271">
        <w:rPr>
          <w:rFonts w:ascii="Arial" w:eastAsia="Times New Roman" w:hAnsi="Arial" w:cs="Arial"/>
          <w:color w:val="000000"/>
          <w:sz w:val="24"/>
          <w:szCs w:val="24"/>
          <w:lang w:eastAsia="ru-RU"/>
        </w:rPr>
        <w:t> «О муниципальной службе в Пензенской области руководствуясь </w:t>
      </w:r>
      <w:hyperlink r:id="rId15" w:tgtFrame="_blank" w:history="1">
        <w:r w:rsidRPr="00AA2271">
          <w:rPr>
            <w:rFonts w:ascii="Arial" w:eastAsia="Times New Roman" w:hAnsi="Arial" w:cs="Arial"/>
            <w:color w:val="0000FF"/>
            <w:sz w:val="24"/>
            <w:szCs w:val="24"/>
            <w:lang w:eastAsia="ru-RU"/>
          </w:rPr>
          <w:t xml:space="preserve">Уставом </w:t>
        </w:r>
        <w:proofErr w:type="spellStart"/>
        <w:r w:rsidRPr="00AA2271">
          <w:rPr>
            <w:rFonts w:ascii="Arial" w:eastAsia="Times New Roman" w:hAnsi="Arial" w:cs="Arial"/>
            <w:color w:val="0000FF"/>
            <w:sz w:val="24"/>
            <w:szCs w:val="24"/>
            <w:lang w:eastAsia="ru-RU"/>
          </w:rPr>
          <w:t>Широкоисского</w:t>
        </w:r>
        <w:proofErr w:type="spellEnd"/>
        <w:r w:rsidRPr="00AA2271">
          <w:rPr>
            <w:rFonts w:ascii="Arial" w:eastAsia="Times New Roman" w:hAnsi="Arial" w:cs="Arial"/>
            <w:color w:val="0000FF"/>
            <w:sz w:val="24"/>
            <w:szCs w:val="24"/>
            <w:lang w:eastAsia="ru-RU"/>
          </w:rPr>
          <w:t xml:space="preserve"> сельсовета </w:t>
        </w:r>
        <w:proofErr w:type="spellStart"/>
        <w:r w:rsidRPr="00AA2271">
          <w:rPr>
            <w:rFonts w:ascii="Arial" w:eastAsia="Times New Roman" w:hAnsi="Arial" w:cs="Arial"/>
            <w:color w:val="0000FF"/>
            <w:sz w:val="24"/>
            <w:szCs w:val="24"/>
            <w:lang w:eastAsia="ru-RU"/>
          </w:rPr>
          <w:t>Мокшанского</w:t>
        </w:r>
        <w:proofErr w:type="spellEnd"/>
        <w:r w:rsidRPr="00AA2271">
          <w:rPr>
            <w:rFonts w:ascii="Arial" w:eastAsia="Times New Roman" w:hAnsi="Arial" w:cs="Arial"/>
            <w:color w:val="0000FF"/>
            <w:sz w:val="24"/>
            <w:szCs w:val="24"/>
            <w:lang w:eastAsia="ru-RU"/>
          </w:rPr>
          <w:t xml:space="preserve"> района Пензенской области,-</w:t>
        </w:r>
      </w:hyperlink>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hyperlink r:id="rId16" w:tgtFrame="_blank" w:history="1">
        <w:r w:rsidRPr="00AA2271">
          <w:rPr>
            <w:rFonts w:ascii="Arial" w:eastAsia="Times New Roman" w:hAnsi="Arial" w:cs="Arial"/>
            <w:color w:val="0000FF"/>
            <w:sz w:val="24"/>
            <w:szCs w:val="24"/>
            <w:lang w:eastAsia="ru-RU"/>
          </w:rPr>
          <w:t> </w:t>
        </w:r>
      </w:hyperlink>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Комитет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решил:</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1. Утвердить Положение о порядке предоставлении права на пенсию за выслугу лет и её размере муниципальным служащим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согласно приложению.</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2. Признать утратившими силу:</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 решение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17" w:tgtFrame="_blank" w:history="1">
        <w:r w:rsidRPr="00AA2271">
          <w:rPr>
            <w:rFonts w:ascii="Arial" w:eastAsia="Times New Roman" w:hAnsi="Arial" w:cs="Arial"/>
            <w:color w:val="0000FF"/>
            <w:sz w:val="24"/>
            <w:szCs w:val="24"/>
            <w:lang w:eastAsia="ru-RU"/>
          </w:rPr>
          <w:t>от 28.11.2011 № 71-28/1</w:t>
        </w:r>
      </w:hyperlink>
      <w:r w:rsidRPr="00AA2271">
        <w:rPr>
          <w:rFonts w:ascii="Arial" w:eastAsia="Times New Roman" w:hAnsi="Arial" w:cs="Arial"/>
          <w:color w:val="000000"/>
          <w:sz w:val="24"/>
          <w:szCs w:val="24"/>
          <w:lang w:eastAsia="ru-RU"/>
        </w:rPr>
        <w:t xml:space="preserve"> «Об утверждении Положения о порядке предоставления права на пенсию за выслугу лет и ее размера муниципальным служащим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 решение Комитета местного самоуправления </w:t>
      </w:r>
      <w:proofErr w:type="spellStart"/>
      <w:r w:rsidRPr="00AA2271">
        <w:rPr>
          <w:rFonts w:ascii="Arial" w:eastAsia="Times New Roman" w:hAnsi="Arial" w:cs="Arial"/>
          <w:color w:val="000000"/>
          <w:sz w:val="24"/>
          <w:szCs w:val="24"/>
          <w:lang w:eastAsia="ru-RU"/>
        </w:rPr>
        <w:t>Потьминского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от 16.03.2010 № 54-36/5 «Об утверждении положения о порядке предоставления права на пенсию за выслугу лет и ее размера муниципальным служащим </w:t>
      </w:r>
      <w:proofErr w:type="spellStart"/>
      <w:r w:rsidRPr="00AA2271">
        <w:rPr>
          <w:rFonts w:ascii="Arial" w:eastAsia="Times New Roman" w:hAnsi="Arial" w:cs="Arial"/>
          <w:color w:val="000000"/>
          <w:sz w:val="24"/>
          <w:szCs w:val="24"/>
          <w:lang w:eastAsia="ru-RU"/>
        </w:rPr>
        <w:t>Потьминского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3. Настоящее решение опубликовать в информационном бюллетене «Вести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4. Настоящее решение вступает в силу после его официального опубликования.</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5 </w:t>
      </w:r>
      <w:proofErr w:type="gramStart"/>
      <w:r w:rsidRPr="00AA2271">
        <w:rPr>
          <w:rFonts w:ascii="Arial" w:eastAsia="Times New Roman" w:hAnsi="Arial" w:cs="Arial"/>
          <w:color w:val="000000"/>
          <w:sz w:val="24"/>
          <w:szCs w:val="24"/>
          <w:lang w:eastAsia="ru-RU"/>
        </w:rPr>
        <w:t>Контроль за</w:t>
      </w:r>
      <w:proofErr w:type="gramEnd"/>
      <w:r w:rsidRPr="00AA2271">
        <w:rPr>
          <w:rFonts w:ascii="Arial" w:eastAsia="Times New Roman" w:hAnsi="Arial" w:cs="Arial"/>
          <w:color w:val="000000"/>
          <w:sz w:val="24"/>
          <w:szCs w:val="24"/>
          <w:lang w:eastAsia="ru-RU"/>
        </w:rPr>
        <w:t xml:space="preserve"> исполнением настоящее решения возложить на главу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Глава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Н.В. Ермолаев</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Утверждено</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решением Комитета местного самоуправления</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от 01.08.2012 № 129-50/1</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Положение</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 xml:space="preserve">о пенсионном обеспечении за выслугу лет муниципальных служащих </w:t>
      </w:r>
      <w:proofErr w:type="spellStart"/>
      <w:r w:rsidRPr="00AA2271">
        <w:rPr>
          <w:rFonts w:ascii="Arial" w:eastAsia="Times New Roman" w:hAnsi="Arial" w:cs="Arial"/>
          <w:b/>
          <w:bCs/>
          <w:color w:val="000000"/>
          <w:sz w:val="32"/>
          <w:szCs w:val="32"/>
          <w:lang w:eastAsia="ru-RU"/>
        </w:rPr>
        <w:t>Широкоисского</w:t>
      </w:r>
      <w:proofErr w:type="spellEnd"/>
      <w:r w:rsidRPr="00AA2271">
        <w:rPr>
          <w:rFonts w:ascii="Arial" w:eastAsia="Times New Roman" w:hAnsi="Arial" w:cs="Arial"/>
          <w:b/>
          <w:bCs/>
          <w:color w:val="000000"/>
          <w:sz w:val="32"/>
          <w:szCs w:val="32"/>
          <w:lang w:eastAsia="ru-RU"/>
        </w:rPr>
        <w:t xml:space="preserve"> сельсовета </w:t>
      </w:r>
      <w:proofErr w:type="spellStart"/>
      <w:r w:rsidRPr="00AA2271">
        <w:rPr>
          <w:rFonts w:ascii="Arial" w:eastAsia="Times New Roman" w:hAnsi="Arial" w:cs="Arial"/>
          <w:b/>
          <w:bCs/>
          <w:color w:val="000000"/>
          <w:sz w:val="32"/>
          <w:szCs w:val="32"/>
          <w:lang w:eastAsia="ru-RU"/>
        </w:rPr>
        <w:t>Мокшанского</w:t>
      </w:r>
      <w:proofErr w:type="spellEnd"/>
      <w:r w:rsidRPr="00AA2271">
        <w:rPr>
          <w:rFonts w:ascii="Arial" w:eastAsia="Times New Roman" w:hAnsi="Arial" w:cs="Arial"/>
          <w:b/>
          <w:bCs/>
          <w:color w:val="000000"/>
          <w:sz w:val="32"/>
          <w:szCs w:val="32"/>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 Общие положения</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Настоящее Положение о пенсионном обеспечении за выслугу лет муниципальных служащих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(далее – Положение) определяет условия предоставления права на пенсию муниципальным служащим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за счет средств бюджета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2. Основные понятия, используемые в настоящем Положении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2.1. В настоящем Положении используются следующие основные понятия:</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proofErr w:type="gramStart"/>
      <w:r w:rsidRPr="00AA2271">
        <w:rPr>
          <w:rFonts w:ascii="Arial" w:eastAsia="Times New Roman" w:hAnsi="Arial" w:cs="Arial"/>
          <w:color w:val="000000"/>
          <w:sz w:val="24"/>
          <w:szCs w:val="24"/>
          <w:lang w:eastAsia="ru-RU"/>
        </w:rPr>
        <w:t xml:space="preserve">муниципальный служащий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(далее - муниципальный служащий) - гражданин, исполняющий в порядке определенном муниципальными правовыми актами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roofErr w:type="gramEnd"/>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proofErr w:type="gramStart"/>
      <w:r w:rsidRPr="00AA2271">
        <w:rPr>
          <w:rFonts w:ascii="Arial" w:eastAsia="Times New Roman" w:hAnsi="Arial" w:cs="Arial"/>
          <w:color w:val="000000"/>
          <w:sz w:val="24"/>
          <w:szCs w:val="24"/>
          <w:lang w:eastAsia="ru-RU"/>
        </w:rPr>
        <w:t xml:space="preserve">пенсия за выслугу лет муниципального служащего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Положением выслуги при выходе на страховую пенсию по старости (инвалидности);</w:t>
      </w:r>
      <w:proofErr w:type="gramEnd"/>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18"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proofErr w:type="gramStart"/>
      <w:r w:rsidRPr="00AA2271">
        <w:rPr>
          <w:rFonts w:ascii="Arial" w:eastAsia="Times New Roman" w:hAnsi="Arial" w:cs="Arial"/>
          <w:color w:val="000000"/>
          <w:sz w:val="24"/>
          <w:szCs w:val="24"/>
          <w:lang w:eastAsia="ru-RU"/>
        </w:rPr>
        <w:lastRenderedPageBreak/>
        <w:t xml:space="preserve">стаж муниципальной службы муниципального служащего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(далее - стаж муниципальной службы) - суммарная продолжительность периодов замещения должностей муниципальной службы и иной деятельности на день увольнения с муниципальной службы в </w:t>
      </w:r>
      <w:proofErr w:type="spellStart"/>
      <w:r w:rsidRPr="00AA2271">
        <w:rPr>
          <w:rFonts w:ascii="Arial" w:eastAsia="Times New Roman" w:hAnsi="Arial" w:cs="Arial"/>
          <w:color w:val="000000"/>
          <w:sz w:val="24"/>
          <w:szCs w:val="24"/>
          <w:lang w:eastAsia="ru-RU"/>
        </w:rPr>
        <w:t>Широкоисском</w:t>
      </w:r>
      <w:proofErr w:type="spellEnd"/>
      <w:r w:rsidRPr="00AA2271">
        <w:rPr>
          <w:rFonts w:ascii="Arial" w:eastAsia="Times New Roman" w:hAnsi="Arial" w:cs="Arial"/>
          <w:color w:val="000000"/>
          <w:sz w:val="24"/>
          <w:szCs w:val="24"/>
          <w:lang w:eastAsia="ru-RU"/>
        </w:rPr>
        <w:t xml:space="preserve"> сельсовете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учитываемая при определении права на пенсию за выслугу лет муниципальных служащих, а также при исчислении размера этой пенсии;</w:t>
      </w:r>
      <w:proofErr w:type="gramEnd"/>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w:t>
      </w:r>
      <w:proofErr w:type="gramStart"/>
      <w:r w:rsidRPr="00AA2271">
        <w:rPr>
          <w:rFonts w:ascii="Arial" w:eastAsia="Times New Roman" w:hAnsi="Arial" w:cs="Arial"/>
          <w:color w:val="000000"/>
          <w:sz w:val="24"/>
          <w:szCs w:val="24"/>
          <w:lang w:eastAsia="ru-RU"/>
        </w:rPr>
        <w:t>Пензенской</w:t>
      </w:r>
      <w:proofErr w:type="gramEnd"/>
      <w:r w:rsidRPr="00AA2271">
        <w:rPr>
          <w:rFonts w:ascii="Arial" w:eastAsia="Times New Roman" w:hAnsi="Arial" w:cs="Arial"/>
          <w:color w:val="000000"/>
          <w:sz w:val="24"/>
          <w:szCs w:val="24"/>
          <w:lang w:eastAsia="ru-RU"/>
        </w:rPr>
        <w:t> </w:t>
      </w:r>
      <w:hyperlink r:id="rId19"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среднемесячный заработок муниципального служащего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(далее - среднемесячный заработок) - денежное содержание муниципального служащего, учитываемое для исчисления размера пенсии за выслугу лет и приходившееся на периоды службы и иной деятельности, включаемые в его выслугу.</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3. Право на пенсию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3.1. Право на пенсию за выслугу лет в соответствии с настоящим Положением имеют: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 лица до 19.02.1997 должности, приравненные к должностям муниципальной службы высшей группы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(приложение № 1);</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w:t>
      </w:r>
      <w:proofErr w:type="gramStart"/>
      <w:r w:rsidRPr="00AA2271">
        <w:rPr>
          <w:rFonts w:ascii="Arial" w:eastAsia="Times New Roman" w:hAnsi="Arial" w:cs="Arial"/>
          <w:color w:val="000000"/>
          <w:sz w:val="24"/>
          <w:szCs w:val="24"/>
          <w:lang w:eastAsia="ru-RU"/>
        </w:rPr>
        <w:t>Пензенской</w:t>
      </w:r>
      <w:proofErr w:type="gramEnd"/>
      <w:r w:rsidRPr="00AA2271">
        <w:rPr>
          <w:rFonts w:ascii="Arial" w:eastAsia="Times New Roman" w:hAnsi="Arial" w:cs="Arial"/>
          <w:color w:val="000000"/>
          <w:sz w:val="24"/>
          <w:szCs w:val="24"/>
          <w:lang w:eastAsia="ru-RU"/>
        </w:rPr>
        <w:t> </w:t>
      </w:r>
      <w:hyperlink r:id="rId20"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360"/>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3.2. </w:t>
      </w:r>
      <w:proofErr w:type="gramStart"/>
      <w:r w:rsidRPr="00AA2271">
        <w:rPr>
          <w:rFonts w:ascii="Arial" w:eastAsia="Times New Roman" w:hAnsi="Arial" w:cs="Arial"/>
          <w:color w:val="000000"/>
          <w:sz w:val="24"/>
          <w:szCs w:val="24"/>
          <w:lang w:eastAsia="ru-RU"/>
        </w:rPr>
        <w:t>Муниципальным служащим, имеющим одновременно право на пенсию за выслугу лет в соответствии со статьей 7 Федерального закона от 15.12.2001 № 166- ФЗ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w:t>
      </w:r>
      <w:proofErr w:type="gramEnd"/>
      <w:r w:rsidRPr="00AA2271">
        <w:rPr>
          <w:rFonts w:ascii="Arial" w:eastAsia="Times New Roman" w:hAnsi="Arial" w:cs="Arial"/>
          <w:color w:val="000000"/>
          <w:sz w:val="24"/>
          <w:szCs w:val="24"/>
          <w:lang w:eastAsia="ru-RU"/>
        </w:rPr>
        <w:t xml:space="preserve"> </w:t>
      </w:r>
      <w:proofErr w:type="gramStart"/>
      <w:r w:rsidRPr="00AA2271">
        <w:rPr>
          <w:rFonts w:ascii="Arial" w:eastAsia="Times New Roman" w:hAnsi="Arial" w:cs="Arial"/>
          <w:color w:val="000000"/>
          <w:sz w:val="24"/>
          <w:szCs w:val="24"/>
          <w:lang w:eastAsia="ru-RU"/>
        </w:rPr>
        <w:t>Федерации и Правительства Российской Федерации, а также на пенсию за выслугу лет, устанавливаемую в соответствии с Законом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настоящим Положением, на пенсию за выслугу лет (ежемесячную доплату к пенсии, иные выплаты), устанавливаемые в</w:t>
      </w:r>
      <w:proofErr w:type="gramEnd"/>
      <w:r w:rsidRPr="00AA2271">
        <w:rPr>
          <w:rFonts w:ascii="Arial" w:eastAsia="Times New Roman" w:hAnsi="Arial" w:cs="Arial"/>
          <w:color w:val="000000"/>
          <w:sz w:val="24"/>
          <w:szCs w:val="24"/>
          <w:lang w:eastAsia="ru-RU"/>
        </w:rPr>
        <w:t xml:space="preserve"> </w:t>
      </w:r>
      <w:proofErr w:type="gramStart"/>
      <w:r w:rsidRPr="00AA2271">
        <w:rPr>
          <w:rFonts w:ascii="Arial" w:eastAsia="Times New Roman" w:hAnsi="Arial" w:cs="Arial"/>
          <w:color w:val="000000"/>
          <w:sz w:val="24"/>
          <w:szCs w:val="24"/>
          <w:lang w:eastAsia="ru-RU"/>
        </w:rPr>
        <w:t>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пенсий (ежемесячная доплата к пенсии, иные выплаты</w:t>
      </w:r>
      <w:proofErr w:type="gramEnd"/>
      <w:r w:rsidRPr="00AA2271">
        <w:rPr>
          <w:rFonts w:ascii="Arial" w:eastAsia="Times New Roman" w:hAnsi="Arial" w:cs="Arial"/>
          <w:color w:val="000000"/>
          <w:sz w:val="24"/>
          <w:szCs w:val="24"/>
          <w:lang w:eastAsia="ru-RU"/>
        </w:rPr>
        <w:t>) по их выбору.</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1"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3.3. Муниципальные служащие имеют право на одновременное получение пенсии за выслугу лет, предусмотренной настоящим Положением, и доли страховой пенсии по старости, устанавливаемой к указанной пенсии за выслугу лет в соответствии с Федеральным законом от 28.12.2013 № 400-ФЗ «О страховых пенсиях» (далее - Федеральный закон «О страховых пенсиях»).</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w:t>
      </w:r>
      <w:proofErr w:type="gramStart"/>
      <w:r w:rsidRPr="00AA2271">
        <w:rPr>
          <w:rFonts w:ascii="Arial" w:eastAsia="Times New Roman" w:hAnsi="Arial" w:cs="Arial"/>
          <w:color w:val="000000"/>
          <w:sz w:val="24"/>
          <w:szCs w:val="24"/>
          <w:lang w:eastAsia="ru-RU"/>
        </w:rPr>
        <w:t>в</w:t>
      </w:r>
      <w:proofErr w:type="gramEnd"/>
      <w:r w:rsidRPr="00AA2271">
        <w:rPr>
          <w:rFonts w:ascii="Arial" w:eastAsia="Times New Roman" w:hAnsi="Arial" w:cs="Arial"/>
          <w:color w:val="000000"/>
          <w:sz w:val="24"/>
          <w:szCs w:val="24"/>
          <w:lang w:eastAsia="ru-RU"/>
        </w:rPr>
        <w:t xml:space="preserve">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2"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4. Финансирование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5. Условия назначения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5.1. </w:t>
      </w:r>
      <w:proofErr w:type="gramStart"/>
      <w:r w:rsidRPr="00AA2271">
        <w:rPr>
          <w:rFonts w:ascii="Arial" w:eastAsia="Times New Roman" w:hAnsi="Arial" w:cs="Arial"/>
          <w:color w:val="000000"/>
          <w:sz w:val="24"/>
          <w:szCs w:val="24"/>
          <w:lang w:eastAsia="ru-RU"/>
        </w:rPr>
        <w:t>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в соответствии с Федеральным законом «О страховых пенсиях» либо</w:t>
      </w:r>
      <w:proofErr w:type="gramEnd"/>
      <w:r w:rsidRPr="00AA2271">
        <w:rPr>
          <w:rFonts w:ascii="Arial" w:eastAsia="Times New Roman" w:hAnsi="Arial" w:cs="Arial"/>
          <w:color w:val="000000"/>
          <w:sz w:val="24"/>
          <w:szCs w:val="24"/>
          <w:lang w:eastAsia="ru-RU"/>
        </w:rPr>
        <w:t xml:space="preserve"> досрочного назначенной в соответствии с Законом Российской Федерации от 19.04.1991 № 1032-1 «О занятости населения в Российской Федерации».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(в ред. решений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3"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 </w:t>
      </w:r>
      <w:hyperlink r:id="rId24"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5.2. Право на пенсию за выслугу лет не имеют лица, освобожденные от должности муниципальной службы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 по основаниям, предусмотренным пунктом 11 части 1 статьи 77 Трудового кодекса Российской Федерации, пунктами 3, 5-7, 9-11 части 1 статьи 81 Трудового кодекса Российской Федерации;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2) по основаниям, предусмотренным пунктами 2-4 части 1 статьи 19, частью 2 статьи 27.1 Федерального закона от 02.03.2007 №25-ФЗ «О муниципальной службе в Российской Федерации» (далее - Федеральный закон «О муниципальной службе в Российской Федерации»).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(пункт 5.2.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5" w:tgtFrame="_blank" w:history="1">
        <w:r w:rsidRPr="00AA2271">
          <w:rPr>
            <w:rFonts w:ascii="Arial" w:eastAsia="Times New Roman" w:hAnsi="Arial" w:cs="Arial"/>
            <w:color w:val="0000FF"/>
            <w:sz w:val="24"/>
            <w:szCs w:val="24"/>
            <w:lang w:eastAsia="ru-RU"/>
          </w:rPr>
          <w:t>от 25.07.2016 № 145-46/2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5.3. </w:t>
      </w:r>
      <w:proofErr w:type="gramStart"/>
      <w:r w:rsidRPr="00AA2271">
        <w:rPr>
          <w:rFonts w:ascii="Arial" w:eastAsia="Times New Roman" w:hAnsi="Arial" w:cs="Arial"/>
          <w:color w:val="000000"/>
          <w:sz w:val="24"/>
          <w:szCs w:val="24"/>
          <w:lang w:eastAsia="ru-RU"/>
        </w:rPr>
        <w:t xml:space="preserve">Гражданам, имеющим стаж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 а стаж работы на должностях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w:t>
      </w:r>
      <w:proofErr w:type="gramEnd"/>
      <w:r w:rsidRPr="00AA2271">
        <w:rPr>
          <w:rFonts w:ascii="Arial" w:eastAsia="Times New Roman" w:hAnsi="Arial" w:cs="Arial"/>
          <w:color w:val="000000"/>
          <w:sz w:val="24"/>
          <w:szCs w:val="24"/>
          <w:lang w:eastAsia="ru-RU"/>
        </w:rPr>
        <w:t xml:space="preserve">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w:t>
      </w:r>
      <w:proofErr w:type="gramStart"/>
      <w:r w:rsidRPr="00AA2271">
        <w:rPr>
          <w:rFonts w:ascii="Arial" w:eastAsia="Times New Roman" w:hAnsi="Arial" w:cs="Arial"/>
          <w:color w:val="000000"/>
          <w:sz w:val="24"/>
          <w:szCs w:val="24"/>
          <w:lang w:eastAsia="ru-RU"/>
        </w:rPr>
        <w:t>Пензенской</w:t>
      </w:r>
      <w:proofErr w:type="gramEnd"/>
      <w:r w:rsidRPr="00AA2271">
        <w:rPr>
          <w:rFonts w:ascii="Arial" w:eastAsia="Times New Roman" w:hAnsi="Arial" w:cs="Arial"/>
          <w:color w:val="000000"/>
          <w:sz w:val="24"/>
          <w:szCs w:val="24"/>
          <w:lang w:eastAsia="ru-RU"/>
        </w:rPr>
        <w:t> </w:t>
      </w:r>
      <w:hyperlink r:id="rId26"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5.4. </w:t>
      </w:r>
      <w:proofErr w:type="gramStart"/>
      <w:r w:rsidRPr="00AA2271">
        <w:rPr>
          <w:rFonts w:ascii="Arial" w:eastAsia="Times New Roman" w:hAnsi="Arial" w:cs="Arial"/>
          <w:color w:val="000000"/>
          <w:sz w:val="24"/>
          <w:szCs w:val="24"/>
          <w:lang w:eastAsia="ru-RU"/>
        </w:rPr>
        <w:t xml:space="preserve">Пенсия за выслугу лет, назначенная в соответствии с настоящим Положением, не выплачивается в период прохождения государственной службы </w:t>
      </w:r>
      <w:r w:rsidRPr="00AA2271">
        <w:rPr>
          <w:rFonts w:ascii="Arial" w:eastAsia="Times New Roman" w:hAnsi="Arial" w:cs="Arial"/>
          <w:color w:val="000000"/>
          <w:sz w:val="24"/>
          <w:szCs w:val="24"/>
          <w:lang w:eastAsia="ru-RU"/>
        </w:rPr>
        <w:lastRenderedPageBreak/>
        <w:t>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w:t>
      </w:r>
      <w:proofErr w:type="gramEnd"/>
      <w:r w:rsidRPr="00AA2271">
        <w:rPr>
          <w:rFonts w:ascii="Arial" w:eastAsia="Times New Roman" w:hAnsi="Arial" w:cs="Arial"/>
          <w:color w:val="000000"/>
          <w:sz w:val="24"/>
          <w:szCs w:val="24"/>
          <w:lang w:eastAsia="ru-RU"/>
        </w:rPr>
        <w:t xml:space="preserve">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6. Размер пенсии за выслугу лет</w:t>
      </w:r>
    </w:p>
    <w:p w:rsidR="00AA2271" w:rsidRPr="00AA2271" w:rsidRDefault="00AA2271" w:rsidP="00AA2271">
      <w:pPr>
        <w:spacing w:after="0" w:line="240" w:lineRule="auto"/>
        <w:ind w:firstLine="360"/>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6.1. </w:t>
      </w:r>
      <w:proofErr w:type="gramStart"/>
      <w:r w:rsidRPr="00AA2271">
        <w:rPr>
          <w:rFonts w:ascii="Arial" w:eastAsia="Times New Roman" w:hAnsi="Arial" w:cs="Arial"/>
          <w:color w:val="000000"/>
          <w:sz w:val="24"/>
          <w:szCs w:val="24"/>
          <w:lang w:eastAsia="ru-RU"/>
        </w:rPr>
        <w:t>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w:t>
      </w:r>
      <w:proofErr w:type="gramEnd"/>
      <w:r w:rsidRPr="00AA2271">
        <w:rPr>
          <w:rFonts w:ascii="Arial" w:eastAsia="Times New Roman" w:hAnsi="Arial" w:cs="Arial"/>
          <w:color w:val="000000"/>
          <w:sz w:val="24"/>
          <w:szCs w:val="24"/>
          <w:lang w:eastAsia="ru-RU"/>
        </w:rPr>
        <w:t xml:space="preserve"> в соответствии с Федеральным законом «О страховых пенсиях». За </w:t>
      </w:r>
      <w:proofErr w:type="gramStart"/>
      <w:r w:rsidRPr="00AA2271">
        <w:rPr>
          <w:rFonts w:ascii="Arial" w:eastAsia="Times New Roman" w:hAnsi="Arial" w:cs="Arial"/>
          <w:color w:val="000000"/>
          <w:sz w:val="24"/>
          <w:szCs w:val="24"/>
          <w:lang w:eastAsia="ru-RU"/>
        </w:rPr>
        <w:t>каждый полный год</w:t>
      </w:r>
      <w:proofErr w:type="gramEnd"/>
      <w:r w:rsidRPr="00AA2271">
        <w:rPr>
          <w:rFonts w:ascii="Arial" w:eastAsia="Times New Roman" w:hAnsi="Arial" w:cs="Arial"/>
          <w:color w:val="000000"/>
          <w:sz w:val="24"/>
          <w:szCs w:val="24"/>
          <w:lang w:eastAsia="ru-RU"/>
        </w:rPr>
        <w:t xml:space="preserve">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решений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7"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 </w:t>
      </w:r>
      <w:hyperlink r:id="rId28"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6.2. </w:t>
      </w:r>
      <w:proofErr w:type="gramStart"/>
      <w:r w:rsidRPr="00AA2271">
        <w:rPr>
          <w:rFonts w:ascii="Arial" w:eastAsia="Times New Roman" w:hAnsi="Arial" w:cs="Arial"/>
          <w:color w:val="000000"/>
          <w:sz w:val="24"/>
          <w:szCs w:val="24"/>
          <w:lang w:eastAsia="ru-RU"/>
        </w:rPr>
        <w:t>При определении размера пенсии за выслугу лет в порядке, установленном пунктом 6.1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законом от 17.12.2001 № 173-ФЗ «О трудовых пенсиях в</w:t>
      </w:r>
      <w:proofErr w:type="gramEnd"/>
      <w:r w:rsidRPr="00AA2271">
        <w:rPr>
          <w:rFonts w:ascii="Arial" w:eastAsia="Times New Roman" w:hAnsi="Arial" w:cs="Arial"/>
          <w:color w:val="000000"/>
          <w:sz w:val="24"/>
          <w:szCs w:val="24"/>
          <w:lang w:eastAsia="ru-RU"/>
        </w:rPr>
        <w:t xml:space="preserve"> </w:t>
      </w:r>
      <w:proofErr w:type="gramStart"/>
      <w:r w:rsidRPr="00AA2271">
        <w:rPr>
          <w:rFonts w:ascii="Arial" w:eastAsia="Times New Roman" w:hAnsi="Arial" w:cs="Arial"/>
          <w:color w:val="000000"/>
          <w:sz w:val="24"/>
          <w:szCs w:val="24"/>
          <w:lang w:eastAsia="ru-RU"/>
        </w:rPr>
        <w:t>Российской Федерации», размер доли страховой пенсии, установленной и исчисленной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w:t>
      </w:r>
      <w:proofErr w:type="gramEnd"/>
      <w:r w:rsidRPr="00AA2271">
        <w:rPr>
          <w:rFonts w:ascii="Arial" w:eastAsia="Times New Roman" w:hAnsi="Arial" w:cs="Arial"/>
          <w:color w:val="000000"/>
          <w:sz w:val="24"/>
          <w:szCs w:val="24"/>
          <w:lang w:eastAsia="ru-RU"/>
        </w:rPr>
        <w:t xml:space="preserve"> том числе досрочно) страховой пенсии по старости.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29"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6.3. Размер пенсии за выслугу лет не может быть ниже 750 рублей (далее - минимальный размер пенсии).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w:t>
      </w:r>
      <w:proofErr w:type="gramStart"/>
      <w:r w:rsidRPr="00AA2271">
        <w:rPr>
          <w:rFonts w:ascii="Arial" w:eastAsia="Times New Roman" w:hAnsi="Arial" w:cs="Arial"/>
          <w:color w:val="000000"/>
          <w:sz w:val="24"/>
          <w:szCs w:val="24"/>
          <w:lang w:eastAsia="ru-RU"/>
        </w:rPr>
        <w:t>и</w:t>
      </w:r>
      <w:proofErr w:type="gramEnd"/>
      <w:r w:rsidRPr="00AA2271">
        <w:rPr>
          <w:rFonts w:ascii="Arial" w:eastAsia="Times New Roman" w:hAnsi="Arial" w:cs="Arial"/>
          <w:color w:val="000000"/>
          <w:sz w:val="24"/>
          <w:szCs w:val="24"/>
          <w:lang w:eastAsia="ru-RU"/>
        </w:rPr>
        <w:t xml:space="preserve">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0" w:tgtFrame="_blank" w:history="1">
        <w:r w:rsidRPr="00AA2271">
          <w:rPr>
            <w:rFonts w:ascii="Arial" w:eastAsia="Times New Roman" w:hAnsi="Arial" w:cs="Arial"/>
            <w:color w:val="0000FF"/>
            <w:sz w:val="24"/>
            <w:szCs w:val="24"/>
            <w:lang w:eastAsia="ru-RU"/>
          </w:rPr>
          <w:t>от 26.07.2019 № 384-117/2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7. Стаж муниципальной службы</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В стаж муниципальной службы для назначения пенсии за выслугу лет муниципальным служащим включаются периоды работы (службы), определяемые Федеральным законом «О муниципальной службе в Российской Федерации» и Законом Пензенской области от 10.10.2007 №1390-ЗПО «О муниципальной службе в Пензенской области» и Законом Пензенской области </w:t>
      </w:r>
      <w:hyperlink r:id="rId31" w:tgtFrame="_blank" w:history="1">
        <w:r w:rsidRPr="00AA2271">
          <w:rPr>
            <w:rFonts w:ascii="Arial" w:eastAsia="Times New Roman" w:hAnsi="Arial" w:cs="Arial"/>
            <w:color w:val="0000FF"/>
            <w:sz w:val="24"/>
            <w:szCs w:val="24"/>
            <w:lang w:eastAsia="ru-RU"/>
          </w:rPr>
          <w:t>от 20.02.2008 № 1452-ЗПО</w:t>
        </w:r>
      </w:hyperlink>
      <w:r w:rsidRPr="00AA2271">
        <w:rPr>
          <w:rFonts w:ascii="Arial" w:eastAsia="Times New Roman" w:hAnsi="Arial" w:cs="Arial"/>
          <w:color w:val="000000"/>
          <w:sz w:val="24"/>
          <w:szCs w:val="24"/>
          <w:lang w:eastAsia="ru-RU"/>
        </w:rPr>
        <w:t> «Об исчислении стажа муниципальной службы».</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w:t>
      </w:r>
      <w:proofErr w:type="gramStart"/>
      <w:r w:rsidRPr="00AA2271">
        <w:rPr>
          <w:rFonts w:ascii="Arial" w:eastAsia="Times New Roman" w:hAnsi="Arial" w:cs="Arial"/>
          <w:color w:val="000000"/>
          <w:sz w:val="24"/>
          <w:szCs w:val="24"/>
          <w:lang w:eastAsia="ru-RU"/>
        </w:rPr>
        <w:t>и</w:t>
      </w:r>
      <w:proofErr w:type="gramEnd"/>
      <w:r w:rsidRPr="00AA2271">
        <w:rPr>
          <w:rFonts w:ascii="Arial" w:eastAsia="Times New Roman" w:hAnsi="Arial" w:cs="Arial"/>
          <w:color w:val="000000"/>
          <w:sz w:val="24"/>
          <w:szCs w:val="24"/>
          <w:lang w:eastAsia="ru-RU"/>
        </w:rPr>
        <w:t xml:space="preserve">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2" w:tgtFrame="_blank" w:history="1">
        <w:r w:rsidRPr="00AA2271">
          <w:rPr>
            <w:rFonts w:ascii="Arial" w:eastAsia="Times New Roman" w:hAnsi="Arial" w:cs="Arial"/>
            <w:color w:val="0000FF"/>
            <w:sz w:val="24"/>
            <w:szCs w:val="24"/>
            <w:lang w:eastAsia="ru-RU"/>
          </w:rPr>
          <w:t>от 25.07.2016 № 145-46/2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8. Среднемесячный заработок, из которого исчисляется размер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8.1. </w:t>
      </w:r>
      <w:proofErr w:type="gramStart"/>
      <w:r w:rsidRPr="00AA2271">
        <w:rPr>
          <w:rFonts w:ascii="Arial" w:eastAsia="Times New Roman" w:hAnsi="Arial" w:cs="Arial"/>
          <w:color w:val="000000"/>
          <w:sz w:val="24"/>
          <w:szCs w:val="24"/>
          <w:lang w:eastAsia="ru-RU"/>
        </w:rPr>
        <w:t xml:space="preserve">Размер пенсии за выслугу лет лиц, имеющих на нее право в соответствии с настоящим Положением, исчисляется по выбору муниципального служащего из среднемесячного заработка за последние 12 полных месяцев работы на должностях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предшествующих дню ее прекращения либо дню достижения ими возраста, дающего право на страховую пенсию по старости в соответствии с частью 1 статьи 8</w:t>
      </w:r>
      <w:proofErr w:type="gramEnd"/>
      <w:r w:rsidRPr="00AA2271">
        <w:rPr>
          <w:rFonts w:ascii="Arial" w:eastAsia="Times New Roman" w:hAnsi="Arial" w:cs="Arial"/>
          <w:color w:val="000000"/>
          <w:sz w:val="24"/>
          <w:szCs w:val="24"/>
          <w:lang w:eastAsia="ru-RU"/>
        </w:rPr>
        <w:t xml:space="preserve"> и статьями 30-33 Федерального закона «О страховых пенсиях» (дававшего право на трудовую пенсию в соответствии с Федеральным законом от 17.12.2001 № 173-ФЗ «О трудовых пенсиях в Российской Федерации») либо исходя из среднемесячного заработка за любые </w:t>
      </w:r>
      <w:proofErr w:type="gramStart"/>
      <w:r w:rsidRPr="00AA2271">
        <w:rPr>
          <w:rFonts w:ascii="Arial" w:eastAsia="Times New Roman" w:hAnsi="Arial" w:cs="Arial"/>
          <w:color w:val="000000"/>
          <w:sz w:val="24"/>
          <w:szCs w:val="24"/>
          <w:lang w:eastAsia="ru-RU"/>
        </w:rPr>
        <w:t>48 полных месяцев</w:t>
      </w:r>
      <w:proofErr w:type="gramEnd"/>
      <w:r w:rsidRPr="00AA2271">
        <w:rPr>
          <w:rFonts w:ascii="Arial" w:eastAsia="Times New Roman" w:hAnsi="Arial" w:cs="Arial"/>
          <w:color w:val="000000"/>
          <w:sz w:val="24"/>
          <w:szCs w:val="24"/>
          <w:lang w:eastAsia="ru-RU"/>
        </w:rPr>
        <w:t xml:space="preserve"> подряд работы на должностях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решений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3"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 </w:t>
      </w:r>
      <w:hyperlink r:id="rId34"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proofErr w:type="gramStart"/>
      <w:r w:rsidRPr="00AA2271">
        <w:rPr>
          <w:rFonts w:ascii="Arial" w:eastAsia="Times New Roman" w:hAnsi="Arial" w:cs="Arial"/>
          <w:color w:val="000000"/>
          <w:sz w:val="24"/>
          <w:szCs w:val="24"/>
          <w:lang w:eastAsia="ru-RU"/>
        </w:rPr>
        <w:t xml:space="preserve">8.2 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либо 2,8 должностного оклада, сохраненного по прежней замещавшейся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w:t>
      </w:r>
      <w:proofErr w:type="gramEnd"/>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8.3</w:t>
      </w:r>
      <w:proofErr w:type="gramStart"/>
      <w:r w:rsidRPr="00AA2271">
        <w:rPr>
          <w:rFonts w:ascii="Arial" w:eastAsia="Times New Roman" w:hAnsi="Arial" w:cs="Arial"/>
          <w:color w:val="000000"/>
          <w:sz w:val="24"/>
          <w:szCs w:val="24"/>
          <w:lang w:eastAsia="ru-RU"/>
        </w:rPr>
        <w:t xml:space="preserve"> П</w:t>
      </w:r>
      <w:proofErr w:type="gramEnd"/>
      <w:r w:rsidRPr="00AA2271">
        <w:rPr>
          <w:rFonts w:ascii="Arial" w:eastAsia="Times New Roman" w:hAnsi="Arial" w:cs="Arial"/>
          <w:color w:val="000000"/>
          <w:sz w:val="24"/>
          <w:szCs w:val="24"/>
          <w:lang w:eastAsia="ru-RU"/>
        </w:rPr>
        <w:t>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8.4 Размер среднемесячного заработка, </w:t>
      </w:r>
      <w:proofErr w:type="gramStart"/>
      <w:r w:rsidRPr="00AA2271">
        <w:rPr>
          <w:rFonts w:ascii="Arial" w:eastAsia="Times New Roman" w:hAnsi="Arial" w:cs="Arial"/>
          <w:color w:val="000000"/>
          <w:sz w:val="24"/>
          <w:szCs w:val="24"/>
          <w:lang w:eastAsia="ru-RU"/>
        </w:rPr>
        <w:t>исходя из которого исчисляется</w:t>
      </w:r>
      <w:proofErr w:type="gramEnd"/>
      <w:r w:rsidRPr="00AA2271">
        <w:rPr>
          <w:rFonts w:ascii="Arial" w:eastAsia="Times New Roman" w:hAnsi="Arial" w:cs="Arial"/>
          <w:color w:val="000000"/>
          <w:sz w:val="24"/>
          <w:szCs w:val="24"/>
          <w:lang w:eastAsia="ru-RU"/>
        </w:rPr>
        <w:t xml:space="preserve">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(Приложение № 2).</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 xml:space="preserve">8.5 Определение среднемесячного заработка, из которого исчисляется размер пенсии муниципальных служащих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осуществляется в порядке, устанавливаемом муниципальным правовым актом администрации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9. Выплата денежного вознаграждения при выходе на пенсию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Гражданам, имеющим право на пенсию за выслугу лет в соответствии с настоящим Положением,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w:t>
      </w:r>
      <w:proofErr w:type="gramStart"/>
      <w:r w:rsidRPr="00AA2271">
        <w:rPr>
          <w:rFonts w:ascii="Arial" w:eastAsia="Times New Roman" w:hAnsi="Arial" w:cs="Arial"/>
          <w:color w:val="000000"/>
          <w:sz w:val="24"/>
          <w:szCs w:val="24"/>
          <w:lang w:eastAsia="ru-RU"/>
        </w:rPr>
        <w:t>12 полных месяцев</w:t>
      </w:r>
      <w:proofErr w:type="gramEnd"/>
      <w:r w:rsidRPr="00AA2271">
        <w:rPr>
          <w:rFonts w:ascii="Arial" w:eastAsia="Times New Roman" w:hAnsi="Arial" w:cs="Arial"/>
          <w:color w:val="000000"/>
          <w:sz w:val="24"/>
          <w:szCs w:val="24"/>
          <w:lang w:eastAsia="ru-RU"/>
        </w:rPr>
        <w:t xml:space="preserve"> непосредственно перед увольнением.</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5" w:tgtFrame="_blank" w:history="1">
        <w:r w:rsidRPr="00AA2271">
          <w:rPr>
            <w:rFonts w:ascii="Arial" w:eastAsia="Times New Roman" w:hAnsi="Arial" w:cs="Arial"/>
            <w:color w:val="0000FF"/>
            <w:sz w:val="24"/>
            <w:szCs w:val="24"/>
            <w:lang w:eastAsia="ru-RU"/>
          </w:rPr>
          <w:t>от 21.08.2014 № 292-105/1</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10. Назначение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11. Срок назначения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11.1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AA2271" w:rsidRPr="00AA2271" w:rsidRDefault="00AA2271" w:rsidP="00AA2271">
      <w:pPr>
        <w:spacing w:after="0" w:line="240" w:lineRule="auto"/>
        <w:ind w:firstLine="360"/>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11.2. Пенсия за выслугу лет (за исключением пенсии за выслугу лет, установленной к страховой пенсии по инвалидности) назначается бессрочно.</w:t>
      </w:r>
    </w:p>
    <w:p w:rsidR="00AA2271" w:rsidRPr="00AA2271" w:rsidRDefault="00AA2271" w:rsidP="00AA2271">
      <w:pPr>
        <w:spacing w:after="0" w:line="240" w:lineRule="auto"/>
        <w:ind w:firstLine="360"/>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(пункт 11.2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6"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12. Выплата пенсии за выслугу лет, не полученной в связи со смертью пенсионера</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w:t>
      </w:r>
      <w:r w:rsidRPr="00AA2271">
        <w:rPr>
          <w:rFonts w:ascii="Arial" w:eastAsia="Times New Roman" w:hAnsi="Arial" w:cs="Arial"/>
          <w:color w:val="000000"/>
          <w:sz w:val="24"/>
          <w:szCs w:val="24"/>
          <w:lang w:eastAsia="ru-RU"/>
        </w:rPr>
        <w:lastRenderedPageBreak/>
        <w:t>месяце, выплачиваются в порядке, предусмотренном </w:t>
      </w:r>
      <w:hyperlink r:id="rId37" w:tgtFrame="_blank" w:history="1">
        <w:r w:rsidRPr="00AA2271">
          <w:rPr>
            <w:rFonts w:ascii="Arial" w:eastAsia="Times New Roman" w:hAnsi="Arial" w:cs="Arial"/>
            <w:color w:val="0000FF"/>
            <w:sz w:val="24"/>
            <w:szCs w:val="24"/>
            <w:lang w:eastAsia="ru-RU"/>
          </w:rPr>
          <w:t>Федеральным законом</w:t>
        </w:r>
      </w:hyperlink>
      <w:r w:rsidRPr="00AA2271">
        <w:rPr>
          <w:rFonts w:ascii="Arial" w:eastAsia="Times New Roman" w:hAnsi="Arial" w:cs="Arial"/>
          <w:color w:val="000000"/>
          <w:sz w:val="24"/>
          <w:szCs w:val="24"/>
          <w:lang w:eastAsia="ru-RU"/>
        </w:rPr>
        <w:t> «О страховых пенсиях».</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38"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13. Выплата пенсии за выслугу лет гражданам, проживающим в государственных и муниципальных стационарных учреждениях социального обслуживания</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Выплата пенсии за выслугу лет в период нахождения пенсионера в государственном или муниципальном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удержаний из пенсии, назначаемой в соответствии с </w:t>
      </w:r>
      <w:hyperlink r:id="rId39" w:tgtFrame="_blank" w:history="1">
        <w:r w:rsidRPr="00AA2271">
          <w:rPr>
            <w:rFonts w:ascii="Arial" w:eastAsia="Times New Roman" w:hAnsi="Arial" w:cs="Arial"/>
            <w:color w:val="0000FF"/>
            <w:sz w:val="24"/>
            <w:szCs w:val="24"/>
            <w:lang w:eastAsia="ru-RU"/>
          </w:rPr>
          <w:t>Федеральным законом</w:t>
        </w:r>
      </w:hyperlink>
      <w:r w:rsidRPr="00AA2271">
        <w:rPr>
          <w:rFonts w:ascii="Arial" w:eastAsia="Times New Roman" w:hAnsi="Arial" w:cs="Arial"/>
          <w:color w:val="000000"/>
          <w:sz w:val="24"/>
          <w:szCs w:val="24"/>
          <w:lang w:eastAsia="ru-RU"/>
        </w:rPr>
        <w:t> «О страховых пенсиях».</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0"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14. Выплата пенсии за выслугу лет, не полученной пенсионером своевременно</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14.1. Суммы назначенной пенсии за выслугу лет, не полученной пенсионером своевременно, выплачиваются за период не более трех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15. Органы, осуществляющие пенсионное обеспечение</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15.1. Пенсионное обеспечение в соответствии с настоящим Положением осуществляется администрацией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по месту жительства лица, обратившегося за пенсией. При выезде пенсионера за пределы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1"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15.2. Перечень документов, необходимых для назначения пенсии за выслугу лет, правила обращения за пенсией, на              значения, исчисления и выплаты пенсии, ведения пенсионной документации устанавливаются муниципальными правовыми актами администрации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16. Порядок перерасчета и индексации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16.1. </w:t>
      </w:r>
      <w:proofErr w:type="gramStart"/>
      <w:r w:rsidRPr="00AA2271">
        <w:rPr>
          <w:rFonts w:ascii="Arial" w:eastAsia="Times New Roman" w:hAnsi="Arial" w:cs="Arial"/>
          <w:color w:val="000000"/>
          <w:sz w:val="24"/>
          <w:szCs w:val="24"/>
          <w:lang w:eastAsia="ru-RU"/>
        </w:rPr>
        <w:t xml:space="preserve">Перерасчет размера пенсий за выслугу лет муниципальных служащих 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w:t>
      </w:r>
      <w:r w:rsidRPr="00AA2271">
        <w:rPr>
          <w:rFonts w:ascii="Arial" w:eastAsia="Times New Roman" w:hAnsi="Arial" w:cs="Arial"/>
          <w:color w:val="000000"/>
          <w:sz w:val="24"/>
          <w:szCs w:val="24"/>
          <w:lang w:eastAsia="ru-RU"/>
        </w:rPr>
        <w:lastRenderedPageBreak/>
        <w:t>гражданской службы Российской Федерации или должности</w:t>
      </w:r>
      <w:proofErr w:type="gramEnd"/>
      <w:r w:rsidRPr="00AA2271">
        <w:rPr>
          <w:rFonts w:ascii="Arial" w:eastAsia="Times New Roman" w:hAnsi="Arial" w:cs="Arial"/>
          <w:color w:val="000000"/>
          <w:sz w:val="24"/>
          <w:szCs w:val="24"/>
          <w:lang w:eastAsia="ru-RU"/>
        </w:rPr>
        <w:t xml:space="preserve"> муниципальной службы, и (или) замещения должности муниципальной службы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не менее </w:t>
      </w:r>
      <w:proofErr w:type="gramStart"/>
      <w:r w:rsidRPr="00AA2271">
        <w:rPr>
          <w:rFonts w:ascii="Arial" w:eastAsia="Times New Roman" w:hAnsi="Arial" w:cs="Arial"/>
          <w:color w:val="000000"/>
          <w:sz w:val="24"/>
          <w:szCs w:val="24"/>
          <w:lang w:eastAsia="ru-RU"/>
        </w:rPr>
        <w:t>12 полных месяцев</w:t>
      </w:r>
      <w:proofErr w:type="gramEnd"/>
      <w:r w:rsidRPr="00AA2271">
        <w:rPr>
          <w:rFonts w:ascii="Arial" w:eastAsia="Times New Roman" w:hAnsi="Arial" w:cs="Arial"/>
          <w:color w:val="000000"/>
          <w:sz w:val="24"/>
          <w:szCs w:val="24"/>
          <w:lang w:eastAsia="ru-RU"/>
        </w:rPr>
        <w:t xml:space="preserve"> с более высоким должностным окладом.</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(изменения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2"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w:t>
      </w:r>
      <w:proofErr w:type="gramStart"/>
      <w:r w:rsidRPr="00AA2271">
        <w:rPr>
          <w:rFonts w:ascii="Arial" w:eastAsia="Times New Roman" w:hAnsi="Arial" w:cs="Arial"/>
          <w:color w:val="000000"/>
          <w:sz w:val="24"/>
          <w:szCs w:val="24"/>
          <w:lang w:eastAsia="ru-RU"/>
        </w:rPr>
        <w:t>и</w:t>
      </w:r>
      <w:proofErr w:type="gramEnd"/>
      <w:r w:rsidRPr="00AA2271">
        <w:rPr>
          <w:rFonts w:ascii="Arial" w:eastAsia="Times New Roman" w:hAnsi="Arial" w:cs="Arial"/>
          <w:color w:val="000000"/>
          <w:sz w:val="24"/>
          <w:szCs w:val="24"/>
          <w:lang w:eastAsia="ru-RU"/>
        </w:rPr>
        <w:t xml:space="preserve">зменения 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3" w:tgtFrame="_blank" w:history="1">
        <w:r w:rsidRPr="00AA2271">
          <w:rPr>
            <w:rFonts w:ascii="Arial" w:eastAsia="Times New Roman" w:hAnsi="Arial" w:cs="Arial"/>
            <w:color w:val="0000FF"/>
            <w:sz w:val="24"/>
            <w:szCs w:val="24"/>
            <w:lang w:eastAsia="ru-RU"/>
          </w:rPr>
          <w:t>от 16.01.2015 № 39-11/2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w:t>
      </w:r>
      <w:proofErr w:type="gramStart"/>
      <w:r w:rsidRPr="00AA2271">
        <w:rPr>
          <w:rFonts w:ascii="Arial" w:eastAsia="Times New Roman" w:hAnsi="Arial" w:cs="Arial"/>
          <w:color w:val="000000"/>
          <w:sz w:val="24"/>
          <w:szCs w:val="24"/>
          <w:lang w:eastAsia="ru-RU"/>
        </w:rPr>
        <w:t>в</w:t>
      </w:r>
      <w:proofErr w:type="gramEnd"/>
      <w:r w:rsidRPr="00AA2271">
        <w:rPr>
          <w:rFonts w:ascii="Arial" w:eastAsia="Times New Roman" w:hAnsi="Arial" w:cs="Arial"/>
          <w:color w:val="000000"/>
          <w:sz w:val="24"/>
          <w:szCs w:val="24"/>
          <w:lang w:eastAsia="ru-RU"/>
        </w:rPr>
        <w:t xml:space="preserve">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4" w:tgtFrame="_blank" w:history="1">
        <w:r w:rsidRPr="00AA2271">
          <w:rPr>
            <w:rFonts w:ascii="Arial" w:eastAsia="Times New Roman" w:hAnsi="Arial" w:cs="Arial"/>
            <w:color w:val="0000FF"/>
            <w:sz w:val="24"/>
            <w:szCs w:val="24"/>
            <w:lang w:eastAsia="ru-RU"/>
          </w:rPr>
          <w:t>от 26.07.2019 № 384-117/2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w:t>
      </w:r>
      <w:proofErr w:type="gramStart"/>
      <w:r w:rsidRPr="00AA2271">
        <w:rPr>
          <w:rFonts w:ascii="Arial" w:eastAsia="Times New Roman" w:hAnsi="Arial" w:cs="Arial"/>
          <w:color w:val="000000"/>
          <w:sz w:val="24"/>
          <w:szCs w:val="24"/>
          <w:lang w:eastAsia="ru-RU"/>
        </w:rPr>
        <w:t>в</w:t>
      </w:r>
      <w:proofErr w:type="gramEnd"/>
      <w:r w:rsidRPr="00AA2271">
        <w:rPr>
          <w:rFonts w:ascii="Arial" w:eastAsia="Times New Roman" w:hAnsi="Arial" w:cs="Arial"/>
          <w:color w:val="000000"/>
          <w:sz w:val="24"/>
          <w:szCs w:val="24"/>
          <w:lang w:eastAsia="ru-RU"/>
        </w:rPr>
        <w:t xml:space="preserve">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5" w:tgtFrame="_blank" w:history="1">
        <w:r w:rsidRPr="00AA2271">
          <w:rPr>
            <w:rFonts w:ascii="Arial" w:eastAsia="Times New Roman" w:hAnsi="Arial" w:cs="Arial"/>
            <w:color w:val="0000FF"/>
            <w:sz w:val="24"/>
            <w:szCs w:val="24"/>
            <w:lang w:eastAsia="ru-RU"/>
          </w:rPr>
          <w:t>от 26.07.2019 № 384-117/2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17. Основания для прекращения выплаты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18. Информационное обеспечение установления и выплаты пенсии за выслугу лет</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 </w:t>
      </w:r>
      <w:hyperlink r:id="rId46" w:tgtFrame="_blank" w:history="1">
        <w:r w:rsidRPr="00AA2271">
          <w:rPr>
            <w:rFonts w:ascii="Arial" w:eastAsia="Times New Roman" w:hAnsi="Arial" w:cs="Arial"/>
            <w:color w:val="0000FF"/>
            <w:sz w:val="24"/>
            <w:szCs w:val="24"/>
            <w:lang w:eastAsia="ru-RU"/>
          </w:rPr>
          <w:t>от 13.11.2018 №328-101/2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Информация об установлении и выплате пенсии за выслугу лет в соответствии с настоящим Положением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№178-ФЗ «О государственной социальной помощи».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Приложение №1</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к решению Комитета местного самоуправления</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от 01.08.2012 № 129-50/1</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Перечень</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 xml:space="preserve">должностей, замещавшихся до 19 февраля 1997 года, приравненных к высшим должностям муниципальной службы </w:t>
      </w:r>
      <w:proofErr w:type="spellStart"/>
      <w:r w:rsidRPr="00AA2271">
        <w:rPr>
          <w:rFonts w:ascii="Arial" w:eastAsia="Times New Roman" w:hAnsi="Arial" w:cs="Arial"/>
          <w:b/>
          <w:bCs/>
          <w:color w:val="000000"/>
          <w:sz w:val="32"/>
          <w:szCs w:val="32"/>
          <w:lang w:eastAsia="ru-RU"/>
        </w:rPr>
        <w:t>Широкоисского</w:t>
      </w:r>
      <w:proofErr w:type="spellEnd"/>
      <w:r w:rsidRPr="00AA2271">
        <w:rPr>
          <w:rFonts w:ascii="Arial" w:eastAsia="Times New Roman" w:hAnsi="Arial" w:cs="Arial"/>
          <w:b/>
          <w:bCs/>
          <w:color w:val="000000"/>
          <w:sz w:val="32"/>
          <w:szCs w:val="32"/>
          <w:lang w:eastAsia="ru-RU"/>
        </w:rPr>
        <w:t xml:space="preserve"> сельсовета </w:t>
      </w:r>
      <w:proofErr w:type="spellStart"/>
      <w:r w:rsidRPr="00AA2271">
        <w:rPr>
          <w:rFonts w:ascii="Arial" w:eastAsia="Times New Roman" w:hAnsi="Arial" w:cs="Arial"/>
          <w:b/>
          <w:bCs/>
          <w:color w:val="000000"/>
          <w:sz w:val="32"/>
          <w:szCs w:val="32"/>
          <w:lang w:eastAsia="ru-RU"/>
        </w:rPr>
        <w:t>Мокшанского</w:t>
      </w:r>
      <w:proofErr w:type="spellEnd"/>
      <w:r w:rsidRPr="00AA2271">
        <w:rPr>
          <w:rFonts w:ascii="Arial" w:eastAsia="Times New Roman" w:hAnsi="Arial" w:cs="Arial"/>
          <w:b/>
          <w:bCs/>
          <w:color w:val="000000"/>
          <w:sz w:val="32"/>
          <w:szCs w:val="32"/>
          <w:lang w:eastAsia="ru-RU"/>
        </w:rPr>
        <w:t xml:space="preserve"> района</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1. Председатель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сельского Совета народных депутатов.</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2. Заместитель председателя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сельского Совета народных депутатов.</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3. Председатель исполнительного Комитета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сельского Совета народных депутатов.</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Глава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Н.В. Ермолаев</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Приложение №2</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к решению Комитета местного самоуправления</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от 01.08.2012 № 129-50/1</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Перечень</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2"/>
          <w:szCs w:val="32"/>
          <w:lang w:eastAsia="ru-RU"/>
        </w:rPr>
        <w:t xml:space="preserve">должностей, приравненных по должностному окладу к соответствующей должности муниципальной службы </w:t>
      </w:r>
      <w:proofErr w:type="spellStart"/>
      <w:r w:rsidRPr="00AA2271">
        <w:rPr>
          <w:rFonts w:ascii="Arial" w:eastAsia="Times New Roman" w:hAnsi="Arial" w:cs="Arial"/>
          <w:b/>
          <w:bCs/>
          <w:color w:val="000000"/>
          <w:sz w:val="32"/>
          <w:szCs w:val="32"/>
          <w:lang w:eastAsia="ru-RU"/>
        </w:rPr>
        <w:t>Широкоисского</w:t>
      </w:r>
      <w:proofErr w:type="spellEnd"/>
      <w:r w:rsidRPr="00AA2271">
        <w:rPr>
          <w:rFonts w:ascii="Arial" w:eastAsia="Times New Roman" w:hAnsi="Arial" w:cs="Arial"/>
          <w:b/>
          <w:bCs/>
          <w:color w:val="000000"/>
          <w:sz w:val="32"/>
          <w:szCs w:val="32"/>
          <w:lang w:eastAsia="ru-RU"/>
        </w:rPr>
        <w:t xml:space="preserve"> сельсовета </w:t>
      </w:r>
      <w:proofErr w:type="spellStart"/>
      <w:r w:rsidRPr="00AA2271">
        <w:rPr>
          <w:rFonts w:ascii="Arial" w:eastAsia="Times New Roman" w:hAnsi="Arial" w:cs="Arial"/>
          <w:b/>
          <w:bCs/>
          <w:color w:val="000000"/>
          <w:sz w:val="32"/>
          <w:szCs w:val="32"/>
          <w:lang w:eastAsia="ru-RU"/>
        </w:rPr>
        <w:t>Мокшанского</w:t>
      </w:r>
      <w:proofErr w:type="spellEnd"/>
      <w:r w:rsidRPr="00AA2271">
        <w:rPr>
          <w:rFonts w:ascii="Arial" w:eastAsia="Times New Roman" w:hAnsi="Arial" w:cs="Arial"/>
          <w:b/>
          <w:bCs/>
          <w:color w:val="000000"/>
          <w:sz w:val="32"/>
          <w:szCs w:val="32"/>
          <w:lang w:eastAsia="ru-RU"/>
        </w:rPr>
        <w:t xml:space="preserve"> района</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995"/>
        <w:gridCol w:w="3576"/>
      </w:tblGrid>
      <w:tr w:rsidR="00AA2271" w:rsidRPr="00AA2271" w:rsidTr="00AA2271">
        <w:trPr>
          <w:trHeight w:val="20"/>
          <w:jc w:val="center"/>
        </w:trPr>
        <w:tc>
          <w:tcPr>
            <w:tcW w:w="313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2271" w:rsidRPr="00AA2271" w:rsidRDefault="00AA2271" w:rsidP="00AA2271">
            <w:pPr>
              <w:spacing w:after="0" w:line="20" w:lineRule="atLeast"/>
              <w:jc w:val="center"/>
              <w:rPr>
                <w:rFonts w:ascii="Times New Roman" w:eastAsia="Times New Roman" w:hAnsi="Times New Roman" w:cs="Times New Roman"/>
                <w:sz w:val="24"/>
                <w:szCs w:val="24"/>
                <w:lang w:eastAsia="ru-RU"/>
              </w:rPr>
            </w:pPr>
            <w:bookmarkStart w:id="0" w:name="_GoBack" w:colFirst="0" w:colLast="1"/>
            <w:r w:rsidRPr="00AA2271">
              <w:rPr>
                <w:rFonts w:ascii="Arial" w:eastAsia="Times New Roman" w:hAnsi="Arial" w:cs="Arial"/>
                <w:sz w:val="24"/>
                <w:szCs w:val="24"/>
                <w:lang w:eastAsia="ru-RU"/>
              </w:rPr>
              <w:t>Должности, замещавшиеся до 19 февраля 1997 года</w:t>
            </w:r>
          </w:p>
        </w:tc>
        <w:tc>
          <w:tcPr>
            <w:tcW w:w="186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2271" w:rsidRPr="00AA2271" w:rsidRDefault="00AA2271" w:rsidP="00AA2271">
            <w:pPr>
              <w:spacing w:after="0" w:line="20" w:lineRule="atLeast"/>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xml:space="preserve">Соответствующие должности муниципальной службы </w:t>
            </w:r>
            <w:proofErr w:type="spellStart"/>
            <w:r w:rsidRPr="00AA2271">
              <w:rPr>
                <w:rFonts w:ascii="Arial" w:eastAsia="Times New Roman" w:hAnsi="Arial" w:cs="Arial"/>
                <w:sz w:val="24"/>
                <w:szCs w:val="24"/>
                <w:lang w:eastAsia="ru-RU"/>
              </w:rPr>
              <w:t>Широкоисского</w:t>
            </w:r>
            <w:proofErr w:type="spellEnd"/>
            <w:r w:rsidRPr="00AA2271">
              <w:rPr>
                <w:rFonts w:ascii="Arial" w:eastAsia="Times New Roman" w:hAnsi="Arial" w:cs="Arial"/>
                <w:sz w:val="24"/>
                <w:szCs w:val="24"/>
                <w:lang w:eastAsia="ru-RU"/>
              </w:rPr>
              <w:t xml:space="preserve"> сельсовета </w:t>
            </w:r>
            <w:proofErr w:type="spellStart"/>
            <w:r w:rsidRPr="00AA2271">
              <w:rPr>
                <w:rFonts w:ascii="Arial" w:eastAsia="Times New Roman" w:hAnsi="Arial" w:cs="Arial"/>
                <w:sz w:val="24"/>
                <w:szCs w:val="24"/>
                <w:lang w:eastAsia="ru-RU"/>
              </w:rPr>
              <w:t>Мокшанского</w:t>
            </w:r>
            <w:proofErr w:type="spellEnd"/>
            <w:r w:rsidRPr="00AA2271">
              <w:rPr>
                <w:rFonts w:ascii="Arial" w:eastAsia="Times New Roman" w:hAnsi="Arial" w:cs="Arial"/>
                <w:sz w:val="24"/>
                <w:szCs w:val="24"/>
                <w:lang w:eastAsia="ru-RU"/>
              </w:rPr>
              <w:t xml:space="preserve"> района</w:t>
            </w:r>
          </w:p>
        </w:tc>
      </w:tr>
      <w:tr w:rsidR="00AA2271" w:rsidRPr="00AA2271" w:rsidTr="00AA2271">
        <w:trPr>
          <w:trHeight w:val="20"/>
          <w:jc w:val="center"/>
        </w:trPr>
        <w:tc>
          <w:tcPr>
            <w:tcW w:w="313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2271" w:rsidRPr="00AA2271" w:rsidRDefault="00AA2271" w:rsidP="00AA2271">
            <w:pPr>
              <w:spacing w:after="0" w:line="240" w:lineRule="auto"/>
              <w:jc w:val="both"/>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xml:space="preserve">Председатель </w:t>
            </w:r>
            <w:proofErr w:type="spellStart"/>
            <w:r w:rsidRPr="00AA2271">
              <w:rPr>
                <w:rFonts w:ascii="Arial" w:eastAsia="Times New Roman" w:hAnsi="Arial" w:cs="Arial"/>
                <w:sz w:val="24"/>
                <w:szCs w:val="24"/>
                <w:lang w:eastAsia="ru-RU"/>
              </w:rPr>
              <w:t>Широкоисского</w:t>
            </w:r>
            <w:proofErr w:type="spellEnd"/>
            <w:r w:rsidRPr="00AA2271">
              <w:rPr>
                <w:rFonts w:ascii="Arial" w:eastAsia="Times New Roman" w:hAnsi="Arial" w:cs="Arial"/>
                <w:sz w:val="24"/>
                <w:szCs w:val="24"/>
                <w:lang w:eastAsia="ru-RU"/>
              </w:rPr>
              <w:t xml:space="preserve"> сельского Совета народных депутатов;</w:t>
            </w:r>
          </w:p>
          <w:p w:rsidR="00AA2271" w:rsidRPr="00AA2271" w:rsidRDefault="00AA2271" w:rsidP="00AA2271">
            <w:pPr>
              <w:spacing w:after="0" w:line="240" w:lineRule="auto"/>
              <w:jc w:val="both"/>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xml:space="preserve">Заместитель председателя </w:t>
            </w:r>
            <w:proofErr w:type="spellStart"/>
            <w:r w:rsidRPr="00AA2271">
              <w:rPr>
                <w:rFonts w:ascii="Arial" w:eastAsia="Times New Roman" w:hAnsi="Arial" w:cs="Arial"/>
                <w:sz w:val="24"/>
                <w:szCs w:val="24"/>
                <w:lang w:eastAsia="ru-RU"/>
              </w:rPr>
              <w:t>Широкоисского</w:t>
            </w:r>
            <w:proofErr w:type="spellEnd"/>
            <w:r w:rsidRPr="00AA2271">
              <w:rPr>
                <w:rFonts w:ascii="Arial" w:eastAsia="Times New Roman" w:hAnsi="Arial" w:cs="Arial"/>
                <w:sz w:val="24"/>
                <w:szCs w:val="24"/>
                <w:lang w:eastAsia="ru-RU"/>
              </w:rPr>
              <w:t xml:space="preserve"> сельского Совета народных депутатов;</w:t>
            </w:r>
          </w:p>
          <w:p w:rsidR="00AA2271" w:rsidRPr="00AA2271" w:rsidRDefault="00AA2271" w:rsidP="00AA2271">
            <w:pPr>
              <w:spacing w:after="0" w:line="240" w:lineRule="auto"/>
              <w:jc w:val="both"/>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xml:space="preserve">Председатель исполнительного Комитета </w:t>
            </w:r>
            <w:proofErr w:type="spellStart"/>
            <w:r w:rsidRPr="00AA2271">
              <w:rPr>
                <w:rFonts w:ascii="Arial" w:eastAsia="Times New Roman" w:hAnsi="Arial" w:cs="Arial"/>
                <w:sz w:val="24"/>
                <w:szCs w:val="24"/>
                <w:lang w:eastAsia="ru-RU"/>
              </w:rPr>
              <w:t>Широкоисского</w:t>
            </w:r>
            <w:proofErr w:type="spellEnd"/>
            <w:r w:rsidRPr="00AA2271">
              <w:rPr>
                <w:rFonts w:ascii="Arial" w:eastAsia="Times New Roman" w:hAnsi="Arial" w:cs="Arial"/>
                <w:sz w:val="24"/>
                <w:szCs w:val="24"/>
                <w:lang w:eastAsia="ru-RU"/>
              </w:rPr>
              <w:t xml:space="preserve"> сельского Совета народных депутатов.</w:t>
            </w:r>
          </w:p>
          <w:p w:rsidR="00AA2271" w:rsidRPr="00AA2271" w:rsidRDefault="00AA2271" w:rsidP="00AA2271">
            <w:pPr>
              <w:spacing w:after="0" w:line="20" w:lineRule="atLeast"/>
              <w:jc w:val="both"/>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w:t>
            </w:r>
          </w:p>
        </w:tc>
        <w:tc>
          <w:tcPr>
            <w:tcW w:w="186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2271" w:rsidRPr="00AA2271" w:rsidRDefault="00AA2271" w:rsidP="00AA2271">
            <w:pPr>
              <w:spacing w:after="0" w:line="20" w:lineRule="atLeast"/>
              <w:jc w:val="both"/>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 xml:space="preserve">Глава администрации </w:t>
            </w:r>
            <w:proofErr w:type="spellStart"/>
            <w:r w:rsidRPr="00AA2271">
              <w:rPr>
                <w:rFonts w:ascii="Arial" w:eastAsia="Times New Roman" w:hAnsi="Arial" w:cs="Arial"/>
                <w:sz w:val="24"/>
                <w:szCs w:val="24"/>
                <w:lang w:eastAsia="ru-RU"/>
              </w:rPr>
              <w:t>Широкоисского</w:t>
            </w:r>
            <w:proofErr w:type="spellEnd"/>
            <w:r w:rsidRPr="00AA2271">
              <w:rPr>
                <w:rFonts w:ascii="Arial" w:eastAsia="Times New Roman" w:hAnsi="Arial" w:cs="Arial"/>
                <w:sz w:val="24"/>
                <w:szCs w:val="24"/>
                <w:lang w:eastAsia="ru-RU"/>
              </w:rPr>
              <w:t xml:space="preserve"> сельсовета </w:t>
            </w:r>
            <w:proofErr w:type="spellStart"/>
            <w:r w:rsidRPr="00AA2271">
              <w:rPr>
                <w:rFonts w:ascii="Arial" w:eastAsia="Times New Roman" w:hAnsi="Arial" w:cs="Arial"/>
                <w:sz w:val="24"/>
                <w:szCs w:val="24"/>
                <w:lang w:eastAsia="ru-RU"/>
              </w:rPr>
              <w:t>Мокшанского</w:t>
            </w:r>
            <w:proofErr w:type="spellEnd"/>
            <w:r w:rsidRPr="00AA2271">
              <w:rPr>
                <w:rFonts w:ascii="Arial" w:eastAsia="Times New Roman" w:hAnsi="Arial" w:cs="Arial"/>
                <w:sz w:val="24"/>
                <w:szCs w:val="24"/>
                <w:lang w:eastAsia="ru-RU"/>
              </w:rPr>
              <w:t xml:space="preserve"> района Пензенской области</w:t>
            </w:r>
          </w:p>
        </w:tc>
      </w:tr>
    </w:tbl>
    <w:bookmarkEnd w:id="0"/>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xml:space="preserve">Глава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Н.В. Ермолаев</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Приложение №3</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lastRenderedPageBreak/>
        <w:t xml:space="preserve">к Положению о пенсионном обеспечении за выслугу лет муниципальных служащих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w:t>
      </w:r>
    </w:p>
    <w:p w:rsidR="00AA2271" w:rsidRPr="00AA2271" w:rsidRDefault="00AA2271" w:rsidP="00AA2271">
      <w:pPr>
        <w:spacing w:after="0" w:line="240" w:lineRule="auto"/>
        <w:ind w:firstLine="567"/>
        <w:jc w:val="right"/>
        <w:rPr>
          <w:rFonts w:ascii="Arial" w:eastAsia="Times New Roman" w:hAnsi="Arial" w:cs="Arial"/>
          <w:color w:val="000000"/>
          <w:sz w:val="24"/>
          <w:szCs w:val="24"/>
          <w:lang w:eastAsia="ru-RU"/>
        </w:rPr>
      </w:pP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Пензенской области</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 </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Стаж муниципальной службы для назначения пенсии за выслугу лет</w:t>
      </w:r>
    </w:p>
    <w:p w:rsidR="00AA2271" w:rsidRPr="00AA2271" w:rsidRDefault="00AA2271" w:rsidP="00AA2271">
      <w:pPr>
        <w:spacing w:after="0" w:line="240" w:lineRule="auto"/>
        <w:ind w:firstLine="567"/>
        <w:jc w:val="both"/>
        <w:rPr>
          <w:rFonts w:ascii="Arial" w:eastAsia="Times New Roman" w:hAnsi="Arial" w:cs="Arial"/>
          <w:color w:val="000000"/>
          <w:sz w:val="24"/>
          <w:szCs w:val="24"/>
          <w:lang w:eastAsia="ru-RU"/>
        </w:rPr>
      </w:pPr>
      <w:r w:rsidRPr="00AA2271">
        <w:rPr>
          <w:rFonts w:ascii="Arial" w:eastAsia="Times New Roman" w:hAnsi="Arial" w:cs="Arial"/>
          <w:color w:val="000000"/>
          <w:sz w:val="24"/>
          <w:szCs w:val="24"/>
          <w:lang w:eastAsia="ru-RU"/>
        </w:rPr>
        <w:t>(в ред. решения Комитета местного самоуправления </w:t>
      </w:r>
      <w:proofErr w:type="spellStart"/>
      <w:r w:rsidRPr="00AA2271">
        <w:rPr>
          <w:rFonts w:ascii="Arial" w:eastAsia="Times New Roman" w:hAnsi="Arial" w:cs="Arial"/>
          <w:color w:val="000000"/>
          <w:sz w:val="24"/>
          <w:szCs w:val="24"/>
          <w:lang w:eastAsia="ru-RU"/>
        </w:rPr>
        <w:t>Широкоисского</w:t>
      </w:r>
      <w:proofErr w:type="spellEnd"/>
      <w:r w:rsidRPr="00AA2271">
        <w:rPr>
          <w:rFonts w:ascii="Arial" w:eastAsia="Times New Roman" w:hAnsi="Arial" w:cs="Arial"/>
          <w:color w:val="000000"/>
          <w:sz w:val="24"/>
          <w:szCs w:val="24"/>
          <w:lang w:eastAsia="ru-RU"/>
        </w:rPr>
        <w:t xml:space="preserve"> сельсовета </w:t>
      </w:r>
      <w:proofErr w:type="spellStart"/>
      <w:r w:rsidRPr="00AA2271">
        <w:rPr>
          <w:rFonts w:ascii="Arial" w:eastAsia="Times New Roman" w:hAnsi="Arial" w:cs="Arial"/>
          <w:color w:val="000000"/>
          <w:sz w:val="24"/>
          <w:szCs w:val="24"/>
          <w:lang w:eastAsia="ru-RU"/>
        </w:rPr>
        <w:t>Мокшанского</w:t>
      </w:r>
      <w:proofErr w:type="spellEnd"/>
      <w:r w:rsidRPr="00AA2271">
        <w:rPr>
          <w:rFonts w:ascii="Arial" w:eastAsia="Times New Roman" w:hAnsi="Arial" w:cs="Arial"/>
          <w:color w:val="000000"/>
          <w:sz w:val="24"/>
          <w:szCs w:val="24"/>
          <w:lang w:eastAsia="ru-RU"/>
        </w:rPr>
        <w:t xml:space="preserve"> района </w:t>
      </w:r>
      <w:proofErr w:type="gramStart"/>
      <w:r w:rsidRPr="00AA2271">
        <w:rPr>
          <w:rFonts w:ascii="Arial" w:eastAsia="Times New Roman" w:hAnsi="Arial" w:cs="Arial"/>
          <w:color w:val="000000"/>
          <w:sz w:val="24"/>
          <w:szCs w:val="24"/>
          <w:lang w:eastAsia="ru-RU"/>
        </w:rPr>
        <w:t>Пензенской</w:t>
      </w:r>
      <w:proofErr w:type="gramEnd"/>
      <w:r w:rsidRPr="00AA2271">
        <w:rPr>
          <w:rFonts w:ascii="Arial" w:eastAsia="Times New Roman" w:hAnsi="Arial" w:cs="Arial"/>
          <w:color w:val="000000"/>
          <w:sz w:val="24"/>
          <w:szCs w:val="24"/>
          <w:lang w:eastAsia="ru-RU"/>
        </w:rPr>
        <w:t> </w:t>
      </w:r>
      <w:hyperlink r:id="rId47" w:tgtFrame="_blank" w:history="1">
        <w:r w:rsidRPr="00AA2271">
          <w:rPr>
            <w:rFonts w:ascii="Arial" w:eastAsia="Times New Roman" w:hAnsi="Arial" w:cs="Arial"/>
            <w:color w:val="0000FF"/>
            <w:sz w:val="24"/>
            <w:szCs w:val="24"/>
            <w:lang w:eastAsia="ru-RU"/>
          </w:rPr>
          <w:t>от 10.11.2016 № 171-53/2</w:t>
        </w:r>
      </w:hyperlink>
      <w:r w:rsidRPr="00AA2271">
        <w:rPr>
          <w:rFonts w:ascii="Arial" w:eastAsia="Times New Roman" w:hAnsi="Arial" w:cs="Arial"/>
          <w:color w:val="000000"/>
          <w:sz w:val="24"/>
          <w:szCs w:val="24"/>
          <w:lang w:eastAsia="ru-RU"/>
        </w:rPr>
        <w:t>)</w:t>
      </w:r>
    </w:p>
    <w:p w:rsidR="00AA2271" w:rsidRPr="00AA2271" w:rsidRDefault="00AA2271" w:rsidP="00AA2271">
      <w:pPr>
        <w:spacing w:after="0" w:line="240" w:lineRule="auto"/>
        <w:ind w:firstLine="567"/>
        <w:jc w:val="center"/>
        <w:rPr>
          <w:rFonts w:ascii="Arial" w:eastAsia="Times New Roman" w:hAnsi="Arial" w:cs="Arial"/>
          <w:color w:val="000000"/>
          <w:sz w:val="24"/>
          <w:szCs w:val="24"/>
          <w:lang w:eastAsia="ru-RU"/>
        </w:rPr>
      </w:pPr>
      <w:r w:rsidRPr="00AA2271">
        <w:rPr>
          <w:rFonts w:ascii="Arial" w:eastAsia="Times New Roman" w:hAnsi="Arial" w:cs="Arial"/>
          <w:b/>
          <w:bCs/>
          <w:color w:val="000000"/>
          <w:sz w:val="30"/>
          <w:szCs w:val="30"/>
          <w:lang w:eastAsia="ru-RU"/>
        </w:rP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Год назначения пенсии за выслугу лет</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Стаж для назначения пенсии за выслугу лет в соответствующем году</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2017</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15 лет 6 месяцев</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2018</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16 лет</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2019</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16 лет 6 месяцев</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2020</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17 лет</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2021</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17 лет 6 месяцев</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2022</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18 лет</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2023</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18 лет 6 месяцев</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2024</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19 лет</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2025</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19 лет 6 месяцев</w:t>
            </w:r>
          </w:p>
        </w:tc>
      </w:tr>
      <w:tr w:rsidR="00AA2271" w:rsidRPr="00AA2271" w:rsidTr="00AA2271">
        <w:trPr>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2026 и последующие годы</w:t>
            </w:r>
          </w:p>
        </w:tc>
        <w:tc>
          <w:tcPr>
            <w:tcW w:w="2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2271" w:rsidRPr="00AA2271" w:rsidRDefault="00AA2271" w:rsidP="00AA2271">
            <w:pPr>
              <w:spacing w:after="0" w:line="240" w:lineRule="auto"/>
              <w:ind w:firstLine="567"/>
              <w:jc w:val="center"/>
              <w:rPr>
                <w:rFonts w:ascii="Times New Roman" w:eastAsia="Times New Roman" w:hAnsi="Times New Roman" w:cs="Times New Roman"/>
                <w:sz w:val="24"/>
                <w:szCs w:val="24"/>
                <w:lang w:eastAsia="ru-RU"/>
              </w:rPr>
            </w:pPr>
            <w:r w:rsidRPr="00AA2271">
              <w:rPr>
                <w:rFonts w:ascii="Arial" w:eastAsia="Times New Roman" w:hAnsi="Arial" w:cs="Arial"/>
                <w:sz w:val="24"/>
                <w:szCs w:val="24"/>
                <w:lang w:eastAsia="ru-RU"/>
              </w:rPr>
              <w:t>20 лет</w:t>
            </w:r>
          </w:p>
        </w:tc>
      </w:tr>
    </w:tbl>
    <w:p w:rsidR="00953146" w:rsidRDefault="00953146"/>
    <w:sectPr w:rsidR="0095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1D"/>
    <w:rsid w:val="00953146"/>
    <w:rsid w:val="00AA2271"/>
    <w:rsid w:val="00EA6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3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63EDC0F4-F7D2-49C7-B75F-F1A7763F5884" TargetMode="External"/><Relationship Id="rId18" Type="http://schemas.openxmlformats.org/officeDocument/2006/relationships/hyperlink" Target="https://pravo-search.minjust.ru/bigs/showDocument.html?id=E53B68C9-B135-44D4-90DA-32A466B1057F" TargetMode="External"/><Relationship Id="rId26" Type="http://schemas.openxmlformats.org/officeDocument/2006/relationships/hyperlink" Target="https://pravo-search.minjust.ru/bigs/showDocument.html?id=CA2803AB-E786-4622-9B23-5A4A98C3DBA7" TargetMode="External"/><Relationship Id="rId39" Type="http://schemas.openxmlformats.org/officeDocument/2006/relationships/hyperlink" Target="https://pravo-search.minjust.ru/bigs/showDocument.html?id=7E262B68-AB55-4E39-9D60-EB7FD89C52C8" TargetMode="External"/><Relationship Id="rId3" Type="http://schemas.openxmlformats.org/officeDocument/2006/relationships/settings" Target="settings.xml"/><Relationship Id="rId21" Type="http://schemas.openxmlformats.org/officeDocument/2006/relationships/hyperlink" Target="https://pravo-search.minjust.ru/bigs/showDocument.html?id=E53B68C9-B135-44D4-90DA-32A466B1057F" TargetMode="External"/><Relationship Id="rId34" Type="http://schemas.openxmlformats.org/officeDocument/2006/relationships/hyperlink" Target="https://pravo-search.minjust.ru/bigs/showDocument.html?id=CA2803AB-E786-4622-9B23-5A4A98C3DBA7" TargetMode="External"/><Relationship Id="rId42" Type="http://schemas.openxmlformats.org/officeDocument/2006/relationships/hyperlink" Target="https://pravo-search.minjust.ru/bigs/showDocument.html?id=E53B68C9-B135-44D4-90DA-32A466B1057F" TargetMode="External"/><Relationship Id="rId47" Type="http://schemas.openxmlformats.org/officeDocument/2006/relationships/hyperlink" Target="https://pravo-search.minjust.ru/bigs/showDocument.html?id=CA2803AB-E786-4622-9B23-5A4A98C3DBA7" TargetMode="External"/><Relationship Id="rId7" Type="http://schemas.openxmlformats.org/officeDocument/2006/relationships/hyperlink" Target="https://pravo-search.minjust.ru/bigs/showDocument.html?id=BF2199CB-97BE-4452-A2A7-BBFAD5D4C025" TargetMode="External"/><Relationship Id="rId12" Type="http://schemas.openxmlformats.org/officeDocument/2006/relationships/hyperlink" Target="https://pravo-search.minjust.ru/bigs/showDocument.html?id=BBF89570-6239-4CFB-BDBA-5B454C14E321" TargetMode="External"/><Relationship Id="rId17" Type="http://schemas.openxmlformats.org/officeDocument/2006/relationships/hyperlink" Target="https://pravo-search.minjust.ru/bigs/showDocument.html?id=334DF1EC-ABBC-4D03-997A-618CF977C04C" TargetMode="External"/><Relationship Id="rId25" Type="http://schemas.openxmlformats.org/officeDocument/2006/relationships/hyperlink" Target="https://pravo-search.minjust.ru/bigs/showDocument.html?id=BF2199CB-97BE-4452-A2A7-BBFAD5D4C025" TargetMode="External"/><Relationship Id="rId33" Type="http://schemas.openxmlformats.org/officeDocument/2006/relationships/hyperlink" Target="https://pravo-search.minjust.ru/bigs/showDocument.html?id=E53B68C9-B135-44D4-90DA-32A466B1057F" TargetMode="External"/><Relationship Id="rId38" Type="http://schemas.openxmlformats.org/officeDocument/2006/relationships/hyperlink" Target="https://pravo-search.minjust.ru/bigs/showDocument.html?id=E53B68C9-B135-44D4-90DA-32A466B1057F" TargetMode="External"/><Relationship Id="rId46" Type="http://schemas.openxmlformats.org/officeDocument/2006/relationships/hyperlink" Target="https://pravo-search.minjust.ru/bigs/showDocument.html?id=FA866152-8586-4E60-9222-B3EB34529033"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944AD82B-947B-4CED-96B0-AEC26B9182B1" TargetMode="External"/><Relationship Id="rId20" Type="http://schemas.openxmlformats.org/officeDocument/2006/relationships/hyperlink" Target="https://pravo-search.minjust.ru/bigs/showDocument.html?id=CA2803AB-E786-4622-9B23-5A4A98C3DBA7" TargetMode="External"/><Relationship Id="rId29" Type="http://schemas.openxmlformats.org/officeDocument/2006/relationships/hyperlink" Target="https://pravo-search.minjust.ru/bigs/showDocument.html?id=E53B68C9-B135-44D4-90DA-32A466B1057F" TargetMode="External"/><Relationship Id="rId41" Type="http://schemas.openxmlformats.org/officeDocument/2006/relationships/hyperlink" Target="https://pravo-search.minjust.ru/bigs/showDocument.html?id=E53B68C9-B135-44D4-90DA-32A466B1057F" TargetMode="External"/><Relationship Id="rId1" Type="http://schemas.openxmlformats.org/officeDocument/2006/relationships/styles" Target="styles.xml"/><Relationship Id="rId6" Type="http://schemas.openxmlformats.org/officeDocument/2006/relationships/hyperlink" Target="https://pravo-search.minjust.ru/bigs/showDocument.html?id=E53B68C9-B135-44D4-90DA-32A466B1057F" TargetMode="External"/><Relationship Id="rId11" Type="http://schemas.openxmlformats.org/officeDocument/2006/relationships/hyperlink" Target="https://pravo-search.minjust.ru/bigs/showDocument.html?id=E262A5DE-C87F-42B7-A120-7DCF949D8830" TargetMode="External"/><Relationship Id="rId24" Type="http://schemas.openxmlformats.org/officeDocument/2006/relationships/hyperlink" Target="https://pravo-search.minjust.ru/bigs/showDocument.html?id=CA2803AB-E786-4622-9B23-5A4A98C3DBA7" TargetMode="External"/><Relationship Id="rId32" Type="http://schemas.openxmlformats.org/officeDocument/2006/relationships/hyperlink" Target="https://pravo-search.minjust.ru/bigs/showDocument.html?id=BF2199CB-97BE-4452-A2A7-BBFAD5D4C025" TargetMode="External"/><Relationship Id="rId37" Type="http://schemas.openxmlformats.org/officeDocument/2006/relationships/hyperlink" Target="https://pravo-search.minjust.ru/bigs/showDocument.html?id=7E262B68-AB55-4E39-9D60-EB7FD89C52C8" TargetMode="External"/><Relationship Id="rId40" Type="http://schemas.openxmlformats.org/officeDocument/2006/relationships/hyperlink" Target="https://pravo-search.minjust.ru/bigs/showDocument.html?id=E53B68C9-B135-44D4-90DA-32A466B1057F" TargetMode="External"/><Relationship Id="rId45" Type="http://schemas.openxmlformats.org/officeDocument/2006/relationships/hyperlink" Target="https://pravo-search.minjust.ru/bigs/showDocument.html?id=5ED72670-8837-41E2-A54B-B0AA5E71A421" TargetMode="External"/><Relationship Id="rId5" Type="http://schemas.openxmlformats.org/officeDocument/2006/relationships/hyperlink" Target="https://pravo-search.minjust.ru/bigs/showDocument.html?id=E2535379-96F0-482A-A81A-A5FAC30ECF57" TargetMode="External"/><Relationship Id="rId15" Type="http://schemas.openxmlformats.org/officeDocument/2006/relationships/hyperlink" Target="https://pravo-search.minjust.ru/bigs/showDocument.html?id=944AD82B-947B-4CED-96B0-AEC26B9182B1" TargetMode="External"/><Relationship Id="rId23" Type="http://schemas.openxmlformats.org/officeDocument/2006/relationships/hyperlink" Target="https://pravo-search.minjust.ru/bigs/showDocument.html?id=E53B68C9-B135-44D4-90DA-32A466B1057F" TargetMode="External"/><Relationship Id="rId28" Type="http://schemas.openxmlformats.org/officeDocument/2006/relationships/hyperlink" Target="https://pravo-search.minjust.ru/bigs/showDocument.html?id=CA2803AB-E786-4622-9B23-5A4A98C3DBA7" TargetMode="External"/><Relationship Id="rId36" Type="http://schemas.openxmlformats.org/officeDocument/2006/relationships/hyperlink" Target="https://pravo-search.minjust.ru/bigs/showDocument.html?id=E53B68C9-B135-44D4-90DA-32A466B1057F" TargetMode="External"/><Relationship Id="rId49" Type="http://schemas.openxmlformats.org/officeDocument/2006/relationships/theme" Target="theme/theme1.xml"/><Relationship Id="rId10" Type="http://schemas.openxmlformats.org/officeDocument/2006/relationships/hyperlink" Target="https://pravo-search.minjust.ru/bigs/showDocument.html?id=5ED72670-8837-41E2-A54B-B0AA5E71A421" TargetMode="External"/><Relationship Id="rId19" Type="http://schemas.openxmlformats.org/officeDocument/2006/relationships/hyperlink" Target="https://pravo-search.minjust.ru/bigs/showDocument.html?id=CA2803AB-E786-4622-9B23-5A4A98C3DBA7" TargetMode="External"/><Relationship Id="rId31" Type="http://schemas.openxmlformats.org/officeDocument/2006/relationships/hyperlink" Target="https://pravo-search.minjust.ru/bigs/showDocument.html?id=B65FC599-50DA-470F-820E-395AAAF81F6F" TargetMode="External"/><Relationship Id="rId44" Type="http://schemas.openxmlformats.org/officeDocument/2006/relationships/hyperlink" Target="https://pravo-search.minjust.ru/bigs/showDocument.html?id=5ED72670-8837-41E2-A54B-B0AA5E71A42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FA866152-8586-4E60-9222-B3EB34529033" TargetMode="External"/><Relationship Id="rId14" Type="http://schemas.openxmlformats.org/officeDocument/2006/relationships/hyperlink" Target="https://pravo-search.minjust.ru/bigs/showDocument.html?id=AC2C8B4B-28DB-4371-B261-86FAA741885D" TargetMode="External"/><Relationship Id="rId22" Type="http://schemas.openxmlformats.org/officeDocument/2006/relationships/hyperlink" Target="https://pravo-search.minjust.ru/bigs/showDocument.html?id=E53B68C9-B135-44D4-90DA-32A466B1057F" TargetMode="External"/><Relationship Id="rId27" Type="http://schemas.openxmlformats.org/officeDocument/2006/relationships/hyperlink" Target="https://pravo-search.minjust.ru/bigs/showDocument.html?id=E53B68C9-B135-44D4-90DA-32A466B1057F" TargetMode="External"/><Relationship Id="rId30" Type="http://schemas.openxmlformats.org/officeDocument/2006/relationships/hyperlink" Target="https://pravo-search.minjust.ru/bigs/showDocument.html?id=5ED72670-8837-41E2-A54B-B0AA5E71A421" TargetMode="External"/><Relationship Id="rId35" Type="http://schemas.openxmlformats.org/officeDocument/2006/relationships/hyperlink" Target="https://pravo-search.minjust.ru/bigs/showDocument.html?id=E2535379-96F0-482A-A81A-A5FAC30ECF57" TargetMode="External"/><Relationship Id="rId43" Type="http://schemas.openxmlformats.org/officeDocument/2006/relationships/hyperlink" Target="https://pravo-search.minjust.ru/bigs/showDocument.html?id=E53B68C9-B135-44D4-90DA-32A466B1057F" TargetMode="External"/><Relationship Id="rId48" Type="http://schemas.openxmlformats.org/officeDocument/2006/relationships/fontTable" Target="fontTable.xml"/><Relationship Id="rId8" Type="http://schemas.openxmlformats.org/officeDocument/2006/relationships/hyperlink" Target="https://pravo-search.minjust.ru/bigs/showDocument.html?id=CA2803AB-E786-4622-9B23-5A4A98C3DBA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5044</Words>
  <Characters>28755</Characters>
  <Application>Microsoft Office Word</Application>
  <DocSecurity>0</DocSecurity>
  <Lines>239</Lines>
  <Paragraphs>67</Paragraphs>
  <ScaleCrop>false</ScaleCrop>
  <Company>SPecialiST RePack</Company>
  <LinksUpToDate>false</LinksUpToDate>
  <CharactersWithSpaces>33732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2022-08-26T11:05:00Z</dcterms:created>
  <dcterms:modified xsi:type="dcterms:W3CDTF">2022-08-26T11:06:00Z</dcterms:modified>
</cp:coreProperties>
</file>