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6F" w:rsidRPr="007F057A" w:rsidRDefault="00D17D6F" w:rsidP="00D17D6F">
      <w:pPr>
        <w:pStyle w:val="a4"/>
        <w:rPr>
          <w:sz w:val="24"/>
          <w:szCs w:val="24"/>
        </w:rPr>
      </w:pPr>
      <w:r w:rsidRPr="007F057A">
        <w:rPr>
          <w:noProof/>
          <w:sz w:val="24"/>
          <w:szCs w:val="24"/>
        </w:rPr>
        <w:drawing>
          <wp:inline distT="0" distB="0" distL="0" distR="0" wp14:anchorId="1C9A8B0D" wp14:editId="6FD5329C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D6F" w:rsidRPr="007F057A" w:rsidRDefault="00D17D6F" w:rsidP="00D17D6F">
      <w:pPr>
        <w:ind w:right="-2"/>
        <w:jc w:val="center"/>
        <w:rPr>
          <w:b/>
          <w:sz w:val="24"/>
          <w:szCs w:val="24"/>
        </w:rPr>
      </w:pPr>
    </w:p>
    <w:p w:rsidR="00D17D6F" w:rsidRDefault="00D17D6F" w:rsidP="00D17D6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57A">
        <w:rPr>
          <w:rFonts w:ascii="Times New Roman" w:hAnsi="Times New Roman" w:cs="Times New Roman"/>
          <w:b/>
          <w:sz w:val="28"/>
          <w:szCs w:val="28"/>
        </w:rPr>
        <w:t xml:space="preserve">АДМИНИСТРАЦИЯ ЮРОВСКОГО СЕЛЬСОВЕТА </w:t>
      </w:r>
    </w:p>
    <w:p w:rsidR="00D17D6F" w:rsidRDefault="00D17D6F" w:rsidP="00D17D6F">
      <w:pPr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57A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D17D6F" w:rsidRPr="007F057A" w:rsidRDefault="00D17D6F" w:rsidP="00D17D6F">
      <w:pPr>
        <w:spacing w:after="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D17D6F" w:rsidRPr="007F057A" w:rsidRDefault="00D17D6F" w:rsidP="00D17D6F">
      <w:pPr>
        <w:jc w:val="center"/>
        <w:rPr>
          <w:rFonts w:ascii="Times New Roman" w:hAnsi="Times New Roman" w:cs="Times New Roman"/>
          <w:sz w:val="28"/>
          <w:szCs w:val="28"/>
        </w:rPr>
      </w:pPr>
      <w:r w:rsidRPr="007F057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17D6F" w:rsidRPr="007F057A" w:rsidRDefault="00D17D6F" w:rsidP="00D17D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05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№ </w:t>
      </w:r>
    </w:p>
    <w:p w:rsidR="00D17D6F" w:rsidRPr="007F057A" w:rsidRDefault="00D17D6F" w:rsidP="00D17D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д. Заречная</w:t>
      </w:r>
    </w:p>
    <w:p w:rsidR="003F2E8D" w:rsidRP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Порядка применения взысканий к муниципальным служащим администрации 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17D6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3F2E8D" w:rsidRP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6 статьи 27.1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 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>Юровском</w:t>
      </w: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="00D17D6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утвержденным решением Комитета местного самоуправления 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 xml:space="preserve">Юровского </w:t>
      </w: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D17D6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17D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2E8D">
        <w:rPr>
          <w:rFonts w:ascii="Times New Roman" w:eastAsia="Times New Roman" w:hAnsi="Times New Roman" w:cs="Times New Roman"/>
          <w:sz w:val="24"/>
          <w:szCs w:val="24"/>
        </w:rPr>
        <w:t>района Пензенской области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 xml:space="preserve"> от 21.11.2013 № 414-121/5</w:t>
      </w: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, руководствуясь </w:t>
      </w:r>
      <w:hyperlink r:id="rId6" w:tgtFrame="_blank" w:history="1">
        <w:r w:rsidRPr="003F2E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Уставом </w:t>
        </w:r>
        <w:r w:rsidR="00D17D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Юровского </w:t>
        </w:r>
        <w:r w:rsidRPr="003F2E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сельсовета</w:t>
        </w:r>
        <w:r w:rsidR="00D17D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D17D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="00D17D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r w:rsidRPr="003F2E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района Пензенской области</w:t>
        </w:r>
      </w:hyperlink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</w:p>
    <w:p w:rsidR="003F2E8D" w:rsidRP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="00D17D6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3F2E8D" w:rsidRPr="003F2E8D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Порядок применения взысканий к муниципальным служащим администрации 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17D6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согласно приложению к настоящему постановлению.</w:t>
      </w:r>
    </w:p>
    <w:p w:rsidR="003F2E8D" w:rsidRPr="003F2E8D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8D">
        <w:rPr>
          <w:rFonts w:ascii="Times New Roman" w:eastAsia="Times New Roman" w:hAnsi="Times New Roman" w:cs="Times New Roman"/>
          <w:sz w:val="24"/>
          <w:szCs w:val="24"/>
        </w:rPr>
        <w:t>2. Опубликовать настоящее постановление в информационном бюллетене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Вести 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Pr="003F2E8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3F2E8D" w:rsidRPr="003F2E8D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8D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3F2E8D" w:rsidRPr="003F2E8D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17D6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F2E8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3F2E8D" w:rsidRPr="003F2E8D" w:rsidRDefault="00D17D6F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</w:rPr>
        <w:t>ава администрации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А.В.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Краснорепов</w:t>
      </w:r>
      <w:proofErr w:type="spellEnd"/>
    </w:p>
    <w:p w:rsid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E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2E8D" w:rsidRPr="00D17D6F" w:rsidRDefault="003F2E8D" w:rsidP="00D17D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3F2E8D" w:rsidRPr="00D17D6F" w:rsidRDefault="003F2E8D" w:rsidP="00D17D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3F2E8D" w:rsidRPr="00D17D6F" w:rsidRDefault="003F2E8D" w:rsidP="00D17D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3F2E8D" w:rsidRPr="00D17D6F" w:rsidRDefault="004C087E" w:rsidP="00D17D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3F2E8D" w:rsidRPr="00D17D6F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bookmarkStart w:id="0" w:name="_GoBack"/>
      <w:bookmarkEnd w:id="0"/>
      <w:r w:rsidR="003F2E8D" w:rsidRPr="00D17D6F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3F2E8D" w:rsidRPr="00D17D6F" w:rsidRDefault="003F2E8D" w:rsidP="00D17D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от ___________ № ___________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F2E8D" w:rsidRPr="00D17D6F" w:rsidRDefault="003F2E8D" w:rsidP="00D17D6F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применения взысканий к муниципальным служащим администрации </w:t>
      </w:r>
      <w:r w:rsidR="00D17D6F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17D6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Pr="00D17D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F2E8D" w:rsidRPr="00D17D6F" w:rsidRDefault="003F2E8D" w:rsidP="00D17D6F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b/>
          <w:bCs/>
          <w:sz w:val="24"/>
          <w:szCs w:val="24"/>
        </w:rPr>
        <w:t>1.Общие положения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Настоящий Порядок применения взысканий к муниципальным служащим администрации 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17D6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- Порядок) разработан в соответствии с Конституцией Российской Федерации, Трудовым кодексом Российской Федерации, Федеральным законом от 02.03.2007 № 25-ФЗ «О муниципальной службе в Российской Федерации», Федеральным</w:t>
      </w:r>
      <w:proofErr w:type="gramEnd"/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законом от 25.12.2008 № 273-ФЗ «О противодействии коррупции», Законом Пензенской области от 10.10.2007 № 1390-ЗПО «О муниципальной службе в Пензенской области» и устанавливает порядок, сроки применения взысканий за коррупционные правонарушения (далее – дисциплинарный проступок), предусмотренных статьями 14.1, 15 и 27 Федерального закона от 2.03.2007 № 25-ФЗ «О муниципальной службе в Российской Федерации».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1.2. За несоблюдение муниципальным служащим администрации 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17D6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 (далее - взыскания):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а) замечание;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б) выговор;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в) увольнение с муниципальной службы по соответствующим основаниям.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 в Российской Федерации»: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1) непредставления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за исключением случаев, установленных федеральными законами;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1.1) представление муниципальным служащим заведомо недостоверных сведений, указанных в пункте 1; 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2) непринятия муниципальным служащим, являющимся стороной конфликта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3) непринятия муниципальным служащим, являющимся представителем нанимателя, которому стало известно о возникновении у подчинённого ему муниципального </w:t>
      </w:r>
      <w:r w:rsidRPr="00D17D6F">
        <w:rPr>
          <w:rFonts w:ascii="Times New Roman" w:eastAsia="Times New Roman" w:hAnsi="Times New Roman" w:cs="Times New Roman"/>
          <w:sz w:val="24"/>
          <w:szCs w:val="24"/>
        </w:rPr>
        <w:lastRenderedPageBreak/>
        <w:t>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1.3. Взыскания к муниципальным служащим применяются представителем нанимателя (работодателем) – главой администрации 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17D6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</w:t>
      </w:r>
      <w:proofErr w:type="gramStart"/>
      <w:r w:rsidRPr="00D17D6F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глава Администрации) на основании:</w:t>
      </w:r>
    </w:p>
    <w:p w:rsidR="003F2E8D" w:rsidRPr="00D17D6F" w:rsidRDefault="003F2E8D" w:rsidP="00D17D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D17D6F">
        <w:rPr>
          <w:rFonts w:ascii="Times New Roman" w:hAnsi="Times New Roman" w:cs="Times New Roman"/>
          <w:sz w:val="24"/>
          <w:szCs w:val="24"/>
        </w:rPr>
        <w:t xml:space="preserve">доклада о результатах проверки, проведенной </w:t>
      </w: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специалистом, ответственным за работу по профилактике коррупционных и иных правонарушений в администрации </w:t>
      </w:r>
      <w:r w:rsidRPr="00D17D6F">
        <w:rPr>
          <w:rFonts w:ascii="Times New Roman" w:hAnsi="Times New Roman" w:cs="Times New Roman"/>
          <w:sz w:val="24"/>
          <w:szCs w:val="24"/>
        </w:rPr>
        <w:t xml:space="preserve">либо должностными лицами указанных органов, ответственными за работу по профилактике коррупционных и иных правонарушений, или в соответствии со </w:t>
      </w:r>
      <w:hyperlink r:id="rId7" w:history="1">
        <w:r w:rsidRPr="00D17D6F">
          <w:rPr>
            <w:rFonts w:ascii="Times New Roman" w:hAnsi="Times New Roman" w:cs="Times New Roman"/>
            <w:color w:val="0000FF"/>
            <w:sz w:val="24"/>
            <w:szCs w:val="24"/>
          </w:rPr>
          <w:t>статьей 13.4</w:t>
        </w:r>
      </w:hyperlink>
      <w:r w:rsidRPr="00D17D6F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 уполномоченным подразделением Администрации Президента Российской Федерации</w:t>
      </w:r>
      <w:r w:rsidRPr="00D17D6F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3) доклада специалиста, ответственного за работу по профилактике коррупционных и иных правонарушений в администрации 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 xml:space="preserve">Юровского </w:t>
      </w: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D17D6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</w:t>
      </w:r>
      <w:proofErr w:type="gramEnd"/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доверия);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4) объяснений муниципального служащего;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5) иных материалов.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1.4. За каждый дисциплинарный проступок может быть применено только одно взыскание.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F2E8D" w:rsidRPr="00D17D6F" w:rsidRDefault="003F2E8D" w:rsidP="00D17D6F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b/>
          <w:bCs/>
          <w:sz w:val="24"/>
          <w:szCs w:val="24"/>
        </w:rPr>
        <w:t>2.Порядок и сроки применения взыскания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 2.1. При применении взысканий учитываются характер совершенного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proofErr w:type="gramStart"/>
      <w:r w:rsidRPr="00D17D6F">
        <w:rPr>
          <w:rFonts w:ascii="Times New Roman" w:eastAsia="Times New Roman" w:hAnsi="Times New Roman" w:cs="Times New Roman"/>
          <w:sz w:val="24"/>
          <w:szCs w:val="24"/>
        </w:rPr>
        <w:t>Взыскания, предусмотренные статьями 14.1, 15 и 27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совершения им коррупционного правонарушения.</w:t>
      </w:r>
      <w:proofErr w:type="gramEnd"/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В указанные сроки не включается время производства по уголовному делу.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proofErr w:type="gramStart"/>
      <w:r w:rsidRPr="00D17D6F">
        <w:rPr>
          <w:rFonts w:ascii="Times New Roman" w:eastAsia="Times New Roman" w:hAnsi="Times New Roman" w:cs="Times New Roman"/>
          <w:sz w:val="24"/>
          <w:szCs w:val="24"/>
        </w:rPr>
        <w:t>В акте о применении взыскания к муниципальному служащему в случае совершения им коррупционного правонарушения в качестве</w:t>
      </w:r>
      <w:proofErr w:type="gramEnd"/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2.4. Взыскание оформляется распоряжением администрации </w:t>
      </w:r>
      <w:r w:rsidR="00D17D6F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17D6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– распоряжение) с указанием коррупционного правонарушения и нормативных правовых актов, положения которых им нарушены, которое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муниципальной службе. В случае, когда распоряжение невозможно довести </w:t>
      </w:r>
      <w:r w:rsidRPr="00D17D6F">
        <w:rPr>
          <w:rFonts w:ascii="Times New Roman" w:eastAsia="Times New Roman" w:hAnsi="Times New Roman" w:cs="Times New Roman"/>
          <w:sz w:val="24"/>
          <w:szCs w:val="24"/>
        </w:rPr>
        <w:lastRenderedPageBreak/>
        <w:t>до сведения муниципального служащего или муниципальный служащий отказывается ознакомиться с ним под роспись, на распоряжении производится соответствующая запись.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2.5. Копия распоряжения о наложении взыскания на муниципального служащего приобщается к личному делу муниципального служащего.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2.6. Муниципальный служащий вправе обжаловать взыскание в судебном порядке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gramStart"/>
      <w:r w:rsidRPr="00D17D6F">
        <w:rPr>
          <w:rFonts w:ascii="Times New Roman" w:eastAsia="Times New Roman" w:hAnsi="Times New Roman" w:cs="Times New Roman"/>
          <w:sz w:val="24"/>
          <w:szCs w:val="24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него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7D6F">
        <w:rPr>
          <w:rFonts w:ascii="Times New Roman" w:eastAsia="Times New Roman" w:hAnsi="Times New Roman" w:cs="Times New Roman"/>
          <w:sz w:val="24"/>
          <w:szCs w:val="24"/>
        </w:rPr>
        <w:t>Муниципальный служащий обязан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N 273-ФЗ "О противодействии коррупции" и другими федеральными законами в целях противодействия коррупции, подать в</w:t>
      </w:r>
      <w:proofErr w:type="gramEnd"/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17D6F">
        <w:rPr>
          <w:rFonts w:ascii="Times New Roman" w:eastAsia="Times New Roman" w:hAnsi="Times New Roman" w:cs="Times New Roman"/>
          <w:sz w:val="24"/>
          <w:szCs w:val="24"/>
        </w:rPr>
        <w:t>соответствующую комиссию по соблюдению требований к служебному поведению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</w:t>
      </w:r>
      <w:proofErr w:type="gramEnd"/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В случае</w:t>
      </w:r>
      <w:proofErr w:type="gramStart"/>
      <w:r w:rsidRPr="00D17D6F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D17D6F">
        <w:rPr>
          <w:rFonts w:ascii="Times New Roman" w:eastAsia="Times New Roman" w:hAnsi="Times New Roman" w:cs="Times New Roman"/>
          <w:sz w:val="24"/>
          <w:szCs w:val="24"/>
        </w:rPr>
        <w:t xml:space="preserve">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F2E8D" w:rsidRPr="00D17D6F" w:rsidRDefault="003F2E8D" w:rsidP="00D17D6F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b/>
          <w:bCs/>
          <w:sz w:val="24"/>
          <w:szCs w:val="24"/>
        </w:rPr>
        <w:t>3.Порядок снятия дисциплинарного взыскания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 3.1. Если в течение одного года со дня применения взыскания муниципальный служащий не был подвергнут взысканию, предусмотренному пунктами 1 и 2 части 1 статьи 27 Федерального закона от 02.03.2007 № 25-ФЗ «О муниципальной службе в Российской Федерации», он считается не имеющим взыскания.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F2E8D" w:rsidRPr="00D17D6F" w:rsidRDefault="003F2E8D" w:rsidP="00D17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D6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F2E8D" w:rsidRPr="00D17D6F" w:rsidRDefault="003F2E8D" w:rsidP="00D17D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F2E8D" w:rsidRPr="00D1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E8D"/>
    <w:rsid w:val="0002459E"/>
    <w:rsid w:val="002B4B23"/>
    <w:rsid w:val="003F2E8D"/>
    <w:rsid w:val="004C087E"/>
    <w:rsid w:val="00D1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2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3F2E8D"/>
  </w:style>
  <w:style w:type="paragraph" w:customStyle="1" w:styleId="11">
    <w:name w:val="Нижний колонтитул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qFormat/>
    <w:rsid w:val="00D17D6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D17D6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D1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7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2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3F2E8D"/>
  </w:style>
  <w:style w:type="paragraph" w:customStyle="1" w:styleId="11">
    <w:name w:val="Нижний колонтитул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qFormat/>
    <w:rsid w:val="00D17D6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D17D6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D1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7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0516258075CD367698127B37267F6EB02F7291114F6FC5BF2DBD0CC6BD5966CD56AEC5BACD9DC65F24D7EA5B1A9D05C493D43DC6CSFVA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D76C6DF-BC5F-4CD2-8EC1-2D68CC3A012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dcterms:created xsi:type="dcterms:W3CDTF">2023-08-07T10:19:00Z</dcterms:created>
  <dcterms:modified xsi:type="dcterms:W3CDTF">2023-08-07T10:41:00Z</dcterms:modified>
</cp:coreProperties>
</file>