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88" w:rsidRDefault="00F73988" w:rsidP="00F73988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F73988" w:rsidRDefault="00F73988" w:rsidP="00F73988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F73988" w:rsidRDefault="00F73988" w:rsidP="00F73988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F73988" w:rsidRDefault="00F73988" w:rsidP="00F73988">
      <w:pPr>
        <w:jc w:val="center"/>
      </w:pPr>
    </w:p>
    <w:p w:rsidR="00F73988" w:rsidRDefault="00F73988" w:rsidP="00F73988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-311785</wp:posOffset>
            </wp:positionV>
            <wp:extent cx="720090" cy="982345"/>
            <wp:effectExtent l="19050" t="0" r="381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988" w:rsidRDefault="00F73988" w:rsidP="00F73988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</w:p>
    <w:p w:rsidR="00F73988" w:rsidRPr="00F73988" w:rsidRDefault="00F73988" w:rsidP="00F73988">
      <w:pPr>
        <w:tabs>
          <w:tab w:val="left" w:pos="3518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988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F73988" w:rsidRPr="00F73988" w:rsidRDefault="00F73988" w:rsidP="00F73988">
      <w:pPr>
        <w:tabs>
          <w:tab w:val="left" w:pos="3518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988">
        <w:rPr>
          <w:rFonts w:ascii="Times New Roman" w:hAnsi="Times New Roman" w:cs="Times New Roman"/>
          <w:b/>
          <w:sz w:val="32"/>
          <w:szCs w:val="32"/>
        </w:rPr>
        <w:t>НЕЧАЕВСКОГО СЕЛЬСОВЕТА</w:t>
      </w:r>
    </w:p>
    <w:p w:rsidR="00F73988" w:rsidRPr="00F73988" w:rsidRDefault="00F73988" w:rsidP="00F73988">
      <w:pPr>
        <w:tabs>
          <w:tab w:val="left" w:pos="3518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988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F73988" w:rsidRPr="00F73988" w:rsidRDefault="00F73988" w:rsidP="00F73988">
      <w:pPr>
        <w:tabs>
          <w:tab w:val="left" w:pos="3518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988">
        <w:rPr>
          <w:rFonts w:ascii="Times New Roman" w:hAnsi="Times New Roman" w:cs="Times New Roman"/>
          <w:b/>
          <w:sz w:val="32"/>
          <w:szCs w:val="32"/>
        </w:rPr>
        <w:t xml:space="preserve">ПЕНЗЕНСКОЙ ОБЛАСТИ </w:t>
      </w:r>
    </w:p>
    <w:p w:rsidR="00F73988" w:rsidRPr="00F73988" w:rsidRDefault="00F73988" w:rsidP="00F73988">
      <w:pPr>
        <w:tabs>
          <w:tab w:val="left" w:pos="3518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988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F73988" w:rsidRPr="00F73988" w:rsidRDefault="00F73988" w:rsidP="00F7398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988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73988" w:rsidRPr="00F73988" w:rsidRDefault="00F73988" w:rsidP="00F73988">
      <w:pPr>
        <w:spacing w:after="0"/>
        <w:jc w:val="center"/>
        <w:rPr>
          <w:rFonts w:ascii="Times New Roman" w:hAnsi="Times New Roman" w:cs="Times New Roman"/>
          <w:b/>
        </w:rPr>
      </w:pPr>
    </w:p>
    <w:p w:rsidR="00F73988" w:rsidRPr="00F73988" w:rsidRDefault="00F73988" w:rsidP="00F73988">
      <w:pPr>
        <w:spacing w:after="0"/>
        <w:jc w:val="center"/>
        <w:rPr>
          <w:rFonts w:ascii="Times New Roman" w:hAnsi="Times New Roman" w:cs="Times New Roman"/>
          <w:b/>
        </w:rPr>
      </w:pPr>
      <w:r w:rsidRPr="00F73988">
        <w:rPr>
          <w:rFonts w:ascii="Times New Roman" w:hAnsi="Times New Roman" w:cs="Times New Roman"/>
          <w:b/>
        </w:rPr>
        <w:t xml:space="preserve">от  № </w:t>
      </w:r>
    </w:p>
    <w:p w:rsidR="00F73988" w:rsidRPr="00F73988" w:rsidRDefault="00F73988" w:rsidP="00F73988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73988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73988">
        <w:rPr>
          <w:rFonts w:ascii="Times New Roman" w:hAnsi="Times New Roman"/>
          <w:b/>
          <w:sz w:val="24"/>
          <w:szCs w:val="24"/>
        </w:rPr>
        <w:t>. Нечаевка</w:t>
      </w:r>
    </w:p>
    <w:p w:rsidR="00F73988" w:rsidRPr="00F73988" w:rsidRDefault="00F73988" w:rsidP="00F73988">
      <w:pPr>
        <w:rPr>
          <w:lang/>
        </w:rPr>
      </w:pPr>
    </w:p>
    <w:p w:rsidR="00E8545E" w:rsidRPr="00F73988" w:rsidRDefault="00E8545E" w:rsidP="00F73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98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управления и распоряжения имуществом, находящимся в собственности </w:t>
      </w:r>
      <w:r w:rsidR="00F73988" w:rsidRPr="00F7398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7398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73988" w:rsidRPr="00F7398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7398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F73988" w:rsidRPr="00F73988">
        <w:rPr>
          <w:rFonts w:ascii="Times New Roman" w:hAnsi="Times New Roman" w:cs="Times New Roman"/>
          <w:b/>
          <w:sz w:val="24"/>
          <w:szCs w:val="24"/>
        </w:rPr>
        <w:t xml:space="preserve">11.04.2014 </w:t>
      </w:r>
      <w:r w:rsidRPr="00F7398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73988" w:rsidRPr="00F73988">
        <w:rPr>
          <w:rFonts w:ascii="Times New Roman" w:hAnsi="Times New Roman" w:cs="Times New Roman"/>
          <w:b/>
          <w:sz w:val="24"/>
          <w:szCs w:val="24"/>
        </w:rPr>
        <w:t>477-148/5</w:t>
      </w:r>
    </w:p>
    <w:p w:rsidR="00E8545E" w:rsidRPr="00F73988" w:rsidRDefault="00F73988" w:rsidP="00F73988">
      <w:pPr>
        <w:pStyle w:val="a3"/>
        <w:jc w:val="both"/>
      </w:pPr>
      <w:r w:rsidRPr="00F73988">
        <w:t xml:space="preserve">       </w:t>
      </w:r>
      <w:r w:rsidR="00E8545E" w:rsidRPr="00F73988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r>
        <w:t>Нечаевского</w:t>
      </w:r>
      <w:r w:rsidR="00E8545E" w:rsidRPr="00F73988">
        <w:t xml:space="preserve"> сельсовета Мокшанского района Пензенской области, -</w:t>
      </w:r>
    </w:p>
    <w:p w:rsidR="00F73988" w:rsidRDefault="00E8545E" w:rsidP="00F73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98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7398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7398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8545E" w:rsidRDefault="00E8545E" w:rsidP="00F73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98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  <w:r w:rsidR="00F73988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F73988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F73988" w:rsidRPr="00F73988" w:rsidRDefault="00F73988" w:rsidP="00F73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45E" w:rsidRPr="00F73988" w:rsidRDefault="00326772" w:rsidP="00F739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988">
        <w:rPr>
          <w:rFonts w:ascii="Times New Roman" w:hAnsi="Times New Roman" w:cs="Times New Roman"/>
          <w:sz w:val="24"/>
          <w:szCs w:val="24"/>
        </w:rPr>
        <w:t>1.</w:t>
      </w:r>
      <w:r w:rsidR="0043507B" w:rsidRPr="00F73988">
        <w:rPr>
          <w:rFonts w:ascii="Times New Roman" w:hAnsi="Times New Roman" w:cs="Times New Roman"/>
          <w:sz w:val="24"/>
          <w:szCs w:val="24"/>
        </w:rPr>
        <w:t xml:space="preserve"> </w:t>
      </w:r>
      <w:r w:rsidRPr="00F73988"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r w:rsidR="0043507B" w:rsidRPr="00F73988">
        <w:rPr>
          <w:rFonts w:ascii="Times New Roman" w:hAnsi="Times New Roman" w:cs="Times New Roman"/>
          <w:sz w:val="24"/>
          <w:szCs w:val="24"/>
        </w:rPr>
        <w:t xml:space="preserve">управления и распоряжения имуществом, находящимся в собственности </w:t>
      </w:r>
      <w:r w:rsidR="00F73988">
        <w:rPr>
          <w:rFonts w:ascii="Times New Roman" w:hAnsi="Times New Roman" w:cs="Times New Roman"/>
          <w:sz w:val="24"/>
          <w:szCs w:val="24"/>
        </w:rPr>
        <w:t>Нечаевского</w:t>
      </w:r>
      <w:r w:rsidR="0043507B" w:rsidRPr="00F7398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73988">
        <w:rPr>
          <w:rFonts w:ascii="Times New Roman" w:hAnsi="Times New Roman" w:cs="Times New Roman"/>
          <w:sz w:val="24"/>
          <w:szCs w:val="24"/>
        </w:rPr>
        <w:t>Нечаевского</w:t>
      </w:r>
      <w:r w:rsidR="0043507B" w:rsidRPr="00F7398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F73988">
        <w:rPr>
          <w:rFonts w:ascii="Times New Roman" w:hAnsi="Times New Roman" w:cs="Times New Roman"/>
          <w:sz w:val="24"/>
          <w:szCs w:val="24"/>
        </w:rPr>
        <w:t xml:space="preserve">11.04.2014 </w:t>
      </w:r>
      <w:r w:rsidR="0043507B" w:rsidRPr="00F73988">
        <w:rPr>
          <w:rFonts w:ascii="Times New Roman" w:hAnsi="Times New Roman" w:cs="Times New Roman"/>
          <w:sz w:val="24"/>
          <w:szCs w:val="24"/>
        </w:rPr>
        <w:t>№</w:t>
      </w:r>
      <w:r w:rsidR="00F73988">
        <w:rPr>
          <w:rFonts w:ascii="Times New Roman" w:hAnsi="Times New Roman" w:cs="Times New Roman"/>
          <w:sz w:val="24"/>
          <w:szCs w:val="24"/>
        </w:rPr>
        <w:t>477-148/5</w:t>
      </w:r>
      <w:r w:rsidR="0043507B" w:rsidRPr="00F73988">
        <w:rPr>
          <w:rFonts w:ascii="Times New Roman" w:hAnsi="Times New Roman" w:cs="Times New Roman"/>
          <w:sz w:val="24"/>
          <w:szCs w:val="24"/>
        </w:rPr>
        <w:t xml:space="preserve"> изменения, исключив из Порядка подпункт 7 пункта 39. </w:t>
      </w:r>
    </w:p>
    <w:p w:rsidR="0043507B" w:rsidRPr="00F73988" w:rsidRDefault="0043507B" w:rsidP="00F739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988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F73988">
        <w:rPr>
          <w:rFonts w:ascii="Times New Roman" w:hAnsi="Times New Roman" w:cs="Times New Roman"/>
          <w:sz w:val="24"/>
          <w:szCs w:val="24"/>
        </w:rPr>
        <w:t>Нечаевского</w:t>
      </w:r>
      <w:r w:rsidRPr="00F7398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43507B" w:rsidRPr="00F73988" w:rsidRDefault="0043507B" w:rsidP="00F739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98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3507B" w:rsidRPr="00F73988" w:rsidRDefault="0043507B" w:rsidP="00F739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988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F739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3988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F73988">
        <w:rPr>
          <w:rFonts w:ascii="Times New Roman" w:hAnsi="Times New Roman" w:cs="Times New Roman"/>
          <w:sz w:val="24"/>
          <w:szCs w:val="24"/>
        </w:rPr>
        <w:t xml:space="preserve"> главу Нечаевского сельсовета Мокшанского района Пензенской области.</w:t>
      </w:r>
    </w:p>
    <w:p w:rsidR="00F73988" w:rsidRPr="00F73988" w:rsidRDefault="00F73988" w:rsidP="00F739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3988">
        <w:rPr>
          <w:rFonts w:ascii="Times New Roman" w:hAnsi="Times New Roman" w:cs="Times New Roman"/>
          <w:b/>
          <w:sz w:val="24"/>
          <w:szCs w:val="24"/>
        </w:rPr>
        <w:t xml:space="preserve">Глава Нечаевского сельсовета                                             </w:t>
      </w:r>
    </w:p>
    <w:p w:rsidR="00F73988" w:rsidRPr="00F73988" w:rsidRDefault="00F73988" w:rsidP="00F739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398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         </w:t>
      </w:r>
    </w:p>
    <w:p w:rsidR="00E8545E" w:rsidRPr="00F73988" w:rsidRDefault="00F73988" w:rsidP="00F739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988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Д.В. </w:t>
      </w:r>
      <w:proofErr w:type="spellStart"/>
      <w:r w:rsidRPr="00F73988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F7398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73988" w:rsidRPr="00F73988" w:rsidRDefault="00F739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73988" w:rsidRPr="00F73988" w:rsidSect="0032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545E"/>
    <w:rsid w:val="003247F3"/>
    <w:rsid w:val="00326772"/>
    <w:rsid w:val="0043507B"/>
    <w:rsid w:val="00E8545E"/>
    <w:rsid w:val="00F7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paragraph" w:customStyle="1" w:styleId="ConsPlusNormal">
    <w:name w:val="ConsPlusNormal"/>
    <w:next w:val="a"/>
    <w:rsid w:val="00F7398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2</cp:revision>
  <dcterms:created xsi:type="dcterms:W3CDTF">2022-07-28T10:30:00Z</dcterms:created>
  <dcterms:modified xsi:type="dcterms:W3CDTF">2022-08-01T09:41:00Z</dcterms:modified>
</cp:coreProperties>
</file>